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541A" w14:textId="77777777" w:rsidR="000A15B8" w:rsidRDefault="004506FC">
      <w:r>
        <w:rPr>
          <w:b/>
          <w:bCs/>
          <w:noProof/>
        </w:rPr>
        <mc:AlternateContent>
          <mc:Choice Requires="wpg">
            <w:drawing>
              <wp:anchor distT="0" distB="0" distL="114300" distR="114300" simplePos="0" relativeHeight="251724800" behindDoc="0" locked="0" layoutInCell="1" allowOverlap="1" wp14:anchorId="29CA7B1B" wp14:editId="57E17673">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AD7CC"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2FBB78B6" w14:textId="77777777" w:rsidR="000A15B8" w:rsidRDefault="000A15B8"/>
    <w:p w14:paraId="46129CFB" w14:textId="77777777" w:rsidR="000A15B8" w:rsidRDefault="000A15B8"/>
    <w:p w14:paraId="531D323B" w14:textId="77777777" w:rsidR="000A15B8" w:rsidRDefault="000A15B8"/>
    <w:p w14:paraId="221CF49A" w14:textId="77777777" w:rsidR="000A15B8" w:rsidRDefault="000A15B8"/>
    <w:p w14:paraId="4BE07264" w14:textId="77777777" w:rsidR="000A15B8" w:rsidRDefault="000A15B8"/>
    <w:p w14:paraId="7C9133E0"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238D7B7"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69801880"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41DDA39"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09B872EE"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4FFA5A3" w14:textId="77777777">
            <w:trPr>
              <w:trHeight w:val="360"/>
              <w:jc w:val="center"/>
            </w:trPr>
            <w:tc>
              <w:tcPr>
                <w:tcW w:w="5000" w:type="pct"/>
                <w:vAlign w:val="center"/>
              </w:tcPr>
              <w:p w14:paraId="0849744F" w14:textId="77777777" w:rsidR="00E964C6" w:rsidRDefault="00E964C6">
                <w:pPr>
                  <w:pStyle w:val="NoSpacing"/>
                  <w:jc w:val="center"/>
                </w:pPr>
              </w:p>
            </w:tc>
          </w:tr>
          <w:tr w:rsidR="00E964C6" w14:paraId="3F635FAC" w14:textId="77777777">
            <w:trPr>
              <w:trHeight w:val="360"/>
              <w:jc w:val="center"/>
            </w:trPr>
            <w:tc>
              <w:tcPr>
                <w:tcW w:w="5000" w:type="pct"/>
                <w:vAlign w:val="center"/>
              </w:tcPr>
              <w:p w14:paraId="5E8214C3" w14:textId="77777777" w:rsidR="00E964C6" w:rsidRPr="00EF0A8D" w:rsidRDefault="00894C18" w:rsidP="00B926BD">
                <w:pPr>
                  <w:pStyle w:val="NoSpacing"/>
                  <w:jc w:val="center"/>
                  <w:rPr>
                    <w:bCs/>
                    <w:sz w:val="28"/>
                    <w:szCs w:val="28"/>
                  </w:rPr>
                </w:pPr>
                <w:r>
                  <w:rPr>
                    <w:bCs/>
                    <w:color w:val="000000" w:themeColor="text1"/>
                    <w:sz w:val="28"/>
                    <w:szCs w:val="28"/>
                  </w:rPr>
                  <w:t xml:space="preserve">April </w:t>
                </w:r>
                <w:r w:rsidR="007658C5">
                  <w:rPr>
                    <w:bCs/>
                    <w:color w:val="000000" w:themeColor="text1"/>
                    <w:sz w:val="28"/>
                    <w:szCs w:val="28"/>
                  </w:rPr>
                  <w:t>1</w:t>
                </w:r>
                <w:r w:rsidR="00BF4401">
                  <w:rPr>
                    <w:bCs/>
                    <w:color w:val="000000" w:themeColor="text1"/>
                    <w:sz w:val="28"/>
                    <w:szCs w:val="28"/>
                  </w:rPr>
                  <w:t>3</w:t>
                </w:r>
                <w:r w:rsidR="00431F93" w:rsidRPr="00EF0A8D">
                  <w:rPr>
                    <w:bCs/>
                    <w:color w:val="000000" w:themeColor="text1"/>
                    <w:sz w:val="28"/>
                    <w:szCs w:val="28"/>
                  </w:rPr>
                  <w:t>, 2020</w:t>
                </w:r>
              </w:p>
            </w:tc>
          </w:tr>
          <w:tr w:rsidR="00E964C6" w14:paraId="34A5B45F" w14:textId="77777777">
            <w:trPr>
              <w:trHeight w:val="360"/>
              <w:jc w:val="center"/>
            </w:trPr>
            <w:tc>
              <w:tcPr>
                <w:tcW w:w="5000" w:type="pct"/>
                <w:vAlign w:val="center"/>
              </w:tcPr>
              <w:p w14:paraId="625A135D" w14:textId="77777777" w:rsidR="00E964C6" w:rsidRDefault="00E964C6">
                <w:pPr>
                  <w:pStyle w:val="NoSpacing"/>
                  <w:jc w:val="center"/>
                  <w:rPr>
                    <w:b/>
                    <w:bCs/>
                  </w:rPr>
                </w:pPr>
              </w:p>
            </w:tc>
          </w:tr>
        </w:tbl>
        <w:p w14:paraId="54057554" w14:textId="77777777" w:rsidR="00E964C6" w:rsidRDefault="00E964C6"/>
        <w:p w14:paraId="70730908"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7513F1EB" w14:textId="77777777">
            <w:tc>
              <w:tcPr>
                <w:tcW w:w="5000" w:type="pct"/>
              </w:tcPr>
              <w:p w14:paraId="082E58DE" w14:textId="77777777" w:rsidR="00E964C6" w:rsidRDefault="00E964C6">
                <w:pPr>
                  <w:pStyle w:val="NoSpacing"/>
                </w:pPr>
              </w:p>
            </w:tc>
          </w:tr>
        </w:tbl>
        <w:p w14:paraId="1934CA32" w14:textId="77777777" w:rsidR="00E964C6" w:rsidRDefault="00E964C6"/>
        <w:p w14:paraId="193DA387"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7F8A0A17" wp14:editId="6DB21F45">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6CB730D5" w14:textId="77777777"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lastRenderedPageBreak/>
        <w:t>Coronavirus Update</w:t>
      </w:r>
      <w:r w:rsidR="00A11193">
        <w:rPr>
          <w:rFonts w:ascii="UHC Sans Medium" w:hAnsi="UHC Sans Medium" w:cs="Arial"/>
          <w:b/>
          <w:color w:val="003DA1"/>
          <w:sz w:val="36"/>
          <w:szCs w:val="36"/>
        </w:rPr>
        <w:t xml:space="preserve"> as of </w:t>
      </w:r>
      <w:r w:rsidR="00894C18">
        <w:rPr>
          <w:rFonts w:ascii="UHC Sans Medium" w:hAnsi="UHC Sans Medium" w:cs="Arial"/>
          <w:b/>
          <w:color w:val="003DA1"/>
          <w:sz w:val="36"/>
          <w:szCs w:val="36"/>
        </w:rPr>
        <w:t xml:space="preserve">April </w:t>
      </w:r>
      <w:r w:rsidR="007658C5">
        <w:rPr>
          <w:rFonts w:ascii="UHC Sans Medium" w:hAnsi="UHC Sans Medium" w:cs="Arial"/>
          <w:b/>
          <w:color w:val="003DA1"/>
          <w:sz w:val="36"/>
          <w:szCs w:val="36"/>
        </w:rPr>
        <w:t>1</w:t>
      </w:r>
      <w:r w:rsidR="00BF4401">
        <w:rPr>
          <w:rFonts w:ascii="UHC Sans Medium" w:hAnsi="UHC Sans Medium" w:cs="Arial"/>
          <w:b/>
          <w:color w:val="003DA1"/>
          <w:sz w:val="36"/>
          <w:szCs w:val="36"/>
        </w:rPr>
        <w:t>3</w:t>
      </w:r>
      <w:r w:rsidR="00894C18">
        <w:rPr>
          <w:rFonts w:ascii="UHC Sans Medium" w:hAnsi="UHC Sans Medium" w:cs="Arial"/>
          <w:b/>
          <w:color w:val="003DA1"/>
          <w:sz w:val="36"/>
          <w:szCs w:val="36"/>
        </w:rPr>
        <w:t>, 2020</w:t>
      </w:r>
    </w:p>
    <w:p w14:paraId="4AD93D76"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14:paraId="0B17A8DE" w14:textId="77777777" w:rsidR="004B33D2" w:rsidRPr="00222704" w:rsidRDefault="00D45624">
          <w:pPr>
            <w:pStyle w:val="TOCHeading"/>
            <w:rPr>
              <w:rStyle w:val="Heading1Char"/>
              <w:rFonts w:ascii="UHC Sans Medium" w:hAnsi="UHC Sans Medium"/>
              <w:b/>
            </w:rPr>
          </w:pPr>
          <w:r w:rsidRPr="00222704">
            <w:rPr>
              <w:rStyle w:val="Heading1Char"/>
              <w:rFonts w:ascii="UHC Sans Medium" w:hAnsi="UHC Sans Medium"/>
              <w:b/>
            </w:rPr>
            <w:t>TABLE OF CONTENTS</w:t>
          </w:r>
        </w:p>
        <w:p w14:paraId="25B60DB0" w14:textId="77777777" w:rsidR="00EF647E" w:rsidRPr="00222704" w:rsidRDefault="00EF647E" w:rsidP="003E4312">
          <w:pPr>
            <w:ind w:firstLine="720"/>
            <w:rPr>
              <w:rFonts w:ascii="UHC Sans Medium" w:hAnsi="UHC Sans Medium"/>
              <w:b/>
              <w:lang w:eastAsia="ja-JP"/>
            </w:rPr>
          </w:pPr>
        </w:p>
        <w:p w14:paraId="5437E5E3" w14:textId="77777777" w:rsidR="0073168F" w:rsidRDefault="004B33D2">
          <w:pPr>
            <w:pStyle w:val="TOC1"/>
            <w:tabs>
              <w:tab w:val="right" w:leader="dot" w:pos="9350"/>
            </w:tabs>
            <w:rPr>
              <w:noProof/>
              <w:lang w:eastAsia="en-US"/>
            </w:rPr>
          </w:pPr>
          <w:r w:rsidRPr="00222704">
            <w:rPr>
              <w:rFonts w:ascii="UHC Sans Medium" w:hAnsi="UHC Sans Medium"/>
              <w:b/>
            </w:rPr>
            <w:fldChar w:fldCharType="begin"/>
          </w:r>
          <w:r w:rsidRPr="00222704">
            <w:rPr>
              <w:rFonts w:ascii="UHC Sans Medium" w:hAnsi="UHC Sans Medium"/>
              <w:b/>
            </w:rPr>
            <w:instrText xml:space="preserve"> TOC \o "1-3" \h \z \u </w:instrText>
          </w:r>
          <w:r w:rsidRPr="00222704">
            <w:rPr>
              <w:rFonts w:ascii="UHC Sans Medium" w:hAnsi="UHC Sans Medium"/>
              <w:b/>
            </w:rPr>
            <w:fldChar w:fldCharType="separate"/>
          </w:r>
          <w:hyperlink w:anchor="_Toc37694939" w:history="1">
            <w:r w:rsidR="0073168F" w:rsidRPr="00E04BCA">
              <w:rPr>
                <w:rStyle w:val="Hyperlink"/>
                <w:noProof/>
              </w:rPr>
              <w:t>KEY RESOURCES – COVID-19</w:t>
            </w:r>
            <w:r w:rsidR="0073168F">
              <w:rPr>
                <w:noProof/>
                <w:webHidden/>
              </w:rPr>
              <w:tab/>
            </w:r>
            <w:r w:rsidR="0073168F">
              <w:rPr>
                <w:noProof/>
                <w:webHidden/>
              </w:rPr>
              <w:fldChar w:fldCharType="begin"/>
            </w:r>
            <w:r w:rsidR="0073168F">
              <w:rPr>
                <w:noProof/>
                <w:webHidden/>
              </w:rPr>
              <w:instrText xml:space="preserve"> PAGEREF _Toc37694939 \h </w:instrText>
            </w:r>
            <w:r w:rsidR="0073168F">
              <w:rPr>
                <w:noProof/>
                <w:webHidden/>
              </w:rPr>
            </w:r>
            <w:r w:rsidR="0073168F">
              <w:rPr>
                <w:noProof/>
                <w:webHidden/>
              </w:rPr>
              <w:fldChar w:fldCharType="separate"/>
            </w:r>
            <w:r w:rsidR="0073168F">
              <w:rPr>
                <w:noProof/>
                <w:webHidden/>
              </w:rPr>
              <w:t>2</w:t>
            </w:r>
            <w:r w:rsidR="0073168F">
              <w:rPr>
                <w:noProof/>
                <w:webHidden/>
              </w:rPr>
              <w:fldChar w:fldCharType="end"/>
            </w:r>
          </w:hyperlink>
        </w:p>
        <w:p w14:paraId="7F7B2435" w14:textId="77777777" w:rsidR="0073168F" w:rsidRDefault="00A32592">
          <w:pPr>
            <w:pStyle w:val="TOC1"/>
            <w:tabs>
              <w:tab w:val="right" w:leader="dot" w:pos="9350"/>
            </w:tabs>
            <w:rPr>
              <w:noProof/>
              <w:lang w:eastAsia="en-US"/>
            </w:rPr>
          </w:pPr>
          <w:hyperlink w:anchor="_Toc37694940" w:history="1">
            <w:r w:rsidR="0073168F" w:rsidRPr="00E04BCA">
              <w:rPr>
                <w:rStyle w:val="Hyperlink"/>
                <w:noProof/>
              </w:rPr>
              <w:t>CLINICAL</w:t>
            </w:r>
            <w:r w:rsidR="0073168F">
              <w:rPr>
                <w:noProof/>
                <w:webHidden/>
              </w:rPr>
              <w:tab/>
            </w:r>
            <w:r w:rsidR="0073168F">
              <w:rPr>
                <w:noProof/>
                <w:webHidden/>
              </w:rPr>
              <w:fldChar w:fldCharType="begin"/>
            </w:r>
            <w:r w:rsidR="0073168F">
              <w:rPr>
                <w:noProof/>
                <w:webHidden/>
              </w:rPr>
              <w:instrText xml:space="preserve"> PAGEREF _Toc37694940 \h </w:instrText>
            </w:r>
            <w:r w:rsidR="0073168F">
              <w:rPr>
                <w:noProof/>
                <w:webHidden/>
              </w:rPr>
            </w:r>
            <w:r w:rsidR="0073168F">
              <w:rPr>
                <w:noProof/>
                <w:webHidden/>
              </w:rPr>
              <w:fldChar w:fldCharType="separate"/>
            </w:r>
            <w:r w:rsidR="0073168F">
              <w:rPr>
                <w:noProof/>
                <w:webHidden/>
              </w:rPr>
              <w:t>3</w:t>
            </w:r>
            <w:r w:rsidR="0073168F">
              <w:rPr>
                <w:noProof/>
                <w:webHidden/>
              </w:rPr>
              <w:fldChar w:fldCharType="end"/>
            </w:r>
          </w:hyperlink>
        </w:p>
        <w:p w14:paraId="3228F0ED" w14:textId="77777777" w:rsidR="0073168F" w:rsidRDefault="00A32592">
          <w:pPr>
            <w:pStyle w:val="TOC1"/>
            <w:tabs>
              <w:tab w:val="right" w:leader="dot" w:pos="9350"/>
            </w:tabs>
            <w:rPr>
              <w:noProof/>
              <w:lang w:eastAsia="en-US"/>
            </w:rPr>
          </w:pPr>
          <w:hyperlink w:anchor="_Toc37694941" w:history="1">
            <w:r w:rsidR="0073168F" w:rsidRPr="00E04BCA">
              <w:rPr>
                <w:rStyle w:val="Hyperlink"/>
                <w:noProof/>
              </w:rPr>
              <w:t>PRIOR AUTHORIZATION AND UTILIZATION MANAGEMENT</w:t>
            </w:r>
            <w:r w:rsidR="0073168F">
              <w:rPr>
                <w:noProof/>
                <w:webHidden/>
              </w:rPr>
              <w:tab/>
            </w:r>
            <w:r w:rsidR="0073168F">
              <w:rPr>
                <w:noProof/>
                <w:webHidden/>
              </w:rPr>
              <w:fldChar w:fldCharType="begin"/>
            </w:r>
            <w:r w:rsidR="0073168F">
              <w:rPr>
                <w:noProof/>
                <w:webHidden/>
              </w:rPr>
              <w:instrText xml:space="preserve"> PAGEREF _Toc37694941 \h </w:instrText>
            </w:r>
            <w:r w:rsidR="0073168F">
              <w:rPr>
                <w:noProof/>
                <w:webHidden/>
              </w:rPr>
            </w:r>
            <w:r w:rsidR="0073168F">
              <w:rPr>
                <w:noProof/>
                <w:webHidden/>
              </w:rPr>
              <w:fldChar w:fldCharType="separate"/>
            </w:r>
            <w:r w:rsidR="0073168F">
              <w:rPr>
                <w:noProof/>
                <w:webHidden/>
              </w:rPr>
              <w:t>8</w:t>
            </w:r>
            <w:r w:rsidR="0073168F">
              <w:rPr>
                <w:noProof/>
                <w:webHidden/>
              </w:rPr>
              <w:fldChar w:fldCharType="end"/>
            </w:r>
          </w:hyperlink>
        </w:p>
        <w:p w14:paraId="67AF8EAF" w14:textId="77777777" w:rsidR="0073168F" w:rsidRDefault="00A32592">
          <w:pPr>
            <w:pStyle w:val="TOC1"/>
            <w:tabs>
              <w:tab w:val="right" w:leader="dot" w:pos="9350"/>
            </w:tabs>
            <w:rPr>
              <w:noProof/>
              <w:lang w:eastAsia="en-US"/>
            </w:rPr>
          </w:pPr>
          <w:hyperlink w:anchor="_Toc37694942" w:history="1">
            <w:r w:rsidR="0073168F" w:rsidRPr="00E04BCA">
              <w:rPr>
                <w:rStyle w:val="Hyperlink"/>
                <w:noProof/>
              </w:rPr>
              <w:t>FEDERAL GUIDANCE</w:t>
            </w:r>
            <w:r w:rsidR="0073168F">
              <w:rPr>
                <w:noProof/>
                <w:webHidden/>
              </w:rPr>
              <w:tab/>
            </w:r>
            <w:r w:rsidR="0073168F">
              <w:rPr>
                <w:noProof/>
                <w:webHidden/>
              </w:rPr>
              <w:fldChar w:fldCharType="begin"/>
            </w:r>
            <w:r w:rsidR="0073168F">
              <w:rPr>
                <w:noProof/>
                <w:webHidden/>
              </w:rPr>
              <w:instrText xml:space="preserve"> PAGEREF _Toc37694942 \h </w:instrText>
            </w:r>
            <w:r w:rsidR="0073168F">
              <w:rPr>
                <w:noProof/>
                <w:webHidden/>
              </w:rPr>
            </w:r>
            <w:r w:rsidR="0073168F">
              <w:rPr>
                <w:noProof/>
                <w:webHidden/>
              </w:rPr>
              <w:fldChar w:fldCharType="separate"/>
            </w:r>
            <w:r w:rsidR="0073168F">
              <w:rPr>
                <w:noProof/>
                <w:webHidden/>
              </w:rPr>
              <w:t>11</w:t>
            </w:r>
            <w:r w:rsidR="0073168F">
              <w:rPr>
                <w:noProof/>
                <w:webHidden/>
              </w:rPr>
              <w:fldChar w:fldCharType="end"/>
            </w:r>
          </w:hyperlink>
        </w:p>
        <w:p w14:paraId="5501C091" w14:textId="77777777" w:rsidR="0073168F" w:rsidRDefault="00A32592">
          <w:pPr>
            <w:pStyle w:val="TOC1"/>
            <w:tabs>
              <w:tab w:val="right" w:leader="dot" w:pos="9350"/>
            </w:tabs>
            <w:rPr>
              <w:noProof/>
              <w:lang w:eastAsia="en-US"/>
            </w:rPr>
          </w:pPr>
          <w:hyperlink w:anchor="_Toc37694943" w:history="1">
            <w:r w:rsidR="0073168F" w:rsidRPr="00E04BCA">
              <w:rPr>
                <w:rStyle w:val="Hyperlink"/>
                <w:noProof/>
              </w:rPr>
              <w:t>MEMBER SUPPORT</w:t>
            </w:r>
            <w:r w:rsidR="0073168F">
              <w:rPr>
                <w:noProof/>
                <w:webHidden/>
              </w:rPr>
              <w:tab/>
            </w:r>
            <w:r w:rsidR="0073168F">
              <w:rPr>
                <w:noProof/>
                <w:webHidden/>
              </w:rPr>
              <w:fldChar w:fldCharType="begin"/>
            </w:r>
            <w:r w:rsidR="0073168F">
              <w:rPr>
                <w:noProof/>
                <w:webHidden/>
              </w:rPr>
              <w:instrText xml:space="preserve"> PAGEREF _Toc37694943 \h </w:instrText>
            </w:r>
            <w:r w:rsidR="0073168F">
              <w:rPr>
                <w:noProof/>
                <w:webHidden/>
              </w:rPr>
            </w:r>
            <w:r w:rsidR="0073168F">
              <w:rPr>
                <w:noProof/>
                <w:webHidden/>
              </w:rPr>
              <w:fldChar w:fldCharType="separate"/>
            </w:r>
            <w:r w:rsidR="0073168F">
              <w:rPr>
                <w:noProof/>
                <w:webHidden/>
              </w:rPr>
              <w:t>12</w:t>
            </w:r>
            <w:r w:rsidR="0073168F">
              <w:rPr>
                <w:noProof/>
                <w:webHidden/>
              </w:rPr>
              <w:fldChar w:fldCharType="end"/>
            </w:r>
          </w:hyperlink>
        </w:p>
        <w:p w14:paraId="3F455138" w14:textId="77777777" w:rsidR="0073168F" w:rsidRDefault="00A32592">
          <w:pPr>
            <w:pStyle w:val="TOC2"/>
            <w:tabs>
              <w:tab w:val="right" w:leader="dot" w:pos="9350"/>
            </w:tabs>
            <w:rPr>
              <w:noProof/>
              <w:lang w:eastAsia="en-US"/>
            </w:rPr>
          </w:pPr>
          <w:hyperlink w:anchor="_Toc37694944" w:history="1">
            <w:r w:rsidR="0073168F" w:rsidRPr="00E04BCA">
              <w:rPr>
                <w:rStyle w:val="Hyperlink"/>
                <w:noProof/>
              </w:rPr>
              <w:t>COBRA</w:t>
            </w:r>
            <w:r w:rsidR="0073168F">
              <w:rPr>
                <w:noProof/>
                <w:webHidden/>
              </w:rPr>
              <w:tab/>
            </w:r>
            <w:r w:rsidR="0073168F">
              <w:rPr>
                <w:noProof/>
                <w:webHidden/>
              </w:rPr>
              <w:fldChar w:fldCharType="begin"/>
            </w:r>
            <w:r w:rsidR="0073168F">
              <w:rPr>
                <w:noProof/>
                <w:webHidden/>
              </w:rPr>
              <w:instrText xml:space="preserve"> PAGEREF _Toc37694944 \h </w:instrText>
            </w:r>
            <w:r w:rsidR="0073168F">
              <w:rPr>
                <w:noProof/>
                <w:webHidden/>
              </w:rPr>
            </w:r>
            <w:r w:rsidR="0073168F">
              <w:rPr>
                <w:noProof/>
                <w:webHidden/>
              </w:rPr>
              <w:fldChar w:fldCharType="separate"/>
            </w:r>
            <w:r w:rsidR="0073168F">
              <w:rPr>
                <w:noProof/>
                <w:webHidden/>
              </w:rPr>
              <w:t>14</w:t>
            </w:r>
            <w:r w:rsidR="0073168F">
              <w:rPr>
                <w:noProof/>
                <w:webHidden/>
              </w:rPr>
              <w:fldChar w:fldCharType="end"/>
            </w:r>
          </w:hyperlink>
        </w:p>
        <w:p w14:paraId="6149A350" w14:textId="77777777" w:rsidR="0073168F" w:rsidRDefault="00A32592">
          <w:pPr>
            <w:pStyle w:val="TOC1"/>
            <w:tabs>
              <w:tab w:val="right" w:leader="dot" w:pos="9350"/>
            </w:tabs>
            <w:rPr>
              <w:noProof/>
              <w:lang w:eastAsia="en-US"/>
            </w:rPr>
          </w:pPr>
          <w:hyperlink w:anchor="_Toc37694945" w:history="1">
            <w:r w:rsidR="0073168F" w:rsidRPr="00E04BCA">
              <w:rPr>
                <w:rStyle w:val="Hyperlink"/>
                <w:noProof/>
              </w:rPr>
              <w:t>TESTING</w:t>
            </w:r>
            <w:r w:rsidR="0073168F">
              <w:rPr>
                <w:noProof/>
                <w:webHidden/>
              </w:rPr>
              <w:tab/>
            </w:r>
            <w:r w:rsidR="0073168F">
              <w:rPr>
                <w:noProof/>
                <w:webHidden/>
              </w:rPr>
              <w:fldChar w:fldCharType="begin"/>
            </w:r>
            <w:r w:rsidR="0073168F">
              <w:rPr>
                <w:noProof/>
                <w:webHidden/>
              </w:rPr>
              <w:instrText xml:space="preserve"> PAGEREF _Toc37694945 \h </w:instrText>
            </w:r>
            <w:r w:rsidR="0073168F">
              <w:rPr>
                <w:noProof/>
                <w:webHidden/>
              </w:rPr>
            </w:r>
            <w:r w:rsidR="0073168F">
              <w:rPr>
                <w:noProof/>
                <w:webHidden/>
              </w:rPr>
              <w:fldChar w:fldCharType="separate"/>
            </w:r>
            <w:r w:rsidR="0073168F">
              <w:rPr>
                <w:noProof/>
                <w:webHidden/>
              </w:rPr>
              <w:t>17</w:t>
            </w:r>
            <w:r w:rsidR="0073168F">
              <w:rPr>
                <w:noProof/>
                <w:webHidden/>
              </w:rPr>
              <w:fldChar w:fldCharType="end"/>
            </w:r>
          </w:hyperlink>
        </w:p>
        <w:p w14:paraId="610B2953" w14:textId="77777777" w:rsidR="0073168F" w:rsidRDefault="00A32592">
          <w:pPr>
            <w:pStyle w:val="TOC1"/>
            <w:tabs>
              <w:tab w:val="right" w:leader="dot" w:pos="9350"/>
            </w:tabs>
            <w:rPr>
              <w:noProof/>
              <w:lang w:eastAsia="en-US"/>
            </w:rPr>
          </w:pPr>
          <w:hyperlink w:anchor="_Toc37694946" w:history="1">
            <w:r w:rsidR="0073168F" w:rsidRPr="00E04BCA">
              <w:rPr>
                <w:rStyle w:val="Hyperlink"/>
                <w:rFonts w:eastAsia="Times New Roman"/>
                <w:noProof/>
              </w:rPr>
              <w:t>VIRTUAL VISITS AND TELEHEALTH</w:t>
            </w:r>
            <w:r w:rsidR="0073168F">
              <w:rPr>
                <w:noProof/>
                <w:webHidden/>
              </w:rPr>
              <w:tab/>
            </w:r>
            <w:r w:rsidR="0073168F">
              <w:rPr>
                <w:noProof/>
                <w:webHidden/>
              </w:rPr>
              <w:fldChar w:fldCharType="begin"/>
            </w:r>
            <w:r w:rsidR="0073168F">
              <w:rPr>
                <w:noProof/>
                <w:webHidden/>
              </w:rPr>
              <w:instrText xml:space="preserve"> PAGEREF _Toc37694946 \h </w:instrText>
            </w:r>
            <w:r w:rsidR="0073168F">
              <w:rPr>
                <w:noProof/>
                <w:webHidden/>
              </w:rPr>
            </w:r>
            <w:r w:rsidR="0073168F">
              <w:rPr>
                <w:noProof/>
                <w:webHidden/>
              </w:rPr>
              <w:fldChar w:fldCharType="separate"/>
            </w:r>
            <w:r w:rsidR="0073168F">
              <w:rPr>
                <w:noProof/>
                <w:webHidden/>
              </w:rPr>
              <w:t>21</w:t>
            </w:r>
            <w:r w:rsidR="0073168F">
              <w:rPr>
                <w:noProof/>
                <w:webHidden/>
              </w:rPr>
              <w:fldChar w:fldCharType="end"/>
            </w:r>
          </w:hyperlink>
        </w:p>
        <w:p w14:paraId="043D3943" w14:textId="77777777" w:rsidR="0073168F" w:rsidRDefault="00A32592">
          <w:pPr>
            <w:pStyle w:val="TOC1"/>
            <w:tabs>
              <w:tab w:val="right" w:leader="dot" w:pos="9350"/>
            </w:tabs>
            <w:rPr>
              <w:noProof/>
              <w:lang w:eastAsia="en-US"/>
            </w:rPr>
          </w:pPr>
          <w:hyperlink w:anchor="_Toc37694947" w:history="1">
            <w:r w:rsidR="0073168F" w:rsidRPr="00E04BCA">
              <w:rPr>
                <w:rStyle w:val="Hyperlink"/>
                <w:noProof/>
              </w:rPr>
              <w:t>TREATMENT AND COVERAGE</w:t>
            </w:r>
            <w:r w:rsidR="0073168F">
              <w:rPr>
                <w:noProof/>
                <w:webHidden/>
              </w:rPr>
              <w:tab/>
            </w:r>
            <w:r w:rsidR="0073168F">
              <w:rPr>
                <w:noProof/>
                <w:webHidden/>
              </w:rPr>
              <w:fldChar w:fldCharType="begin"/>
            </w:r>
            <w:r w:rsidR="0073168F">
              <w:rPr>
                <w:noProof/>
                <w:webHidden/>
              </w:rPr>
              <w:instrText xml:space="preserve"> PAGEREF _Toc37694947 \h </w:instrText>
            </w:r>
            <w:r w:rsidR="0073168F">
              <w:rPr>
                <w:noProof/>
                <w:webHidden/>
              </w:rPr>
            </w:r>
            <w:r w:rsidR="0073168F">
              <w:rPr>
                <w:noProof/>
                <w:webHidden/>
              </w:rPr>
              <w:fldChar w:fldCharType="separate"/>
            </w:r>
            <w:r w:rsidR="0073168F">
              <w:rPr>
                <w:noProof/>
                <w:webHidden/>
              </w:rPr>
              <w:t>29</w:t>
            </w:r>
            <w:r w:rsidR="0073168F">
              <w:rPr>
                <w:noProof/>
                <w:webHidden/>
              </w:rPr>
              <w:fldChar w:fldCharType="end"/>
            </w:r>
          </w:hyperlink>
        </w:p>
        <w:p w14:paraId="3BCA663A" w14:textId="77777777" w:rsidR="0073168F" w:rsidRDefault="00A32592">
          <w:pPr>
            <w:pStyle w:val="TOC2"/>
            <w:tabs>
              <w:tab w:val="right" w:leader="dot" w:pos="9350"/>
            </w:tabs>
            <w:rPr>
              <w:noProof/>
              <w:lang w:eastAsia="en-US"/>
            </w:rPr>
          </w:pPr>
          <w:hyperlink w:anchor="_Toc37694948" w:history="1">
            <w:r w:rsidR="0073168F" w:rsidRPr="00E04BCA">
              <w:rPr>
                <w:rStyle w:val="Hyperlink"/>
                <w:rFonts w:eastAsia="Calibri"/>
                <w:noProof/>
              </w:rPr>
              <w:t>COVID-19 TREATMENT</w:t>
            </w:r>
            <w:r w:rsidR="0073168F">
              <w:rPr>
                <w:noProof/>
                <w:webHidden/>
              </w:rPr>
              <w:tab/>
            </w:r>
            <w:r w:rsidR="0073168F">
              <w:rPr>
                <w:noProof/>
                <w:webHidden/>
              </w:rPr>
              <w:fldChar w:fldCharType="begin"/>
            </w:r>
            <w:r w:rsidR="0073168F">
              <w:rPr>
                <w:noProof/>
                <w:webHidden/>
              </w:rPr>
              <w:instrText xml:space="preserve"> PAGEREF _Toc37694948 \h </w:instrText>
            </w:r>
            <w:r w:rsidR="0073168F">
              <w:rPr>
                <w:noProof/>
                <w:webHidden/>
              </w:rPr>
            </w:r>
            <w:r w:rsidR="0073168F">
              <w:rPr>
                <w:noProof/>
                <w:webHidden/>
              </w:rPr>
              <w:fldChar w:fldCharType="separate"/>
            </w:r>
            <w:r w:rsidR="0073168F">
              <w:rPr>
                <w:noProof/>
                <w:webHidden/>
              </w:rPr>
              <w:t>29</w:t>
            </w:r>
            <w:r w:rsidR="0073168F">
              <w:rPr>
                <w:noProof/>
                <w:webHidden/>
              </w:rPr>
              <w:fldChar w:fldCharType="end"/>
            </w:r>
          </w:hyperlink>
        </w:p>
        <w:p w14:paraId="5EC0A353" w14:textId="77777777" w:rsidR="0073168F" w:rsidRDefault="00A32592">
          <w:pPr>
            <w:pStyle w:val="TOC2"/>
            <w:tabs>
              <w:tab w:val="right" w:leader="dot" w:pos="9350"/>
            </w:tabs>
            <w:rPr>
              <w:noProof/>
              <w:lang w:eastAsia="en-US"/>
            </w:rPr>
          </w:pPr>
          <w:hyperlink w:anchor="_Toc37694949" w:history="1">
            <w:r w:rsidR="0073168F" w:rsidRPr="00E04BCA">
              <w:rPr>
                <w:rStyle w:val="Hyperlink"/>
                <w:rFonts w:eastAsia="Calibri"/>
                <w:noProof/>
              </w:rPr>
              <w:t>EMBRYO CRYOPRESERVATION</w:t>
            </w:r>
            <w:r w:rsidR="0073168F">
              <w:rPr>
                <w:noProof/>
                <w:webHidden/>
              </w:rPr>
              <w:tab/>
            </w:r>
            <w:r w:rsidR="0073168F">
              <w:rPr>
                <w:noProof/>
                <w:webHidden/>
              </w:rPr>
              <w:fldChar w:fldCharType="begin"/>
            </w:r>
            <w:r w:rsidR="0073168F">
              <w:rPr>
                <w:noProof/>
                <w:webHidden/>
              </w:rPr>
              <w:instrText xml:space="preserve"> PAGEREF _Toc37694949 \h </w:instrText>
            </w:r>
            <w:r w:rsidR="0073168F">
              <w:rPr>
                <w:noProof/>
                <w:webHidden/>
              </w:rPr>
            </w:r>
            <w:r w:rsidR="0073168F">
              <w:rPr>
                <w:noProof/>
                <w:webHidden/>
              </w:rPr>
              <w:fldChar w:fldCharType="separate"/>
            </w:r>
            <w:r w:rsidR="0073168F">
              <w:rPr>
                <w:noProof/>
                <w:webHidden/>
              </w:rPr>
              <w:t>30</w:t>
            </w:r>
            <w:r w:rsidR="0073168F">
              <w:rPr>
                <w:noProof/>
                <w:webHidden/>
              </w:rPr>
              <w:fldChar w:fldCharType="end"/>
            </w:r>
          </w:hyperlink>
        </w:p>
        <w:p w14:paraId="1F468258" w14:textId="77777777" w:rsidR="0073168F" w:rsidRDefault="00A32592">
          <w:pPr>
            <w:pStyle w:val="TOC2"/>
            <w:tabs>
              <w:tab w:val="right" w:leader="dot" w:pos="9350"/>
            </w:tabs>
            <w:rPr>
              <w:noProof/>
              <w:lang w:eastAsia="en-US"/>
            </w:rPr>
          </w:pPr>
          <w:hyperlink w:anchor="_Toc37694950" w:history="1">
            <w:r w:rsidR="0073168F" w:rsidRPr="00E04BCA">
              <w:rPr>
                <w:rStyle w:val="Hyperlink"/>
                <w:noProof/>
              </w:rPr>
              <w:t>NON</w:t>
            </w:r>
            <w:r w:rsidR="0073168F" w:rsidRPr="00E04BCA">
              <w:rPr>
                <w:rStyle w:val="Hyperlink"/>
                <w:rFonts w:eastAsia="Calibri"/>
                <w:noProof/>
              </w:rPr>
              <w:t xml:space="preserve"> COVID-19 SURGERIES AND PROCEDURES</w:t>
            </w:r>
            <w:r w:rsidR="0073168F">
              <w:rPr>
                <w:noProof/>
                <w:webHidden/>
              </w:rPr>
              <w:tab/>
            </w:r>
            <w:r w:rsidR="0073168F">
              <w:rPr>
                <w:noProof/>
                <w:webHidden/>
              </w:rPr>
              <w:fldChar w:fldCharType="begin"/>
            </w:r>
            <w:r w:rsidR="0073168F">
              <w:rPr>
                <w:noProof/>
                <w:webHidden/>
              </w:rPr>
              <w:instrText xml:space="preserve"> PAGEREF _Toc37694950 \h </w:instrText>
            </w:r>
            <w:r w:rsidR="0073168F">
              <w:rPr>
                <w:noProof/>
                <w:webHidden/>
              </w:rPr>
            </w:r>
            <w:r w:rsidR="0073168F">
              <w:rPr>
                <w:noProof/>
                <w:webHidden/>
              </w:rPr>
              <w:fldChar w:fldCharType="separate"/>
            </w:r>
            <w:r w:rsidR="0073168F">
              <w:rPr>
                <w:noProof/>
                <w:webHidden/>
              </w:rPr>
              <w:t>31</w:t>
            </w:r>
            <w:r w:rsidR="0073168F">
              <w:rPr>
                <w:noProof/>
                <w:webHidden/>
              </w:rPr>
              <w:fldChar w:fldCharType="end"/>
            </w:r>
          </w:hyperlink>
        </w:p>
        <w:p w14:paraId="6F031F9D" w14:textId="77777777" w:rsidR="0073168F" w:rsidRDefault="00A32592">
          <w:pPr>
            <w:pStyle w:val="TOC1"/>
            <w:tabs>
              <w:tab w:val="right" w:leader="dot" w:pos="9350"/>
            </w:tabs>
            <w:rPr>
              <w:noProof/>
              <w:lang w:eastAsia="en-US"/>
            </w:rPr>
          </w:pPr>
          <w:hyperlink w:anchor="_Toc37694951" w:history="1">
            <w:r w:rsidR="0073168F" w:rsidRPr="00E04BCA">
              <w:rPr>
                <w:rStyle w:val="Hyperlink"/>
                <w:noProof/>
              </w:rPr>
              <w:t>SPECIAL ENROLLMENT</w:t>
            </w:r>
            <w:r w:rsidR="0073168F">
              <w:rPr>
                <w:noProof/>
                <w:webHidden/>
              </w:rPr>
              <w:tab/>
            </w:r>
            <w:r w:rsidR="0073168F">
              <w:rPr>
                <w:noProof/>
                <w:webHidden/>
              </w:rPr>
              <w:fldChar w:fldCharType="begin"/>
            </w:r>
            <w:r w:rsidR="0073168F">
              <w:rPr>
                <w:noProof/>
                <w:webHidden/>
              </w:rPr>
              <w:instrText xml:space="preserve"> PAGEREF _Toc37694951 \h </w:instrText>
            </w:r>
            <w:r w:rsidR="0073168F">
              <w:rPr>
                <w:noProof/>
                <w:webHidden/>
              </w:rPr>
            </w:r>
            <w:r w:rsidR="0073168F">
              <w:rPr>
                <w:noProof/>
                <w:webHidden/>
              </w:rPr>
              <w:fldChar w:fldCharType="separate"/>
            </w:r>
            <w:r w:rsidR="0073168F">
              <w:rPr>
                <w:noProof/>
                <w:webHidden/>
              </w:rPr>
              <w:t>33</w:t>
            </w:r>
            <w:r w:rsidR="0073168F">
              <w:rPr>
                <w:noProof/>
                <w:webHidden/>
              </w:rPr>
              <w:fldChar w:fldCharType="end"/>
            </w:r>
          </w:hyperlink>
        </w:p>
        <w:p w14:paraId="65E0CC55" w14:textId="77777777" w:rsidR="0073168F" w:rsidRDefault="00A32592">
          <w:pPr>
            <w:pStyle w:val="TOC1"/>
            <w:tabs>
              <w:tab w:val="right" w:leader="dot" w:pos="9350"/>
            </w:tabs>
            <w:rPr>
              <w:noProof/>
              <w:lang w:eastAsia="en-US"/>
            </w:rPr>
          </w:pPr>
          <w:hyperlink w:anchor="_Toc37694952" w:history="1">
            <w:r w:rsidR="0073168F" w:rsidRPr="00E04BCA">
              <w:rPr>
                <w:rStyle w:val="Hyperlink"/>
                <w:rFonts w:eastAsia="Calibri"/>
                <w:noProof/>
              </w:rPr>
              <w:t>FULLY INSURED –BUSINESS DISRUPTION SUPPORT</w:t>
            </w:r>
            <w:r w:rsidR="0073168F">
              <w:rPr>
                <w:noProof/>
                <w:webHidden/>
              </w:rPr>
              <w:tab/>
            </w:r>
            <w:r w:rsidR="0073168F">
              <w:rPr>
                <w:noProof/>
                <w:webHidden/>
              </w:rPr>
              <w:fldChar w:fldCharType="begin"/>
            </w:r>
            <w:r w:rsidR="0073168F">
              <w:rPr>
                <w:noProof/>
                <w:webHidden/>
              </w:rPr>
              <w:instrText xml:space="preserve"> PAGEREF _Toc37694952 \h </w:instrText>
            </w:r>
            <w:r w:rsidR="0073168F">
              <w:rPr>
                <w:noProof/>
                <w:webHidden/>
              </w:rPr>
            </w:r>
            <w:r w:rsidR="0073168F">
              <w:rPr>
                <w:noProof/>
                <w:webHidden/>
              </w:rPr>
              <w:fldChar w:fldCharType="separate"/>
            </w:r>
            <w:r w:rsidR="0073168F">
              <w:rPr>
                <w:noProof/>
                <w:webHidden/>
              </w:rPr>
              <w:t>37</w:t>
            </w:r>
            <w:r w:rsidR="0073168F">
              <w:rPr>
                <w:noProof/>
                <w:webHidden/>
              </w:rPr>
              <w:fldChar w:fldCharType="end"/>
            </w:r>
          </w:hyperlink>
        </w:p>
        <w:p w14:paraId="7C0BD448" w14:textId="77777777" w:rsidR="0073168F" w:rsidRDefault="00A32592">
          <w:pPr>
            <w:pStyle w:val="TOC1"/>
            <w:tabs>
              <w:tab w:val="right" w:leader="dot" w:pos="9350"/>
            </w:tabs>
            <w:rPr>
              <w:noProof/>
              <w:lang w:eastAsia="en-US"/>
            </w:rPr>
          </w:pPr>
          <w:hyperlink w:anchor="_Toc37694953" w:history="1">
            <w:r w:rsidR="0073168F" w:rsidRPr="00E04BCA">
              <w:rPr>
                <w:rStyle w:val="Hyperlink"/>
                <w:noProof/>
              </w:rPr>
              <w:t>PROGRAMS AND PRODUCTS</w:t>
            </w:r>
            <w:r w:rsidR="0073168F">
              <w:rPr>
                <w:noProof/>
                <w:webHidden/>
              </w:rPr>
              <w:tab/>
            </w:r>
            <w:r w:rsidR="0073168F">
              <w:rPr>
                <w:noProof/>
                <w:webHidden/>
              </w:rPr>
              <w:fldChar w:fldCharType="begin"/>
            </w:r>
            <w:r w:rsidR="0073168F">
              <w:rPr>
                <w:noProof/>
                <w:webHidden/>
              </w:rPr>
              <w:instrText xml:space="preserve"> PAGEREF _Toc37694953 \h </w:instrText>
            </w:r>
            <w:r w:rsidR="0073168F">
              <w:rPr>
                <w:noProof/>
                <w:webHidden/>
              </w:rPr>
            </w:r>
            <w:r w:rsidR="0073168F">
              <w:rPr>
                <w:noProof/>
                <w:webHidden/>
              </w:rPr>
              <w:fldChar w:fldCharType="separate"/>
            </w:r>
            <w:r w:rsidR="0073168F">
              <w:rPr>
                <w:noProof/>
                <w:webHidden/>
              </w:rPr>
              <w:t>41</w:t>
            </w:r>
            <w:r w:rsidR="0073168F">
              <w:rPr>
                <w:noProof/>
                <w:webHidden/>
              </w:rPr>
              <w:fldChar w:fldCharType="end"/>
            </w:r>
          </w:hyperlink>
        </w:p>
        <w:p w14:paraId="6CDBD493" w14:textId="77777777" w:rsidR="0073168F" w:rsidRDefault="00A32592">
          <w:pPr>
            <w:pStyle w:val="TOC1"/>
            <w:tabs>
              <w:tab w:val="right" w:leader="dot" w:pos="9350"/>
            </w:tabs>
            <w:rPr>
              <w:noProof/>
              <w:lang w:eastAsia="en-US"/>
            </w:rPr>
          </w:pPr>
          <w:hyperlink w:anchor="_Toc37694954" w:history="1">
            <w:r w:rsidR="0073168F" w:rsidRPr="00E04BCA">
              <w:rPr>
                <w:rStyle w:val="Hyperlink"/>
                <w:noProof/>
              </w:rPr>
              <w:t>PHARMACY COVERAGE</w:t>
            </w:r>
            <w:r w:rsidR="0073168F">
              <w:rPr>
                <w:noProof/>
                <w:webHidden/>
              </w:rPr>
              <w:tab/>
            </w:r>
            <w:r w:rsidR="0073168F">
              <w:rPr>
                <w:noProof/>
                <w:webHidden/>
              </w:rPr>
              <w:fldChar w:fldCharType="begin"/>
            </w:r>
            <w:r w:rsidR="0073168F">
              <w:rPr>
                <w:noProof/>
                <w:webHidden/>
              </w:rPr>
              <w:instrText xml:space="preserve"> PAGEREF _Toc37694954 \h </w:instrText>
            </w:r>
            <w:r w:rsidR="0073168F">
              <w:rPr>
                <w:noProof/>
                <w:webHidden/>
              </w:rPr>
            </w:r>
            <w:r w:rsidR="0073168F">
              <w:rPr>
                <w:noProof/>
                <w:webHidden/>
              </w:rPr>
              <w:fldChar w:fldCharType="separate"/>
            </w:r>
            <w:r w:rsidR="0073168F">
              <w:rPr>
                <w:noProof/>
                <w:webHidden/>
              </w:rPr>
              <w:t>43</w:t>
            </w:r>
            <w:r w:rsidR="0073168F">
              <w:rPr>
                <w:noProof/>
                <w:webHidden/>
              </w:rPr>
              <w:fldChar w:fldCharType="end"/>
            </w:r>
          </w:hyperlink>
        </w:p>
        <w:p w14:paraId="48770682" w14:textId="77777777" w:rsidR="0073168F" w:rsidRDefault="00A32592">
          <w:pPr>
            <w:pStyle w:val="TOC1"/>
            <w:tabs>
              <w:tab w:val="right" w:leader="dot" w:pos="9350"/>
            </w:tabs>
            <w:rPr>
              <w:noProof/>
              <w:lang w:eastAsia="en-US"/>
            </w:rPr>
          </w:pPr>
          <w:hyperlink w:anchor="_Toc37694955" w:history="1">
            <w:r w:rsidR="0073168F" w:rsidRPr="00E04BCA">
              <w:rPr>
                <w:rStyle w:val="Hyperlink"/>
                <w:noProof/>
              </w:rPr>
              <w:t xml:space="preserve">ASO </w:t>
            </w:r>
            <w:r w:rsidR="0073168F" w:rsidRPr="00E04BCA">
              <w:rPr>
                <w:rStyle w:val="Hyperlink"/>
                <w:rFonts w:eastAsia="Calibri"/>
                <w:noProof/>
              </w:rPr>
              <w:t>–</w:t>
            </w:r>
            <w:r w:rsidR="0073168F" w:rsidRPr="00E04BCA">
              <w:rPr>
                <w:rStyle w:val="Hyperlink"/>
                <w:noProof/>
              </w:rPr>
              <w:t xml:space="preserve"> BUSINESS DISRUPTION AND STOP LOSS SUPPORT</w:t>
            </w:r>
            <w:r w:rsidR="0073168F">
              <w:rPr>
                <w:noProof/>
                <w:webHidden/>
              </w:rPr>
              <w:tab/>
            </w:r>
            <w:r w:rsidR="0073168F">
              <w:rPr>
                <w:noProof/>
                <w:webHidden/>
              </w:rPr>
              <w:fldChar w:fldCharType="begin"/>
            </w:r>
            <w:r w:rsidR="0073168F">
              <w:rPr>
                <w:noProof/>
                <w:webHidden/>
              </w:rPr>
              <w:instrText xml:space="preserve"> PAGEREF _Toc37694955 \h </w:instrText>
            </w:r>
            <w:r w:rsidR="0073168F">
              <w:rPr>
                <w:noProof/>
                <w:webHidden/>
              </w:rPr>
            </w:r>
            <w:r w:rsidR="0073168F">
              <w:rPr>
                <w:noProof/>
                <w:webHidden/>
              </w:rPr>
              <w:fldChar w:fldCharType="separate"/>
            </w:r>
            <w:r w:rsidR="0073168F">
              <w:rPr>
                <w:noProof/>
                <w:webHidden/>
              </w:rPr>
              <w:t>46</w:t>
            </w:r>
            <w:r w:rsidR="0073168F">
              <w:rPr>
                <w:noProof/>
                <w:webHidden/>
              </w:rPr>
              <w:fldChar w:fldCharType="end"/>
            </w:r>
          </w:hyperlink>
        </w:p>
        <w:p w14:paraId="194193DA" w14:textId="77777777" w:rsidR="0073168F" w:rsidRDefault="00A32592">
          <w:pPr>
            <w:pStyle w:val="TOC1"/>
            <w:tabs>
              <w:tab w:val="right" w:leader="dot" w:pos="9350"/>
            </w:tabs>
            <w:rPr>
              <w:noProof/>
              <w:lang w:eastAsia="en-US"/>
            </w:rPr>
          </w:pPr>
          <w:hyperlink w:anchor="_Toc37694956" w:history="1">
            <w:r w:rsidR="0073168F" w:rsidRPr="00E04BCA">
              <w:rPr>
                <w:rStyle w:val="Hyperlink"/>
                <w:noProof/>
              </w:rPr>
              <w:t>FINANCIAL, BUSINESS CONTINUITY AND REPORTING</w:t>
            </w:r>
            <w:r w:rsidR="0073168F">
              <w:rPr>
                <w:noProof/>
                <w:webHidden/>
              </w:rPr>
              <w:tab/>
            </w:r>
            <w:r w:rsidR="0073168F">
              <w:rPr>
                <w:noProof/>
                <w:webHidden/>
              </w:rPr>
              <w:fldChar w:fldCharType="begin"/>
            </w:r>
            <w:r w:rsidR="0073168F">
              <w:rPr>
                <w:noProof/>
                <w:webHidden/>
              </w:rPr>
              <w:instrText xml:space="preserve"> PAGEREF _Toc37694956 \h </w:instrText>
            </w:r>
            <w:r w:rsidR="0073168F">
              <w:rPr>
                <w:noProof/>
                <w:webHidden/>
              </w:rPr>
            </w:r>
            <w:r w:rsidR="0073168F">
              <w:rPr>
                <w:noProof/>
                <w:webHidden/>
              </w:rPr>
              <w:fldChar w:fldCharType="separate"/>
            </w:r>
            <w:r w:rsidR="0073168F">
              <w:rPr>
                <w:noProof/>
                <w:webHidden/>
              </w:rPr>
              <w:t>50</w:t>
            </w:r>
            <w:r w:rsidR="0073168F">
              <w:rPr>
                <w:noProof/>
                <w:webHidden/>
              </w:rPr>
              <w:fldChar w:fldCharType="end"/>
            </w:r>
          </w:hyperlink>
        </w:p>
        <w:p w14:paraId="03D1D7E2" w14:textId="77777777" w:rsidR="0073168F" w:rsidRDefault="00A32592">
          <w:pPr>
            <w:pStyle w:val="TOC1"/>
            <w:tabs>
              <w:tab w:val="right" w:leader="dot" w:pos="9350"/>
            </w:tabs>
            <w:rPr>
              <w:noProof/>
              <w:lang w:eastAsia="en-US"/>
            </w:rPr>
          </w:pPr>
          <w:hyperlink w:anchor="_Toc37694957" w:history="1">
            <w:r w:rsidR="0073168F" w:rsidRPr="00E04BCA">
              <w:rPr>
                <w:rStyle w:val="Hyperlink"/>
                <w:noProof/>
              </w:rPr>
              <w:t>FSA, HRA, HSA ACCOUNTS</w:t>
            </w:r>
            <w:r w:rsidR="0073168F">
              <w:rPr>
                <w:noProof/>
                <w:webHidden/>
              </w:rPr>
              <w:tab/>
            </w:r>
            <w:r w:rsidR="0073168F">
              <w:rPr>
                <w:noProof/>
                <w:webHidden/>
              </w:rPr>
              <w:fldChar w:fldCharType="begin"/>
            </w:r>
            <w:r w:rsidR="0073168F">
              <w:rPr>
                <w:noProof/>
                <w:webHidden/>
              </w:rPr>
              <w:instrText xml:space="preserve"> PAGEREF _Toc37694957 \h </w:instrText>
            </w:r>
            <w:r w:rsidR="0073168F">
              <w:rPr>
                <w:noProof/>
                <w:webHidden/>
              </w:rPr>
            </w:r>
            <w:r w:rsidR="0073168F">
              <w:rPr>
                <w:noProof/>
                <w:webHidden/>
              </w:rPr>
              <w:fldChar w:fldCharType="separate"/>
            </w:r>
            <w:r w:rsidR="0073168F">
              <w:rPr>
                <w:noProof/>
                <w:webHidden/>
              </w:rPr>
              <w:t>53</w:t>
            </w:r>
            <w:r w:rsidR="0073168F">
              <w:rPr>
                <w:noProof/>
                <w:webHidden/>
              </w:rPr>
              <w:fldChar w:fldCharType="end"/>
            </w:r>
          </w:hyperlink>
        </w:p>
        <w:p w14:paraId="2453A9BB" w14:textId="77777777" w:rsidR="0073168F" w:rsidRDefault="00A32592">
          <w:pPr>
            <w:pStyle w:val="TOC1"/>
            <w:tabs>
              <w:tab w:val="right" w:leader="dot" w:pos="9350"/>
            </w:tabs>
            <w:rPr>
              <w:noProof/>
              <w:lang w:eastAsia="en-US"/>
            </w:rPr>
          </w:pPr>
          <w:hyperlink w:anchor="_Toc37694958" w:history="1">
            <w:r w:rsidR="0073168F" w:rsidRPr="00E04BCA">
              <w:rPr>
                <w:rStyle w:val="Hyperlink"/>
                <w:noProof/>
              </w:rPr>
              <w:t>SPECIALTY</w:t>
            </w:r>
            <w:r w:rsidR="0073168F">
              <w:rPr>
                <w:noProof/>
                <w:webHidden/>
              </w:rPr>
              <w:tab/>
            </w:r>
            <w:r w:rsidR="0073168F">
              <w:rPr>
                <w:noProof/>
                <w:webHidden/>
              </w:rPr>
              <w:fldChar w:fldCharType="begin"/>
            </w:r>
            <w:r w:rsidR="0073168F">
              <w:rPr>
                <w:noProof/>
                <w:webHidden/>
              </w:rPr>
              <w:instrText xml:space="preserve"> PAGEREF _Toc37694958 \h </w:instrText>
            </w:r>
            <w:r w:rsidR="0073168F">
              <w:rPr>
                <w:noProof/>
                <w:webHidden/>
              </w:rPr>
            </w:r>
            <w:r w:rsidR="0073168F">
              <w:rPr>
                <w:noProof/>
                <w:webHidden/>
              </w:rPr>
              <w:fldChar w:fldCharType="separate"/>
            </w:r>
            <w:r w:rsidR="0073168F">
              <w:rPr>
                <w:noProof/>
                <w:webHidden/>
              </w:rPr>
              <w:t>56</w:t>
            </w:r>
            <w:r w:rsidR="0073168F">
              <w:rPr>
                <w:noProof/>
                <w:webHidden/>
              </w:rPr>
              <w:fldChar w:fldCharType="end"/>
            </w:r>
          </w:hyperlink>
        </w:p>
        <w:p w14:paraId="38A3405A" w14:textId="77777777" w:rsidR="0073168F" w:rsidRDefault="00A32592">
          <w:pPr>
            <w:pStyle w:val="TOC1"/>
            <w:tabs>
              <w:tab w:val="right" w:leader="dot" w:pos="9350"/>
            </w:tabs>
            <w:rPr>
              <w:noProof/>
              <w:lang w:eastAsia="en-US"/>
            </w:rPr>
          </w:pPr>
          <w:hyperlink w:anchor="_Toc37694959" w:history="1">
            <w:r w:rsidR="0073168F" w:rsidRPr="00E04BCA">
              <w:rPr>
                <w:rStyle w:val="Hyperlink"/>
                <w:noProof/>
              </w:rPr>
              <w:t>ALL SAVERS</w:t>
            </w:r>
            <w:r w:rsidR="0073168F">
              <w:rPr>
                <w:noProof/>
                <w:webHidden/>
              </w:rPr>
              <w:tab/>
            </w:r>
            <w:r w:rsidR="0073168F">
              <w:rPr>
                <w:noProof/>
                <w:webHidden/>
              </w:rPr>
              <w:fldChar w:fldCharType="begin"/>
            </w:r>
            <w:r w:rsidR="0073168F">
              <w:rPr>
                <w:noProof/>
                <w:webHidden/>
              </w:rPr>
              <w:instrText xml:space="preserve"> PAGEREF _Toc37694959 \h </w:instrText>
            </w:r>
            <w:r w:rsidR="0073168F">
              <w:rPr>
                <w:noProof/>
                <w:webHidden/>
              </w:rPr>
            </w:r>
            <w:r w:rsidR="0073168F">
              <w:rPr>
                <w:noProof/>
                <w:webHidden/>
              </w:rPr>
              <w:fldChar w:fldCharType="separate"/>
            </w:r>
            <w:r w:rsidR="0073168F">
              <w:rPr>
                <w:noProof/>
                <w:webHidden/>
              </w:rPr>
              <w:t>63</w:t>
            </w:r>
            <w:r w:rsidR="0073168F">
              <w:rPr>
                <w:noProof/>
                <w:webHidden/>
              </w:rPr>
              <w:fldChar w:fldCharType="end"/>
            </w:r>
          </w:hyperlink>
        </w:p>
        <w:p w14:paraId="69E8993B" w14:textId="77777777" w:rsidR="0073168F" w:rsidRDefault="00A32592">
          <w:pPr>
            <w:pStyle w:val="TOC1"/>
            <w:tabs>
              <w:tab w:val="right" w:leader="dot" w:pos="9350"/>
            </w:tabs>
            <w:rPr>
              <w:noProof/>
              <w:lang w:eastAsia="en-US"/>
            </w:rPr>
          </w:pPr>
          <w:hyperlink w:anchor="_Toc37694960" w:history="1">
            <w:r w:rsidR="0073168F" w:rsidRPr="00E04BCA">
              <w:rPr>
                <w:rStyle w:val="Hyperlink"/>
                <w:rFonts w:eastAsia="Calibri"/>
                <w:noProof/>
              </w:rPr>
              <w:t>UNITEDHEALTHCARE COMBATING COVID-19</w:t>
            </w:r>
            <w:r w:rsidR="0073168F">
              <w:rPr>
                <w:noProof/>
                <w:webHidden/>
              </w:rPr>
              <w:tab/>
            </w:r>
            <w:r w:rsidR="0073168F">
              <w:rPr>
                <w:noProof/>
                <w:webHidden/>
              </w:rPr>
              <w:fldChar w:fldCharType="begin"/>
            </w:r>
            <w:r w:rsidR="0073168F">
              <w:rPr>
                <w:noProof/>
                <w:webHidden/>
              </w:rPr>
              <w:instrText xml:space="preserve"> PAGEREF _Toc37694960 \h </w:instrText>
            </w:r>
            <w:r w:rsidR="0073168F">
              <w:rPr>
                <w:noProof/>
                <w:webHidden/>
              </w:rPr>
            </w:r>
            <w:r w:rsidR="0073168F">
              <w:rPr>
                <w:noProof/>
                <w:webHidden/>
              </w:rPr>
              <w:fldChar w:fldCharType="separate"/>
            </w:r>
            <w:r w:rsidR="0073168F">
              <w:rPr>
                <w:noProof/>
                <w:webHidden/>
              </w:rPr>
              <w:t>67</w:t>
            </w:r>
            <w:r w:rsidR="0073168F">
              <w:rPr>
                <w:noProof/>
                <w:webHidden/>
              </w:rPr>
              <w:fldChar w:fldCharType="end"/>
            </w:r>
          </w:hyperlink>
        </w:p>
        <w:p w14:paraId="1B4B52CA" w14:textId="77777777" w:rsidR="004B33D2" w:rsidRDefault="004B33D2">
          <w:r w:rsidRPr="00222704">
            <w:rPr>
              <w:rFonts w:ascii="UHC Sans Medium" w:hAnsi="UHC Sans Medium"/>
              <w:b/>
              <w:noProof/>
            </w:rPr>
            <w:fldChar w:fldCharType="end"/>
          </w:r>
        </w:p>
      </w:sdtContent>
    </w:sdt>
    <w:p w14:paraId="33B3C781" w14:textId="77777777" w:rsidR="003058C6" w:rsidRPr="00753D37" w:rsidRDefault="00753D37" w:rsidP="00B97A01">
      <w:pPr>
        <w:pStyle w:val="Heading1"/>
      </w:pPr>
      <w:r w:rsidRPr="00753D37">
        <w:rPr>
          <w:rFonts w:ascii="UHC Sans Medium" w:hAnsi="UHC Sans Medium" w:cs="Arial"/>
          <w:color w:val="00B0F0"/>
        </w:rPr>
        <w:br w:type="page"/>
      </w:r>
      <w:bookmarkStart w:id="0" w:name="_top"/>
      <w:bookmarkStart w:id="1" w:name="_KEY_RESOURCES_–"/>
      <w:bookmarkStart w:id="2" w:name="_Toc37694939"/>
      <w:bookmarkEnd w:id="0"/>
      <w:bookmarkEnd w:id="1"/>
      <w:r w:rsidR="00695516">
        <w:lastRenderedPageBreak/>
        <w:t>KE</w:t>
      </w:r>
      <w:r w:rsidR="003058C6" w:rsidRPr="00753D37">
        <w:t>Y RESOURCES – COVID-19</w:t>
      </w:r>
      <w:bookmarkEnd w:id="2"/>
    </w:p>
    <w:p w14:paraId="12F97B94" w14:textId="77777777" w:rsidR="004057A2" w:rsidRPr="00684859" w:rsidRDefault="00A32592"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9"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08069CD5"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0" w:history="1">
        <w:r w:rsidRPr="00BA569B">
          <w:rPr>
            <w:rStyle w:val="Hyperlink"/>
            <w:rFonts w:ascii="UHC Sans Medium" w:hAnsi="UHC Sans Medium"/>
          </w:rPr>
          <w:t>Coronavirus Resources</w:t>
        </w:r>
      </w:hyperlink>
      <w:r>
        <w:rPr>
          <w:rFonts w:ascii="UHC Sans Medium" w:hAnsi="UHC Sans Medium"/>
        </w:rPr>
        <w:t xml:space="preserve"> </w:t>
      </w:r>
      <w:r w:rsidRPr="001513BA">
        <w:rPr>
          <w:rFonts w:ascii="UHC Sans Medium" w:hAnsi="UHC Sans Medium"/>
          <w:color w:val="C00000"/>
        </w:rPr>
        <w:t xml:space="preserve">New 4/13 </w:t>
      </w:r>
    </w:p>
    <w:p w14:paraId="00BB5679" w14:textId="77777777" w:rsidR="004057A2" w:rsidRPr="004057A2" w:rsidRDefault="00A32592"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1" w:history="1">
        <w:r w:rsidR="003058C6" w:rsidRPr="004057A2">
          <w:rPr>
            <w:rStyle w:val="Hyperlink"/>
            <w:rFonts w:ascii="UHC Sans Medium" w:hAnsi="UHC Sans Medium"/>
          </w:rPr>
          <w:t>CDC Travel recommendations</w:t>
        </w:r>
      </w:hyperlink>
    </w:p>
    <w:p w14:paraId="2DF1113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2" w:history="1">
        <w:r w:rsidR="003058C6" w:rsidRPr="004057A2">
          <w:rPr>
            <w:rStyle w:val="Hyperlink"/>
            <w:rFonts w:ascii="UHC Sans Medium" w:hAnsi="UHC Sans Medium"/>
          </w:rPr>
          <w:t>COVID-19 FAQ</w:t>
        </w:r>
      </w:hyperlink>
    </w:p>
    <w:p w14:paraId="142D1EE1" w14:textId="77777777" w:rsidR="004057A2" w:rsidRPr="004057A2" w:rsidRDefault="00A32592"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3" w:history="1">
        <w:r w:rsidR="003058C6" w:rsidRPr="004057A2">
          <w:rPr>
            <w:rStyle w:val="Hyperlink"/>
            <w:rFonts w:ascii="UHC Sans Medium" w:hAnsi="UHC Sans Medium" w:cs="Arial"/>
          </w:rPr>
          <w:t>IRS Notice on High Deductible Plans with HSA</w:t>
        </w:r>
      </w:hyperlink>
    </w:p>
    <w:p w14:paraId="220664CF" w14:textId="77777777" w:rsidR="00556FEB" w:rsidRPr="004057A2" w:rsidRDefault="00A32592"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4" w:history="1">
        <w:r w:rsidR="00DC115A" w:rsidRPr="004057A2">
          <w:rPr>
            <w:rStyle w:val="Hyperlink"/>
            <w:rFonts w:ascii="UHC Sans Medium" w:hAnsi="UHC Sans Medium"/>
          </w:rPr>
          <w:t>Family First Coronavirus Response Act (H.R. 6201)</w:t>
        </w:r>
      </w:hyperlink>
    </w:p>
    <w:p w14:paraId="6A562AD5" w14:textId="77777777" w:rsidR="004057A2" w:rsidRDefault="00A32592"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15" w:history="1">
        <w:r w:rsidR="00556FEB" w:rsidRPr="004057A2">
          <w:rPr>
            <w:rStyle w:val="Hyperlink"/>
            <w:rFonts w:ascii="UHC Sans Medium" w:hAnsi="UHC Sans Medium"/>
          </w:rPr>
          <w:t>Sanvello press release</w:t>
        </w:r>
      </w:hyperlink>
      <w:r w:rsidR="00556FEB" w:rsidRPr="004057A2">
        <w:rPr>
          <w:rStyle w:val="Hyperlink"/>
          <w:rFonts w:ascii="UHC Sans Medium" w:hAnsi="UHC Sans Medium"/>
          <w:color w:val="auto"/>
          <w:u w:val="none"/>
        </w:rPr>
        <w:t xml:space="preserve"> </w:t>
      </w:r>
    </w:p>
    <w:p w14:paraId="06B61678" w14:textId="77777777" w:rsidR="004057A2" w:rsidRPr="000D7004"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4057A2">
        <w:rPr>
          <w:rFonts w:ascii="UHC Sans Medium" w:eastAsia="Calibri" w:hAnsi="UHC Sans Medium" w:cs="Arial"/>
        </w:rPr>
        <w:t xml:space="preserve">External </w:t>
      </w:r>
      <w:hyperlink r:id="rId16" w:history="1">
        <w:r w:rsidRPr="004057A2">
          <w:rPr>
            <w:rStyle w:val="Hyperlink"/>
            <w:rFonts w:ascii="UHC Sans Medium" w:eastAsia="Calibri" w:hAnsi="UHC Sans Medium" w:cs="Arial"/>
          </w:rPr>
          <w:t>ASO Options Guide</w:t>
        </w:r>
      </w:hyperlink>
      <w:r w:rsidRPr="004057A2">
        <w:rPr>
          <w:rFonts w:ascii="UHC Sans Medium" w:eastAsia="Calibri" w:hAnsi="UHC Sans Medium" w:cs="Arial"/>
        </w:rPr>
        <w:t xml:space="preserve"> </w:t>
      </w:r>
      <w:r w:rsidRPr="004057A2">
        <w:rPr>
          <w:rFonts w:ascii="UHC Sans Medium" w:eastAsia="Calibri" w:hAnsi="UHC Sans Medium" w:cs="Arial"/>
          <w:color w:val="C00000"/>
        </w:rPr>
        <w:t>New 4/11</w:t>
      </w:r>
    </w:p>
    <w:p w14:paraId="1288B6BD" w14:textId="77777777" w:rsidR="000D7004" w:rsidRPr="000D7004" w:rsidRDefault="000D7004"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000000" w:themeColor="text1"/>
          <w:u w:val="none"/>
        </w:rPr>
      </w:pPr>
      <w:r w:rsidRPr="000D7004">
        <w:rPr>
          <w:rFonts w:ascii="UHC Sans Medium" w:eastAsia="Calibri" w:hAnsi="UHC Sans Medium" w:cs="Arial"/>
          <w:color w:val="000000" w:themeColor="text1"/>
        </w:rPr>
        <w:t xml:space="preserve">UnitedHealthcare/OptumRx </w:t>
      </w:r>
      <w:hyperlink r:id="rId17"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r w:rsidRPr="000D7004">
        <w:rPr>
          <w:rFonts w:ascii="UHC Sans Medium" w:eastAsia="Calibri" w:hAnsi="UHC Sans Medium" w:cs="Arial"/>
          <w:color w:val="C00000"/>
        </w:rPr>
        <w:t>New 4/13</w:t>
      </w:r>
    </w:p>
    <w:p w14:paraId="21D72C88"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p w14:paraId="56D415E7"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2159171C"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71D85EFE" w14:textId="77777777" w:rsidR="00102F29" w:rsidRPr="0084463F" w:rsidRDefault="00102F29" w:rsidP="00102F29">
      <w:pPr>
        <w:pStyle w:val="Heading1"/>
      </w:pPr>
      <w:bookmarkStart w:id="3" w:name="_Toc37694940"/>
      <w:bookmarkStart w:id="4" w:name="_Hlk37187478"/>
      <w:r w:rsidRPr="0084463F">
        <w:lastRenderedPageBreak/>
        <w:t>CLINICAL</w:t>
      </w:r>
      <w:bookmarkEnd w:id="3"/>
    </w:p>
    <w:p w14:paraId="14C11D9A"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8"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9"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F99630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4A77F0D5"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765F028D" w14:textId="77777777" w:rsidR="00102F29" w:rsidRPr="003E4011" w:rsidRDefault="00102F29" w:rsidP="00102F29">
      <w:pPr>
        <w:spacing w:before="120" w:after="0" w:line="240" w:lineRule="auto"/>
        <w:rPr>
          <w:rFonts w:ascii="UHC Sans Medium" w:hAnsi="UHC Sans Medium" w:cs="Arial"/>
          <w:b/>
          <w:color w:val="003DA1"/>
        </w:rPr>
      </w:pPr>
    </w:p>
    <w:p w14:paraId="35F1DFFF"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1B2B0E62"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5DD389C9" w14:textId="77777777" w:rsidR="00102F29" w:rsidRPr="003E4011" w:rsidRDefault="00102F29" w:rsidP="00102F29">
      <w:pPr>
        <w:spacing w:before="120" w:after="0" w:line="240" w:lineRule="auto"/>
        <w:rPr>
          <w:rFonts w:ascii="UHC Sans Medium" w:hAnsi="UHC Sans Medium" w:cs="Arial"/>
          <w:b/>
          <w:color w:val="003DA1"/>
        </w:rPr>
      </w:pPr>
    </w:p>
    <w:p w14:paraId="1759C91A"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6A849F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7CDC1634" w14:textId="77777777" w:rsidR="00102F29" w:rsidRPr="003E4011" w:rsidRDefault="00102F29" w:rsidP="00102F29">
      <w:pPr>
        <w:spacing w:before="120" w:after="0" w:line="240" w:lineRule="auto"/>
        <w:rPr>
          <w:rFonts w:ascii="UHC Sans Medium" w:hAnsi="UHC Sans Medium" w:cs="Arial"/>
          <w:b/>
          <w:color w:val="003DA1"/>
        </w:rPr>
      </w:pPr>
    </w:p>
    <w:p w14:paraId="224CCF50"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7BA04CE"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20" w:history="1">
        <w:r w:rsidRPr="003E4011">
          <w:rPr>
            <w:rStyle w:val="Hyperlink"/>
            <w:rFonts w:ascii="UHC Sans Medium" w:hAnsi="UHC Sans Medium" w:cs="Arial"/>
          </w:rPr>
          <w:t>www.coronavirus.gov</w:t>
        </w:r>
      </w:hyperlink>
    </w:p>
    <w:p w14:paraId="36573D63" w14:textId="77777777" w:rsidR="00102F29" w:rsidRPr="003E4011" w:rsidRDefault="00102F29" w:rsidP="00102F29">
      <w:pPr>
        <w:spacing w:before="120" w:after="0" w:line="240" w:lineRule="auto"/>
        <w:rPr>
          <w:rFonts w:ascii="UHC Sans Medium" w:hAnsi="UHC Sans Medium" w:cs="Arial"/>
          <w:b/>
          <w:color w:val="003DA1"/>
        </w:rPr>
      </w:pPr>
    </w:p>
    <w:p w14:paraId="4BDABDD4"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21B15711"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2B65F3FB"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14D9EA2"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19CB540B"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2863DD66"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21"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1A316843"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74799822" w14:textId="77777777" w:rsidR="00102F29" w:rsidRPr="0031162D" w:rsidRDefault="00102F29" w:rsidP="00102F29">
      <w:pPr>
        <w:spacing w:before="120" w:after="0" w:line="240" w:lineRule="auto"/>
        <w:rPr>
          <w:rFonts w:ascii="UHC Sans Medium" w:hAnsi="UHC Sans Medium" w:cs="Arial"/>
          <w:b/>
          <w:color w:val="003DA1"/>
        </w:rPr>
      </w:pPr>
    </w:p>
    <w:p w14:paraId="77CE44F9"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3F390D5A"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22" w:history="1">
        <w:r w:rsidRPr="002D5BB9">
          <w:rPr>
            <w:rFonts w:ascii="UHC Sans Medium" w:eastAsia="Calibri" w:hAnsi="UHC Sans Medium" w:cs="Arial"/>
            <w:color w:val="0000FF"/>
            <w:u w:val="single"/>
          </w:rPr>
          <w:t>www.coronavirus.gov</w:t>
        </w:r>
      </w:hyperlink>
    </w:p>
    <w:p w14:paraId="0AC20A25" w14:textId="77777777" w:rsidR="002D5BB9" w:rsidRPr="002D5BB9" w:rsidRDefault="002D5BB9" w:rsidP="002D5BB9">
      <w:pPr>
        <w:spacing w:before="120" w:after="0" w:line="240" w:lineRule="auto"/>
        <w:rPr>
          <w:rFonts w:ascii="UHC Sans Medium" w:eastAsia="Calibri" w:hAnsi="UHC Sans Medium" w:cs="Arial"/>
          <w:b/>
          <w:color w:val="003DA1"/>
        </w:rPr>
      </w:pPr>
    </w:p>
    <w:p w14:paraId="510BD5C1"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4E141C50"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3" w:history="1">
        <w:r w:rsidRPr="002D5BB9">
          <w:rPr>
            <w:rFonts w:ascii="UHC Sans Medium" w:eastAsia="Calibri" w:hAnsi="UHC Sans Medium" w:cs="Arial"/>
            <w:color w:val="0000FF"/>
            <w:u w:val="single"/>
          </w:rPr>
          <w:t>www.coronavirus.gov</w:t>
        </w:r>
      </w:hyperlink>
    </w:p>
    <w:p w14:paraId="748F02AD" w14:textId="77777777" w:rsidR="002D5BB9" w:rsidRDefault="002D5BB9" w:rsidP="00102F29">
      <w:pPr>
        <w:spacing w:before="120" w:after="0" w:line="240" w:lineRule="auto"/>
        <w:rPr>
          <w:rFonts w:ascii="UHC Sans Medium" w:hAnsi="UHC Sans Medium" w:cs="Arial"/>
          <w:b/>
          <w:color w:val="003DA1"/>
        </w:rPr>
      </w:pPr>
    </w:p>
    <w:p w14:paraId="2D6689FB"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1C821A6"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4"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05BFB161" w14:textId="77777777" w:rsidR="00102F29" w:rsidRPr="0084463F" w:rsidRDefault="00102F29" w:rsidP="00102F29">
      <w:pPr>
        <w:rPr>
          <w:rFonts w:ascii="UHC Sans Medium" w:hAnsi="UHC Sans Medium"/>
          <w:color w:val="003DA1"/>
        </w:rPr>
      </w:pPr>
    </w:p>
    <w:p w14:paraId="26048213" w14:textId="77777777" w:rsidR="00102F29" w:rsidRPr="007658C5" w:rsidRDefault="00102F29" w:rsidP="00102F29">
      <w:pPr>
        <w:rPr>
          <w:rFonts w:ascii="UHC Sans Medium" w:hAnsi="UHC Sans Medium"/>
          <w:b/>
          <w:color w:val="C00000"/>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r w:rsidR="007658C5">
        <w:rPr>
          <w:rFonts w:ascii="UHC Sans Medium" w:hAnsi="UHC Sans Medium"/>
          <w:b/>
          <w:color w:val="003DA1"/>
        </w:rPr>
        <w:t xml:space="preserve"> </w:t>
      </w:r>
      <w:r w:rsidR="007658C5" w:rsidRPr="007658C5">
        <w:rPr>
          <w:rFonts w:ascii="UHC Sans Medium" w:hAnsi="UHC Sans Medium"/>
          <w:b/>
          <w:color w:val="C00000"/>
        </w:rPr>
        <w:t>Update 4/1</w:t>
      </w:r>
      <w:r w:rsidR="00BB5697">
        <w:rPr>
          <w:rFonts w:ascii="UHC Sans Medium" w:hAnsi="UHC Sans Medium"/>
          <w:b/>
          <w:color w:val="C00000"/>
        </w:rPr>
        <w:t>1</w:t>
      </w:r>
    </w:p>
    <w:p w14:paraId="15FED059" w14:textId="77777777" w:rsidR="004710E8" w:rsidRPr="004710E8" w:rsidRDefault="004710E8" w:rsidP="004710E8">
      <w:pPr>
        <w:shd w:val="clear" w:color="auto" w:fill="FFFFFF"/>
        <w:spacing w:before="120" w:after="0" w:line="240" w:lineRule="auto"/>
        <w:rPr>
          <w:rFonts w:ascii="UHC Sans Medium" w:eastAsia="Calibri" w:hAnsi="UHC Sans Medium" w:cs="Calibri"/>
          <w:color w:val="000000"/>
          <w:lang w:val="en"/>
        </w:rPr>
      </w:pPr>
      <w:r w:rsidRPr="004710E8">
        <w:rPr>
          <w:rFonts w:ascii="UHC Sans Medium" w:eastAsia="Calibri" w:hAnsi="UHC Sans Medium" w:cs="Calibri"/>
          <w:color w:val="000000"/>
          <w:lang w:val="en"/>
        </w:rPr>
        <w:t>The combination of new data about how COVID-19 spreads and the widespread that has occurred in some communities has recently led   The Centers for Disease Control and Prevention (CDC) to recommend wearing a cloth face covering to cover the nose and mouth .This is recommended to protect people around you in case someone is infected but doesn’t have symptoms .</w:t>
      </w:r>
    </w:p>
    <w:p w14:paraId="6B8B97B5" w14:textId="77777777" w:rsidR="004710E8" w:rsidRPr="004710E8" w:rsidRDefault="004710E8" w:rsidP="004710E8">
      <w:pPr>
        <w:shd w:val="clear" w:color="auto" w:fill="FFFFFF"/>
        <w:spacing w:before="120" w:after="0" w:line="240" w:lineRule="auto"/>
        <w:rPr>
          <w:rFonts w:ascii="UHC Sans Medium" w:eastAsia="Calibri" w:hAnsi="UHC Sans Medium" w:cs="Calibri"/>
          <w:color w:val="000000"/>
          <w:lang w:val="en"/>
        </w:rPr>
      </w:pPr>
      <w:r w:rsidRPr="004710E8">
        <w:rPr>
          <w:rFonts w:ascii="UHC Sans Medium" w:eastAsia="Calibri" w:hAnsi="UHC Sans Medium" w:cs="Calibri"/>
          <w:color w:val="000000"/>
          <w:lang w:val="en"/>
        </w:rPr>
        <w:t xml:space="preserve">Remember this is an addition to maintain social distancing efforts and hand washing and not in place of masks as a voluntary measure in public when social distancing measures are more difficult to maintain when at grocery stores and pharmacies. </w:t>
      </w:r>
    </w:p>
    <w:p w14:paraId="6547EF7E" w14:textId="77777777" w:rsidR="00BB5697" w:rsidRPr="001F682B" w:rsidRDefault="004710E8" w:rsidP="00BB5697">
      <w:pPr>
        <w:spacing w:before="100" w:beforeAutospacing="1" w:after="100" w:afterAutospacing="1" w:line="240" w:lineRule="auto"/>
        <w:rPr>
          <w:rFonts w:ascii="UHC Sans Medium" w:eastAsia="Calibri" w:hAnsi="UHC Sans Medium" w:cs="Times New Roman"/>
        </w:rPr>
      </w:pPr>
      <w:r w:rsidRPr="004710E8">
        <w:rPr>
          <w:rFonts w:ascii="UHC Sans Medium" w:eastAsia="Calibri" w:hAnsi="UHC Sans Medium" w:cs="Calibri"/>
          <w:color w:val="000000"/>
          <w:lang w:val="en"/>
        </w:rPr>
        <w:t>The CDC especially recommends wearing cloth face masks in areas of significant community-based transmission. The CDC has indicated that it is advisable to wear a cloth face mask to slow the spread of the coronavirus as it helps people who do not know they have the virus from spreading it to other people.</w:t>
      </w:r>
      <w:r w:rsidR="00BB5697">
        <w:rPr>
          <w:rFonts w:ascii="UHC Sans Medium" w:eastAsia="Calibri" w:hAnsi="UHC Sans Medium" w:cs="Calibri"/>
          <w:color w:val="000000"/>
          <w:lang w:val="en"/>
        </w:rPr>
        <w:t xml:space="preserve"> </w:t>
      </w:r>
      <w:r w:rsidR="00BB5697" w:rsidRPr="001F682B">
        <w:rPr>
          <w:rFonts w:ascii="UHC Sans Medium" w:eastAsia="Calibri" w:hAnsi="UHC Sans Medium" w:cs="Times New Roman"/>
        </w:rPr>
        <w:t>Cloth face coverings fashioned from household items or made at home from common materials at low cost can be used as an additional, voluntary public health measure</w:t>
      </w:r>
      <w:r w:rsidR="00BB5697" w:rsidRPr="00BB5697">
        <w:rPr>
          <w:rFonts w:ascii="UHC Sans Medium" w:eastAsia="Calibri" w:hAnsi="UHC Sans Medium" w:cs="Times New Roman"/>
        </w:rPr>
        <w:t>.</w:t>
      </w:r>
    </w:p>
    <w:p w14:paraId="13BB8E9E" w14:textId="77777777" w:rsidR="004710E8" w:rsidRPr="004710E8" w:rsidRDefault="004710E8" w:rsidP="004710E8">
      <w:pPr>
        <w:spacing w:before="120" w:after="0" w:line="240" w:lineRule="auto"/>
        <w:rPr>
          <w:rFonts w:ascii="UHC Sans Medium" w:eastAsia="Calibri" w:hAnsi="UHC Sans Medium" w:cs="Calibri"/>
          <w:b/>
          <w:bCs/>
          <w:color w:val="003DA1"/>
        </w:rPr>
      </w:pPr>
      <w:r w:rsidRPr="004710E8">
        <w:rPr>
          <w:rFonts w:ascii="UHC Sans Medium" w:eastAsia="Calibri" w:hAnsi="UHC Sans Medium" w:cs="Calibri"/>
          <w:color w:val="000000"/>
        </w:rPr>
        <w:t xml:space="preserve">The supply of surgical or N-95 face masks are crucial for health workers and other people who are taking care of someone infected with COVID-19 in close settings (at home or in a health care facility). These masks should be reserved for health care workers and first responder. Please refer to </w:t>
      </w:r>
      <w:hyperlink r:id="rId25" w:history="1">
        <w:r w:rsidRPr="004710E8">
          <w:rPr>
            <w:rFonts w:ascii="UHC Sans Medium" w:eastAsia="Calibri" w:hAnsi="UHC Sans Medium" w:cs="Calibri"/>
            <w:color w:val="0000FF"/>
            <w:u w:val="single"/>
          </w:rPr>
          <w:t>www.coronavirus.gov</w:t>
        </w:r>
      </w:hyperlink>
    </w:p>
    <w:p w14:paraId="1D5AEEB6" w14:textId="77777777" w:rsidR="004710E8" w:rsidRPr="004710E8" w:rsidRDefault="004710E8" w:rsidP="004710E8">
      <w:pPr>
        <w:spacing w:before="120" w:after="0" w:line="240" w:lineRule="auto"/>
        <w:rPr>
          <w:rFonts w:ascii="UHC Sans Medium" w:eastAsia="UHC Sans" w:hAnsi="UHC Sans Medium" w:cs="Times New Roman"/>
          <w:b/>
          <w:color w:val="003DA1"/>
        </w:rPr>
      </w:pPr>
    </w:p>
    <w:p w14:paraId="44846F2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27A8ACAB"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26" w:history="1">
        <w:r w:rsidRPr="002D5BB9">
          <w:rPr>
            <w:rFonts w:ascii="UHC Sans Medium" w:eastAsia="Calibri" w:hAnsi="UHC Sans Medium" w:cs="Arial"/>
            <w:color w:val="0000FF"/>
            <w:u w:val="single"/>
          </w:rPr>
          <w:t>www.coronavirus.gov</w:t>
        </w:r>
      </w:hyperlink>
    </w:p>
    <w:p w14:paraId="0CF4E7E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2A70485B"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30948594"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7" w:history="1">
        <w:r w:rsidRPr="002D5BB9">
          <w:rPr>
            <w:rFonts w:ascii="UHC Sans Medium" w:eastAsia="Calibri" w:hAnsi="UHC Sans Medium" w:cs="Arial"/>
            <w:color w:val="0000FF"/>
            <w:u w:val="single"/>
          </w:rPr>
          <w:t>www.coronavirus.gov</w:t>
        </w:r>
      </w:hyperlink>
    </w:p>
    <w:p w14:paraId="4CD55349" w14:textId="77777777" w:rsidR="009E6665" w:rsidRDefault="009E6665" w:rsidP="00375AF9">
      <w:pPr>
        <w:spacing w:before="120" w:after="0" w:line="240" w:lineRule="auto"/>
        <w:rPr>
          <w:rFonts w:ascii="UHC Sans Medium" w:eastAsia="Calibri" w:hAnsi="UHC Sans Medium" w:cs="Times New Roman"/>
          <w:b/>
          <w:color w:val="003DA1"/>
        </w:rPr>
      </w:pPr>
    </w:p>
    <w:p w14:paraId="2EE8ED2A"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38DF2F56"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8" w:history="1">
        <w:r w:rsidRPr="002D5BB9">
          <w:rPr>
            <w:rFonts w:ascii="UHC Sans Medium" w:eastAsia="Calibri" w:hAnsi="UHC Sans Medium" w:cs="Arial"/>
            <w:color w:val="0000FF"/>
            <w:u w:val="single"/>
          </w:rPr>
          <w:t>www.coronavirus.gov</w:t>
        </w:r>
      </w:hyperlink>
    </w:p>
    <w:p w14:paraId="6527D03B" w14:textId="77777777" w:rsidR="002D5BB9" w:rsidRPr="002D5BB9" w:rsidRDefault="002D5BB9" w:rsidP="00375AF9">
      <w:pPr>
        <w:spacing w:before="120" w:after="0" w:line="240" w:lineRule="auto"/>
        <w:rPr>
          <w:rFonts w:ascii="UHC Sans Medium" w:eastAsia="Calibri" w:hAnsi="UHC Sans Medium" w:cs="Helvetica"/>
          <w:b/>
          <w:color w:val="000000"/>
        </w:rPr>
      </w:pPr>
    </w:p>
    <w:p w14:paraId="436C470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2BEE422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9" w:history="1">
        <w:r w:rsidRPr="00375AF9">
          <w:rPr>
            <w:rFonts w:ascii="UHC Sans Medium" w:eastAsia="Calibri" w:hAnsi="UHC Sans Medium" w:cs="Arial"/>
            <w:color w:val="0000FF"/>
            <w:u w:val="single"/>
          </w:rPr>
          <w:t>www.coronavirus.gov</w:t>
        </w:r>
      </w:hyperlink>
    </w:p>
    <w:p w14:paraId="6E6C546A" w14:textId="77777777" w:rsidR="00375AF9" w:rsidRPr="00375AF9" w:rsidRDefault="00375AF9" w:rsidP="00375AF9">
      <w:pPr>
        <w:spacing w:before="120" w:after="0" w:line="240" w:lineRule="auto"/>
        <w:rPr>
          <w:rFonts w:ascii="UHC Sans Medium" w:eastAsia="Calibri" w:hAnsi="UHC Sans Medium" w:cs="Helvetica"/>
          <w:b/>
          <w:color w:val="003DA1"/>
        </w:rPr>
      </w:pPr>
    </w:p>
    <w:p w14:paraId="4CEF5194"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14198A56"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32DCCA7A"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5B507DDD"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39F9756E"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321AD740"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30"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4AC0875E" w14:textId="77777777" w:rsidR="00375AF9" w:rsidRDefault="00375AF9" w:rsidP="00375AF9">
      <w:pPr>
        <w:spacing w:before="120" w:after="0" w:line="240" w:lineRule="auto"/>
        <w:rPr>
          <w:rFonts w:ascii="UHC Sans Medium" w:eastAsia="Calibri" w:hAnsi="UHC Sans Medium" w:cs="Calibri"/>
          <w:b/>
          <w:bCs/>
          <w:color w:val="003DA1"/>
        </w:rPr>
      </w:pPr>
    </w:p>
    <w:p w14:paraId="5716082C"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034476D3"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31" w:history="1">
        <w:r w:rsidR="003D58C8" w:rsidRPr="003D58C8">
          <w:rPr>
            <w:rFonts w:ascii="UHC Sans Medium" w:eastAsia="Calibri" w:hAnsi="UHC Sans Medium" w:cs="Arial"/>
            <w:color w:val="0000FF"/>
            <w:u w:val="single"/>
          </w:rPr>
          <w:t>www.coronavirus.gov</w:t>
        </w:r>
      </w:hyperlink>
    </w:p>
    <w:p w14:paraId="748F3346"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34AEEE3B"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lastRenderedPageBreak/>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5F62A45"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3FC074E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32" w:history="1">
        <w:r w:rsidR="003D58C8" w:rsidRPr="003D58C8">
          <w:rPr>
            <w:rFonts w:ascii="UHC Sans Medium" w:eastAsia="Calibri" w:hAnsi="UHC Sans Medium" w:cs="Arial"/>
            <w:color w:val="0000FF"/>
            <w:u w:val="single"/>
          </w:rPr>
          <w:t>www.coronavirus.gov</w:t>
        </w:r>
      </w:hyperlink>
    </w:p>
    <w:p w14:paraId="55529C76" w14:textId="77777777" w:rsidR="003D58C8" w:rsidRPr="003D58C8" w:rsidRDefault="003D58C8" w:rsidP="003D58C8">
      <w:pPr>
        <w:spacing w:before="120" w:after="0" w:line="240" w:lineRule="auto"/>
        <w:rPr>
          <w:rFonts w:ascii="UHC Sans Medium" w:eastAsia="Calibri" w:hAnsi="UHC Sans Medium" w:cs="Calibri"/>
          <w:color w:val="000000"/>
        </w:rPr>
      </w:pPr>
    </w:p>
    <w:p w14:paraId="5D493814"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5"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5CF92F9B"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a period of time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5EA42D1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5B61C442" w14:textId="77777777" w:rsidR="00DC7015" w:rsidRPr="00DC7015" w:rsidRDefault="00DC7015" w:rsidP="00DC7015">
      <w:pPr>
        <w:spacing w:before="120" w:after="0" w:line="240" w:lineRule="auto"/>
        <w:rPr>
          <w:rFonts w:ascii="UHC Sans Medium" w:hAnsi="UHC Sans Medium" w:cs="Arial"/>
          <w:color w:val="222222"/>
        </w:rPr>
      </w:pPr>
    </w:p>
    <w:bookmarkEnd w:id="5"/>
    <w:p w14:paraId="50B30512"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7ED66F5B"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33"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037B04E0" w14:textId="77777777" w:rsidR="00375AF9" w:rsidRPr="00375AF9" w:rsidRDefault="00375AF9" w:rsidP="00375AF9">
      <w:pPr>
        <w:spacing w:before="120" w:after="0" w:line="240" w:lineRule="auto"/>
        <w:rPr>
          <w:rFonts w:ascii="Calibri" w:eastAsia="Calibri" w:hAnsi="Calibri" w:cs="Times New Roman"/>
        </w:rPr>
      </w:pPr>
    </w:p>
    <w:p w14:paraId="2176C0F2"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63D4C6E6" w14:textId="77777777" w:rsidR="009E6665" w:rsidRPr="003E4011" w:rsidRDefault="009E6665" w:rsidP="00375AF9">
      <w:pPr>
        <w:spacing w:after="0" w:line="240" w:lineRule="auto"/>
        <w:rPr>
          <w:b/>
          <w:color w:val="003DA1" w:themeColor="accent1"/>
          <w:sz w:val="24"/>
          <w:szCs w:val="24"/>
        </w:rPr>
      </w:pPr>
    </w:p>
    <w:p w14:paraId="74DF4E3A"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35C8FDC2"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7ABBCA86"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115568B9"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149F465E"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3D5B50BA"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7334BB78"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4908EADF"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762745A6" w14:textId="77777777" w:rsidR="00423702" w:rsidRDefault="009E6665" w:rsidP="00423702">
      <w:pPr>
        <w:pStyle w:val="Heading1"/>
      </w:pPr>
      <w:r>
        <w:br w:type="page"/>
      </w:r>
      <w:bookmarkStart w:id="6" w:name="_Toc37694941"/>
      <w:bookmarkEnd w:id="4"/>
      <w:r w:rsidR="00423702">
        <w:lastRenderedPageBreak/>
        <w:t>PRIOR AUTHORIZATION AND UTILIZATION MANAGEMENT</w:t>
      </w:r>
      <w:bookmarkEnd w:id="6"/>
    </w:p>
    <w:p w14:paraId="5BA7ECEF" w14:textId="77777777" w:rsidR="00423702" w:rsidRDefault="00423702" w:rsidP="00423702"/>
    <w:p w14:paraId="543981F0"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3D3AAA5B"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EA63A8E" w14:textId="77777777" w:rsidR="00423702" w:rsidRPr="00423702" w:rsidRDefault="00423702" w:rsidP="00423702">
      <w:pPr>
        <w:rPr>
          <w:rFonts w:ascii="UHC Sans Medium" w:hAnsi="UHC Sans Medium"/>
          <w:b/>
          <w:color w:val="000000" w:themeColor="text1"/>
          <w:sz w:val="24"/>
          <w:szCs w:val="24"/>
        </w:rPr>
      </w:pPr>
    </w:p>
    <w:p w14:paraId="1A2116BB"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0271BFCE"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60D7FA55" w14:textId="77777777" w:rsidR="00423702" w:rsidRPr="00840FE3" w:rsidRDefault="00423702" w:rsidP="00AC0800">
      <w:pPr>
        <w:numPr>
          <w:ilvl w:val="0"/>
          <w:numId w:val="18"/>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58AB6712" w14:textId="77777777" w:rsidR="00423702" w:rsidRPr="00A81CA5" w:rsidRDefault="00423702" w:rsidP="00AC0800">
      <w:pPr>
        <w:numPr>
          <w:ilvl w:val="0"/>
          <w:numId w:val="17"/>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429E065D" w14:textId="77777777" w:rsidR="00A81CA5" w:rsidRDefault="00A81CA5" w:rsidP="00423702">
      <w:pPr>
        <w:spacing w:after="120" w:line="240" w:lineRule="auto"/>
        <w:rPr>
          <w:rFonts w:ascii="UHC Sans Medium" w:eastAsia="Calibri" w:hAnsi="UHC Sans Medium" w:cs="Arial"/>
          <w:b/>
          <w:bCs/>
          <w:color w:val="003DA1"/>
        </w:rPr>
      </w:pPr>
    </w:p>
    <w:p w14:paraId="4366FC0C"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60E01F2A"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1118810D" w14:textId="77777777" w:rsidR="00423702" w:rsidRPr="00423702" w:rsidRDefault="00423702" w:rsidP="00AC0800">
      <w:pPr>
        <w:numPr>
          <w:ilvl w:val="0"/>
          <w:numId w:val="22"/>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741B8DAF"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60177B18" w14:textId="77777777" w:rsidR="00423702" w:rsidRPr="00423702" w:rsidRDefault="00423702" w:rsidP="00AC0800">
      <w:pPr>
        <w:numPr>
          <w:ilvl w:val="0"/>
          <w:numId w:val="22"/>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7FDA1FC2"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6E013FB9"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40F68BED"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4D62D658"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63C5C03D" w14:textId="77777777" w:rsidR="00D824CB" w:rsidRDefault="00D824CB">
      <w:r>
        <w:br w:type="page"/>
      </w:r>
    </w:p>
    <w:p w14:paraId="346CCEEF"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lastRenderedPageBreak/>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4D4B7A7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63A53629"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41BBF6D"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478B8E17"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4FD6EBDC"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03233928"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79546C06"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36C120BD"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2A11B520"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045E4487"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2F778F7D"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18C87AD7"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5E1D4812"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2462BCB2" w14:textId="77777777" w:rsidR="00D824CB" w:rsidRDefault="00D824CB" w:rsidP="00D824CB">
      <w:pPr>
        <w:spacing w:before="120" w:after="0"/>
        <w:rPr>
          <w:rFonts w:ascii="UHC Sans Medium" w:eastAsia="Times New Roman" w:hAnsi="UHC Sans Medium"/>
          <w:color w:val="2D2D39"/>
          <w:lang w:val="en"/>
        </w:rPr>
      </w:pPr>
    </w:p>
    <w:p w14:paraId="7AEDD08D"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34"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1066B3E7" w14:textId="77777777" w:rsidR="00D824CB" w:rsidRPr="002F5829" w:rsidRDefault="00D824CB" w:rsidP="00D824CB">
      <w:pPr>
        <w:spacing w:before="120" w:after="0"/>
        <w:rPr>
          <w:rFonts w:ascii="UHC Sans Medium" w:eastAsia="Times New Roman" w:hAnsi="UHC Sans Medium"/>
          <w:color w:val="2D2D39"/>
          <w:lang w:val="en"/>
        </w:rPr>
      </w:pPr>
    </w:p>
    <w:p w14:paraId="4F105000"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FD9FAD9"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2879316C"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4C69C6DD"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0FEE2D5" w14:textId="77777777" w:rsidR="00423702" w:rsidRDefault="00423702" w:rsidP="00423702">
      <w:pPr>
        <w:spacing w:before="120" w:after="0" w:line="240" w:lineRule="auto"/>
      </w:pPr>
      <w:r>
        <w:br w:type="page"/>
      </w:r>
    </w:p>
    <w:p w14:paraId="1D50B0FD" w14:textId="77777777" w:rsidR="00102F29" w:rsidRPr="00842B36" w:rsidRDefault="00686368" w:rsidP="00102F29">
      <w:pPr>
        <w:pStyle w:val="Heading1"/>
      </w:pPr>
      <w:bookmarkStart w:id="7" w:name="_Toc37694942"/>
      <w:bookmarkStart w:id="8" w:name="_Hlk37188370"/>
      <w:r>
        <w:lastRenderedPageBreak/>
        <w:t>F</w:t>
      </w:r>
      <w:r w:rsidR="00102F29">
        <w:t>EDERAL GUIDANCE</w:t>
      </w:r>
      <w:bookmarkEnd w:id="7"/>
    </w:p>
    <w:p w14:paraId="3BA2A8CF" w14:textId="77777777" w:rsidR="00102F29" w:rsidRDefault="00102F29" w:rsidP="00C81D27"/>
    <w:p w14:paraId="6A32F14D"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3F600A96"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008D68E4"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00096B9E"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628300BF"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56C07A93"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12B356A"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61ACFF71"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D08D62"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8"/>
    <w:p w14:paraId="0FCCC1B2" w14:textId="77777777" w:rsidR="009E6665" w:rsidRDefault="009E6665" w:rsidP="00C81D27"/>
    <w:p w14:paraId="3D2F7C04"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61B581B0" w14:textId="77777777" w:rsidR="00102F29" w:rsidRPr="0009510D" w:rsidRDefault="00102F29" w:rsidP="0009510D">
      <w:pPr>
        <w:pStyle w:val="Heading1"/>
      </w:pPr>
      <w:bookmarkStart w:id="9" w:name="_Toc37694943"/>
      <w:bookmarkStart w:id="10" w:name="_Hlk37188742"/>
      <w:bookmarkStart w:id="11" w:name="_Hlk37192675"/>
      <w:r w:rsidRPr="0009510D">
        <w:lastRenderedPageBreak/>
        <w:t>MEMBER SUPPORT</w:t>
      </w:r>
      <w:bookmarkEnd w:id="9"/>
      <w:r w:rsidRPr="0009510D">
        <w:t xml:space="preserve"> </w:t>
      </w:r>
    </w:p>
    <w:p w14:paraId="0B3D2DC8" w14:textId="77777777" w:rsidR="003E4011" w:rsidRDefault="003E4011" w:rsidP="00102F29">
      <w:pPr>
        <w:spacing w:before="120" w:after="0" w:line="240" w:lineRule="auto"/>
        <w:rPr>
          <w:rFonts w:ascii="UHC Sans Medium" w:hAnsi="UHC Sans Medium" w:cs="Arial"/>
          <w:b/>
          <w:color w:val="003DA1"/>
        </w:rPr>
      </w:pPr>
    </w:p>
    <w:p w14:paraId="45121A4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6286568D" w14:textId="77777777"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B353BC" w14:textId="77777777"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5"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8A03E72" w14:textId="77777777" w:rsidR="00102F29" w:rsidRPr="003E4011" w:rsidRDefault="00102F29" w:rsidP="00102F29">
      <w:pPr>
        <w:spacing w:before="120" w:after="0" w:line="240" w:lineRule="auto"/>
        <w:rPr>
          <w:rFonts w:ascii="UHC Sans Medium" w:hAnsi="UHC Sans Medium"/>
          <w:b/>
          <w:color w:val="003DA1"/>
        </w:rPr>
      </w:pPr>
    </w:p>
    <w:p w14:paraId="76886B82" w14:textId="77777777"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Updated 3/27</w:t>
      </w:r>
    </w:p>
    <w:p w14:paraId="6A916118" w14:textId="77777777" w:rsidR="00102F29" w:rsidRPr="003E4011" w:rsidRDefault="00102F29" w:rsidP="00671DF5">
      <w:pPr>
        <w:spacing w:before="24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14:paraId="6646D41F" w14:textId="77777777" w:rsidR="00102F29" w:rsidRPr="003E4011" w:rsidRDefault="00102F29" w:rsidP="00671DF5">
      <w:pPr>
        <w:spacing w:before="24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2F3406">
        <w:rPr>
          <w:rFonts w:ascii="UHC Sans Medium" w:hAnsi="UHC Sans Medium"/>
          <w:color w:val="000000" w:themeColor="text1"/>
        </w:rPr>
        <w:t>T</w:t>
      </w:r>
      <w:r w:rsidRPr="003E4011">
        <w:rPr>
          <w:rFonts w:ascii="UHC Sans Medium" w:hAnsi="UHC Sans Medium"/>
          <w:color w:val="000000" w:themeColor="text1"/>
        </w:rPr>
        <w:t xml:space="preserve">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14:paraId="46449383" w14:textId="77777777" w:rsidR="00102F29" w:rsidRDefault="00102F29" w:rsidP="00671DF5">
      <w:pPr>
        <w:spacing w:before="240" w:after="0" w:line="240" w:lineRule="auto"/>
        <w:rPr>
          <w:rFonts w:ascii="UHC Sans Medium" w:hAnsi="UHC Sans Medium"/>
          <w:color w:val="000000" w:themeColor="text1"/>
          <w:u w:val="single"/>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w:t>
      </w:r>
      <w:r w:rsidRPr="008C7161">
        <w:rPr>
          <w:rFonts w:ascii="UHC Sans Medium" w:hAnsi="UHC Sans Medium"/>
          <w:color w:val="000000" w:themeColor="text1"/>
        </w:rPr>
        <w:t xml:space="preserve">information are also available online at </w:t>
      </w:r>
      <w:hyperlink r:id="rId36" w:tgtFrame="_blank" w:history="1">
        <w:r w:rsidRPr="008C7161">
          <w:rPr>
            <w:rFonts w:ascii="UHC Sans Medium" w:hAnsi="UHC Sans Medium"/>
            <w:color w:val="000000" w:themeColor="text1"/>
            <w:u w:val="single"/>
          </w:rPr>
          <w:t>www.liveandworkwell.com.</w:t>
        </w:r>
      </w:hyperlink>
    </w:p>
    <w:p w14:paraId="4FDBD1CB" w14:textId="77777777" w:rsidR="00242108" w:rsidRPr="00CC04BE" w:rsidRDefault="00242108" w:rsidP="00671DF5">
      <w:pPr>
        <w:spacing w:before="240" w:after="0" w:line="240" w:lineRule="auto"/>
        <w:rPr>
          <w:rFonts w:ascii="UHC Sans Medium" w:eastAsia="Times New Roman" w:hAnsi="UHC Sans Medium" w:cs="Times New Roman"/>
          <w:b/>
          <w:color w:val="000000" w:themeColor="text1"/>
        </w:rPr>
      </w:pPr>
      <w:r w:rsidRPr="00CC04BE">
        <w:rPr>
          <w:rFonts w:ascii="UHC Sans Medium" w:eastAsia="Times New Roman" w:hAnsi="UHC Sans Medium" w:cs="Times New Roman"/>
          <w:b/>
          <w:color w:val="000000" w:themeColor="text1"/>
        </w:rPr>
        <w:t xml:space="preserve">Travel Assistance for UnitedHealthcare Life insurance </w:t>
      </w:r>
      <w:r w:rsidR="00744FD6" w:rsidRPr="00CC04BE">
        <w:rPr>
          <w:rFonts w:ascii="UHC Sans Medium" w:eastAsia="Times New Roman" w:hAnsi="UHC Sans Medium" w:cs="Times New Roman"/>
          <w:b/>
          <w:color w:val="000000" w:themeColor="text1"/>
        </w:rPr>
        <w:t>customers (not available in NY)</w:t>
      </w:r>
      <w:r w:rsidR="00CC04BE">
        <w:rPr>
          <w:rFonts w:ascii="UHC Sans Medium" w:eastAsia="Times New Roman" w:hAnsi="UHC Sans Medium" w:cs="Times New Roman"/>
          <w:b/>
          <w:color w:val="000000" w:themeColor="text1"/>
        </w:rPr>
        <w:t>:</w:t>
      </w:r>
    </w:p>
    <w:p w14:paraId="3F0C4458" w14:textId="77777777" w:rsidR="00242108" w:rsidRPr="003F3C4C" w:rsidRDefault="00242108" w:rsidP="00671DF5">
      <w:pPr>
        <w:spacing w:before="240" w:after="0" w:line="240" w:lineRule="auto"/>
        <w:rPr>
          <w:rFonts w:ascii="UHC Sans Medium" w:eastAsia="Times New Roman" w:hAnsi="UHC Sans Medium" w:cs="Times New Roman"/>
        </w:rPr>
      </w:pPr>
      <w:r w:rsidRPr="003F3C4C">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54A6B783" w14:textId="77777777" w:rsidR="00242108" w:rsidRPr="003F3C4C" w:rsidRDefault="00242108" w:rsidP="00671DF5">
      <w:pPr>
        <w:spacing w:before="240" w:after="0" w:line="240" w:lineRule="auto"/>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7" w:history="1">
        <w:r w:rsidRPr="003F3C4C">
          <w:rPr>
            <w:rFonts w:ascii="UHC Sans Medium" w:eastAsia="Times New Roman" w:hAnsi="UHC Sans Medium" w:cs="Times New Roman"/>
            <w:u w:val="single"/>
          </w:rPr>
          <w:t>www.members.uhcglobal.com</w:t>
        </w:r>
      </w:hyperlink>
      <w:r w:rsidRPr="003F3C4C">
        <w:rPr>
          <w:rFonts w:ascii="UHC Sans Medium" w:eastAsia="Times New Roman" w:hAnsi="UHC Sans Medium" w:cs="Times New Roman"/>
        </w:rPr>
        <w:t>.</w:t>
      </w:r>
    </w:p>
    <w:p w14:paraId="1ADB0ABD" w14:textId="77777777" w:rsidR="00242108" w:rsidRPr="003F3C4C" w:rsidRDefault="00242108" w:rsidP="00671DF5">
      <w:pPr>
        <w:spacing w:before="240" w:after="0" w:line="240" w:lineRule="auto"/>
        <w:rPr>
          <w:rFonts w:ascii="UHC Sans Medium" w:eastAsia="Calibri" w:hAnsi="UHC Sans Medium" w:cs="Calibri"/>
        </w:rPr>
      </w:pPr>
    </w:p>
    <w:p w14:paraId="6037A895" w14:textId="77777777" w:rsidR="00671DF5" w:rsidRDefault="00671DF5" w:rsidP="00BD6B83">
      <w:pPr>
        <w:spacing w:before="120" w:after="0" w:line="240" w:lineRule="auto"/>
        <w:rPr>
          <w:rFonts w:ascii="UHC Sans Medium" w:eastAsia="Calibri" w:hAnsi="UHC Sans Medium" w:cs="Calibri"/>
          <w:b/>
          <w:color w:val="003DA1"/>
        </w:rPr>
      </w:pPr>
    </w:p>
    <w:p w14:paraId="524B579C"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2F6CE2B3"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7F41BD7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180FB47D"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This policy is in effect until April 30, 2020 and may be extended as necessary.</w:t>
      </w:r>
    </w:p>
    <w:p w14:paraId="2D8BE2EC"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6A8D4475" w14:textId="77777777" w:rsidR="008C7161" w:rsidRPr="003F3C4C" w:rsidRDefault="008C7161" w:rsidP="003F3C4C">
      <w:pPr>
        <w:spacing w:before="100" w:after="0" w:line="240" w:lineRule="auto"/>
        <w:rPr>
          <w:rFonts w:ascii="UHC Sans Medium" w:eastAsia="Calibri" w:hAnsi="UHC Sans Medium" w:cs="Calibri"/>
          <w:color w:val="1F497D"/>
        </w:rPr>
      </w:pPr>
    </w:p>
    <w:p w14:paraId="48883CB5" w14:textId="77777777"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Pr="00423702">
        <w:rPr>
          <w:rFonts w:ascii="UHC Sans Medium" w:eastAsia="UHC Sans" w:hAnsi="UHC Sans Medium" w:cs="Arial"/>
          <w:b/>
          <w:color w:val="C00000"/>
        </w:rPr>
        <w:t>New 3/29</w:t>
      </w:r>
    </w:p>
    <w:p w14:paraId="2D8DBD6D" w14:textId="77777777" w:rsidR="00423702" w:rsidRPr="00423702" w:rsidRDefault="00423702" w:rsidP="00423702">
      <w:pPr>
        <w:spacing w:before="120" w:after="0" w:line="240" w:lineRule="auto"/>
        <w:rPr>
          <w:rFonts w:ascii="UHC Sans Medium" w:eastAsia="UHC Sans" w:hAnsi="UHC Sans Medium" w:cs="Arial"/>
          <w:b/>
          <w:color w:val="000000" w:themeColor="text1"/>
        </w:rPr>
      </w:pPr>
      <w:r w:rsidRPr="00423702">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31A8D7FD" w14:textId="77777777" w:rsidR="009F45A7" w:rsidRDefault="00423702" w:rsidP="00423702">
      <w:pPr>
        <w:spacing w:before="120" w:after="0" w:line="240" w:lineRule="auto"/>
        <w:rPr>
          <w:rFonts w:ascii="UHC Sans Medium" w:eastAsia="Calibri" w:hAnsi="UHC Sans Medium" w:cs="Arial"/>
          <w:color w:val="000000" w:themeColor="text1"/>
        </w:rPr>
      </w:pPr>
      <w:r w:rsidRPr="00423702">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3572D323" w14:textId="77777777" w:rsidR="00423702" w:rsidRPr="00423702" w:rsidRDefault="00423702" w:rsidP="00423702">
      <w:pPr>
        <w:spacing w:before="120" w:after="0" w:line="240" w:lineRule="auto"/>
        <w:rPr>
          <w:rFonts w:ascii="UHC Sans Medium" w:eastAsia="UHC Sans" w:hAnsi="UHC Sans Medium" w:cs="Arial"/>
          <w:color w:val="000000" w:themeColor="text1"/>
          <w:lang w:val="en"/>
        </w:rPr>
      </w:pPr>
      <w:r w:rsidRPr="00423702">
        <w:rPr>
          <w:rFonts w:ascii="UHC Sans Medium" w:eastAsia="UHC Sans" w:hAnsi="UHC Sans Medium" w:cs="Arial"/>
          <w:color w:val="000000" w:themeColor="text1"/>
          <w:lang w:val="en"/>
        </w:rPr>
        <w:t xml:space="preserve">To activate free premium access, anyone can download Sanvello for free from the </w:t>
      </w:r>
      <w:hyperlink r:id="rId38" w:tgtFrame="_blank" w:history="1">
        <w:r w:rsidRPr="00423702">
          <w:rPr>
            <w:rFonts w:ascii="UHC Sans Medium" w:eastAsia="UHC Sans" w:hAnsi="UHC Sans Medium" w:cs="Arial"/>
            <w:color w:val="000000" w:themeColor="text1"/>
            <w:lang w:val="en"/>
          </w:rPr>
          <w:t>App Store</w:t>
        </w:r>
      </w:hyperlink>
      <w:r w:rsidRPr="00423702">
        <w:rPr>
          <w:rFonts w:ascii="UHC Sans Medium" w:eastAsia="UHC Sans" w:hAnsi="UHC Sans Medium" w:cs="Arial"/>
          <w:color w:val="000000" w:themeColor="text1"/>
          <w:lang w:val="en"/>
        </w:rPr>
        <w:t xml:space="preserve"> or </w:t>
      </w:r>
      <w:hyperlink r:id="rId39" w:tgtFrame="_blank" w:history="1">
        <w:r w:rsidRPr="00423702">
          <w:rPr>
            <w:rFonts w:ascii="UHC Sans Medium" w:eastAsia="UHC Sans" w:hAnsi="UHC Sans Medium" w:cs="Arial"/>
            <w:color w:val="000000" w:themeColor="text1"/>
            <w:lang w:val="en"/>
          </w:rPr>
          <w:t>Google Play</w:t>
        </w:r>
      </w:hyperlink>
      <w:r w:rsidRPr="00423702">
        <w:rPr>
          <w:rFonts w:ascii="UHC Sans Medium" w:eastAsia="UHC Sans" w:hAnsi="UHC Sans Medium" w:cs="Arial"/>
          <w:color w:val="000000" w:themeColor="text1"/>
          <w:lang w:val="en"/>
        </w:rPr>
        <w:t xml:space="preserve"> and create an account to begin using the strategies, tools, and peer support.</w:t>
      </w:r>
    </w:p>
    <w:p w14:paraId="111AB178" w14:textId="77777777" w:rsidR="00423702" w:rsidRPr="00665E0A" w:rsidRDefault="00423702" w:rsidP="003F3C4C">
      <w:pPr>
        <w:spacing w:before="100" w:after="0" w:line="240" w:lineRule="auto"/>
        <w:rPr>
          <w:rFonts w:ascii="UHC Sans Medium" w:hAnsi="UHC Sans Medium" w:cs="Arial"/>
          <w:b/>
          <w:color w:val="000000" w:themeColor="text1"/>
        </w:rPr>
      </w:pPr>
    </w:p>
    <w:p w14:paraId="48171492"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12"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387D05EC"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2F590341"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04DEAA43"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12"/>
    <w:p w14:paraId="6D3671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5C9C0013"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67BBB895" w14:textId="77777777" w:rsidR="00102F29" w:rsidRPr="003F3C4C" w:rsidRDefault="00102F29" w:rsidP="003F3C4C">
      <w:pPr>
        <w:spacing w:before="100" w:after="0" w:line="240" w:lineRule="auto"/>
        <w:rPr>
          <w:rFonts w:ascii="UHC Sans Medium" w:hAnsi="UHC Sans Medium" w:cs="Arial"/>
          <w:color w:val="000000" w:themeColor="text1"/>
        </w:rPr>
      </w:pPr>
    </w:p>
    <w:p w14:paraId="27A52A9C"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lastRenderedPageBreak/>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06606D87"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3C569921" w14:textId="77777777" w:rsidR="00102F29" w:rsidRPr="003F3C4C" w:rsidRDefault="00102F29" w:rsidP="003F3C4C">
      <w:pPr>
        <w:spacing w:before="100" w:after="0" w:line="240" w:lineRule="auto"/>
        <w:rPr>
          <w:rFonts w:ascii="UHC Sans Medium" w:hAnsi="UHC Sans Medium" w:cs="Arial"/>
          <w:color w:val="000000" w:themeColor="text1"/>
        </w:rPr>
      </w:pPr>
    </w:p>
    <w:p w14:paraId="613D4C98"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07B0599C"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136A68DA"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744528FE" w14:textId="77777777" w:rsidR="000D5AF0" w:rsidRPr="003F3C4C" w:rsidRDefault="000D5AF0" w:rsidP="003F3C4C">
      <w:pPr>
        <w:spacing w:before="100" w:after="0" w:line="240" w:lineRule="auto"/>
        <w:rPr>
          <w:rFonts w:ascii="UHC Sans Medium" w:eastAsia="Calibri" w:hAnsi="UHC Sans Medium" w:cs="Calibri"/>
        </w:rPr>
      </w:pPr>
    </w:p>
    <w:p w14:paraId="1C428226" w14:textId="77777777" w:rsidR="00323780" w:rsidRDefault="00323780" w:rsidP="00323780">
      <w:pPr>
        <w:pStyle w:val="Heading2"/>
        <w:rPr>
          <w:sz w:val="24"/>
          <w:szCs w:val="24"/>
        </w:rPr>
      </w:pPr>
      <w:bookmarkStart w:id="13" w:name="_Toc37694944"/>
      <w:r w:rsidRPr="003735EF">
        <w:rPr>
          <w:sz w:val="24"/>
          <w:szCs w:val="24"/>
        </w:rPr>
        <w:t>COBRA</w:t>
      </w:r>
      <w:bookmarkEnd w:id="13"/>
    </w:p>
    <w:p w14:paraId="3E87B89B" w14:textId="77777777" w:rsidR="00323780" w:rsidRDefault="00323780" w:rsidP="00323780">
      <w:pPr>
        <w:spacing w:after="120" w:line="240" w:lineRule="auto"/>
        <w:rPr>
          <w:rFonts w:ascii="UHC Sans Medium" w:hAnsi="UHC Sans Medium" w:cstheme="minorHAnsi"/>
          <w:b/>
          <w:color w:val="003DA1"/>
        </w:rPr>
      </w:pPr>
    </w:p>
    <w:p w14:paraId="77C1F31D"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14" w:name="_Hlk36914003"/>
      <w:r w:rsidRPr="00323780">
        <w:rPr>
          <w:rFonts w:ascii="UHC Sans Medium" w:hAnsi="UHC Sans Medium" w:cstheme="minorHAnsi"/>
          <w:b/>
          <w:color w:val="C00000"/>
        </w:rPr>
        <w:t>New 4/4</w:t>
      </w:r>
      <w:bookmarkEnd w:id="14"/>
    </w:p>
    <w:p w14:paraId="66989372"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065D7C9F"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40"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4B828B12" w14:textId="77777777" w:rsidR="00323780" w:rsidRPr="00323780" w:rsidRDefault="00323780" w:rsidP="00323780">
      <w:pPr>
        <w:spacing w:before="120" w:after="0" w:line="240" w:lineRule="auto"/>
        <w:rPr>
          <w:rFonts w:ascii="UHC Sans Medium" w:hAnsi="UHC Sans Medium"/>
        </w:rPr>
      </w:pPr>
    </w:p>
    <w:p w14:paraId="6A1E0AED"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Pr="00323780">
        <w:rPr>
          <w:rFonts w:ascii="UHC Sans Medium" w:hAnsi="UHC Sans Medium" w:cstheme="minorHAnsi"/>
          <w:b/>
          <w:color w:val="C00000"/>
        </w:rPr>
        <w:t>New 4/4</w:t>
      </w:r>
    </w:p>
    <w:p w14:paraId="1D961AB0"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228A9DB1" w14:textId="77777777" w:rsidR="00323780" w:rsidRPr="00323780" w:rsidRDefault="00323780" w:rsidP="00AC0800">
      <w:pPr>
        <w:numPr>
          <w:ilvl w:val="0"/>
          <w:numId w:val="30"/>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3AD05B47" w14:textId="77777777" w:rsidR="00323780" w:rsidRPr="00323780" w:rsidRDefault="00323780" w:rsidP="00AC0800">
      <w:pPr>
        <w:numPr>
          <w:ilvl w:val="0"/>
          <w:numId w:val="30"/>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had the number of hours per week they worked reduced, so they no longer were eligible for benefits and lost their health coverage</w:t>
      </w:r>
    </w:p>
    <w:p w14:paraId="664A93AC"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If this happens, there is a timeline they can follow: </w:t>
      </w:r>
    </w:p>
    <w:p w14:paraId="5610285E"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44E973CB"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41"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4B0BFDD3"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p w14:paraId="261561A5" w14:textId="77777777" w:rsidR="00323780" w:rsidRPr="00323780" w:rsidRDefault="00323780" w:rsidP="00323780">
      <w:pPr>
        <w:spacing w:before="120" w:after="0" w:line="240" w:lineRule="auto"/>
        <w:rPr>
          <w:rFonts w:ascii="UHC Sans Medium" w:hAnsi="UHC Sans Medium"/>
          <w:color w:val="003DA1"/>
        </w:rPr>
      </w:pPr>
      <w:r w:rsidRPr="00323780">
        <w:rPr>
          <w:rFonts w:ascii="UHC Sans Medium" w:hAnsi="UHC Sans Medium"/>
          <w:b/>
          <w:bCs/>
          <w:color w:val="003DA1"/>
        </w:rPr>
        <w:t>How can a person get health insurance if they don’t qualify for COBRA?</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1D4FB030"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They may be able to get coverage through the </w:t>
      </w:r>
      <w:hyperlink r:id="rId42" w:history="1">
        <w:r w:rsidRPr="00323780">
          <w:rPr>
            <w:rStyle w:val="Hyperlink"/>
            <w:rFonts w:ascii="UHC Sans Medium" w:hAnsi="UHC Sans Medium" w:cs="Arial"/>
          </w:rPr>
          <w:t>Health Insurance Marketplace</w:t>
        </w:r>
      </w:hyperlink>
      <w:r w:rsidRPr="00323780">
        <w:rPr>
          <w:rFonts w:ascii="UHC Sans Medium" w:hAnsi="UHC Sans Medium" w:cs="Arial"/>
        </w:rPr>
        <w:t xml:space="preserve">. It may also cost less than COBRA continuation coverage. There are special enrollment periods available if when the job situation, such as loss of job or fewer hours resulting in no benefits, has caused the person to lose coverage. </w:t>
      </w:r>
    </w:p>
    <w:p w14:paraId="1526F296"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lastRenderedPageBreak/>
        <w:t xml:space="preserve">Through the Marketplace they may qualify for free or low-cost coverage from </w:t>
      </w:r>
      <w:hyperlink r:id="rId43" w:history="1">
        <w:r w:rsidRPr="00323780">
          <w:rPr>
            <w:rStyle w:val="Hyperlink"/>
            <w:rFonts w:ascii="UHC Sans Medium" w:hAnsi="UHC Sans Medium" w:cs="Arial"/>
          </w:rPr>
          <w:t>Medicaid</w:t>
        </w:r>
      </w:hyperlink>
      <w:r w:rsidRPr="00323780">
        <w:rPr>
          <w:rFonts w:ascii="UHC Sans Medium" w:hAnsi="UHC Sans Medium" w:cs="Arial"/>
        </w:rPr>
        <w:t xml:space="preserve"> or the </w:t>
      </w:r>
      <w:hyperlink r:id="rId44" w:history="1">
        <w:r w:rsidRPr="00323780">
          <w:rPr>
            <w:rStyle w:val="Hyperlink"/>
            <w:rFonts w:ascii="UHC Sans Medium" w:hAnsi="UHC Sans Medium" w:cs="Arial"/>
          </w:rPr>
          <w:t>Children’s Health Insurance Program (CHIP)</w:t>
        </w:r>
      </w:hyperlink>
      <w:r w:rsidRPr="00323780">
        <w:rPr>
          <w:rFonts w:ascii="UHC Sans Medium" w:hAnsi="UHC Sans Medium" w:cs="Arial"/>
        </w:rPr>
        <w:t>.</w:t>
      </w:r>
    </w:p>
    <w:p w14:paraId="12353378"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cs="Arial"/>
          <w:iCs/>
        </w:rPr>
        <w:t xml:space="preserve">The person can also compare costs to see if a short-term insurance plan would work for their needs. </w:t>
      </w:r>
      <w:r w:rsidRPr="00323780">
        <w:rPr>
          <w:rFonts w:ascii="UHC Sans Medium" w:hAnsi="UHC Sans Medium" w:cs="Arial"/>
          <w:color w:val="333333"/>
        </w:rPr>
        <w:t>Standard</w:t>
      </w:r>
      <w:r w:rsidRPr="00323780">
        <w:rPr>
          <w:rStyle w:val="apple-converted-space"/>
          <w:rFonts w:ascii="UHC Sans Medium" w:hAnsi="UHC Sans Medium" w:cs="Arial"/>
          <w:color w:val="333333"/>
        </w:rPr>
        <w:t> </w:t>
      </w:r>
      <w:hyperlink r:id="rId45" w:history="1">
        <w:r w:rsidRPr="00323780">
          <w:rPr>
            <w:rStyle w:val="Hyperlink"/>
            <w:rFonts w:ascii="UHC Sans Medium" w:hAnsi="UHC Sans Medium" w:cs="Arial"/>
            <w:b/>
            <w:bCs/>
            <w:color w:val="196ECF"/>
          </w:rPr>
          <w:t>short term health insurance plans</w:t>
        </w:r>
      </w:hyperlink>
      <w:r w:rsidRPr="00323780">
        <w:rPr>
          <w:rStyle w:val="apple-converted-space"/>
          <w:rFonts w:ascii="UHC Sans Medium" w:hAnsi="UHC Sans Medium" w:cs="Arial"/>
          <w:color w:val="333333"/>
        </w:rPr>
        <w:t> </w:t>
      </w:r>
      <w:r w:rsidRPr="00323780">
        <w:rPr>
          <w:rFonts w:ascii="UHC Sans Medium" w:hAnsi="UHC Sans Medium" w:cs="Arial"/>
          <w:color w:val="333333"/>
        </w:rPr>
        <w:t>can help fill a gap in coverage from 1 month to just under a year.</w:t>
      </w:r>
      <w:hyperlink r:id="rId46" w:history="1">
        <w:r w:rsidRPr="00323780">
          <w:rPr>
            <w:rStyle w:val="Hyperlink"/>
            <w:rFonts w:ascii="UHC Sans Medium" w:hAnsi="UHC Sans Medium" w:cs="Arial"/>
            <w:b/>
            <w:bCs/>
            <w:color w:val="196ECF"/>
            <w:vertAlign w:val="superscript"/>
          </w:rPr>
          <w:t>2</w:t>
        </w:r>
      </w:hyperlink>
    </w:p>
    <w:p w14:paraId="1E04474E" w14:textId="77777777" w:rsidR="00323780" w:rsidRPr="00323780" w:rsidRDefault="00323780" w:rsidP="00323780">
      <w:pPr>
        <w:spacing w:before="120" w:after="0" w:line="240" w:lineRule="auto"/>
        <w:rPr>
          <w:rFonts w:ascii="UHC Sans Medium" w:hAnsi="UHC Sans Medium"/>
          <w:b/>
          <w:bCs/>
          <w:color w:val="003DA1"/>
        </w:rPr>
      </w:pPr>
    </w:p>
    <w:p w14:paraId="25304478"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47BF6DDC"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15E66897" w14:textId="77777777" w:rsidR="00323780" w:rsidRPr="00323780" w:rsidRDefault="00323780" w:rsidP="00323780">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4347304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1D135827" w14:textId="77777777" w:rsidR="007C0831" w:rsidRDefault="007C0831" w:rsidP="007C0831">
      <w:pPr>
        <w:spacing w:before="120" w:after="0" w:line="240" w:lineRule="auto"/>
        <w:rPr>
          <w:rFonts w:ascii="UHC Sans Medium" w:hAnsi="UHC Sans Medium"/>
          <w:b/>
          <w:bCs/>
          <w:color w:val="003DA1"/>
        </w:rPr>
      </w:pPr>
    </w:p>
    <w:p w14:paraId="0A299388"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780D8731"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47"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3A086B3F" w14:textId="77777777" w:rsidR="00323780" w:rsidRPr="00323780" w:rsidRDefault="00323780" w:rsidP="00323780">
      <w:pPr>
        <w:spacing w:before="120" w:after="0" w:line="240" w:lineRule="auto"/>
        <w:rPr>
          <w:rFonts w:ascii="UHC Sans Medium" w:hAnsi="UHC Sans Medium"/>
        </w:rPr>
      </w:pPr>
    </w:p>
    <w:p w14:paraId="700720E2"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5C856580"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48"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0493D2D2"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360B644F" w14:textId="77777777" w:rsidR="00323780" w:rsidRPr="00323780" w:rsidRDefault="00A32592" w:rsidP="00323780">
      <w:pPr>
        <w:spacing w:before="120" w:after="0" w:line="240" w:lineRule="auto"/>
        <w:rPr>
          <w:rFonts w:ascii="UHC Sans Medium" w:hAnsi="UHC Sans Medium" w:cs="Arial"/>
        </w:rPr>
      </w:pPr>
      <w:hyperlink r:id="rId49" w:history="1">
        <w:r w:rsidR="00323780" w:rsidRPr="00323780">
          <w:rPr>
            <w:rStyle w:val="Hyperlink"/>
            <w:rFonts w:ascii="UHC Sans Medium" w:hAnsi="UHC Sans Medium" w:cs="Arial"/>
          </w:rPr>
          <w:t>Learn more about COBRA coverage</w:t>
        </w:r>
      </w:hyperlink>
    </w:p>
    <w:p w14:paraId="6E13F001" w14:textId="77777777" w:rsidR="00323780" w:rsidRPr="00323780" w:rsidRDefault="00323780" w:rsidP="00323780">
      <w:pPr>
        <w:spacing w:before="120" w:after="0" w:line="240" w:lineRule="auto"/>
        <w:rPr>
          <w:rFonts w:ascii="UHC Sans Medium" w:hAnsi="UHC Sans Medium" w:cs="Arial"/>
        </w:rPr>
      </w:pPr>
    </w:p>
    <w:p w14:paraId="0DEB573E"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187EA930" w14:textId="77777777" w:rsidR="00323780" w:rsidRPr="00DA1B45" w:rsidRDefault="00323780" w:rsidP="00AC0800">
      <w:pPr>
        <w:pStyle w:val="ListParagraph"/>
        <w:numPr>
          <w:ilvl w:val="0"/>
          <w:numId w:val="31"/>
        </w:numPr>
        <w:spacing w:before="120" w:after="0" w:line="240" w:lineRule="auto"/>
        <w:rPr>
          <w:rFonts w:ascii="UHC Sans Medium" w:hAnsi="UHC Sans Medium" w:cs="Arial"/>
        </w:rPr>
      </w:pPr>
      <w:r w:rsidRPr="00DA1B45">
        <w:rPr>
          <w:rFonts w:ascii="UHC Sans Medium" w:hAnsi="UHC Sans Medium" w:cs="Arial"/>
          <w:color w:val="333333"/>
        </w:rPr>
        <w:t>Read more about COBRA health coverage from the United States Department of Labor at COBRA Continuation Coverage. Personal insurance is not the same as COBRA, so review your COBRA information carefully. Your time to elect COBRA is limited by law. Failure to elect and exhaust COBRA will eliminate HIPAA eligibility. You may have additional rights under state law.</w:t>
      </w:r>
    </w:p>
    <w:p w14:paraId="4E2D4ABD" w14:textId="77777777" w:rsidR="00323780" w:rsidRPr="00DA1B45" w:rsidRDefault="00323780" w:rsidP="00AC0800">
      <w:pPr>
        <w:pStyle w:val="footnotesitem"/>
        <w:numPr>
          <w:ilvl w:val="0"/>
          <w:numId w:val="31"/>
        </w:numPr>
        <w:spacing w:before="120" w:beforeAutospacing="0" w:after="0" w:afterAutospacing="0"/>
        <w:rPr>
          <w:rFonts w:ascii="UHC Sans Medium" w:hAnsi="UHC Sans Medium" w:cs="Arial"/>
          <w:color w:val="333333"/>
          <w:sz w:val="22"/>
          <w:szCs w:val="22"/>
        </w:rPr>
      </w:pPr>
      <w:r w:rsidRPr="00DA1B45">
        <w:rPr>
          <w:rFonts w:ascii="UHC Sans Medium" w:hAnsi="UHC Sans Medium" w:cs="Arial"/>
          <w:color w:val="333333"/>
          <w:sz w:val="22"/>
          <w:szCs w:val="22"/>
        </w:rPr>
        <w:t>Product design and availability vary by state. Term lengths available vary by state.</w:t>
      </w:r>
    </w:p>
    <w:p w14:paraId="3A990642" w14:textId="77777777" w:rsidR="00323780" w:rsidRPr="003735EF" w:rsidRDefault="00323780" w:rsidP="00323780"/>
    <w:bookmarkEnd w:id="10"/>
    <w:p w14:paraId="1B91E466" w14:textId="77777777"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lastRenderedPageBreak/>
        <w:br w:type="page"/>
      </w:r>
    </w:p>
    <w:p w14:paraId="46F3EF67" w14:textId="77777777" w:rsidR="003674F4" w:rsidRPr="00250FD4" w:rsidRDefault="003674F4" w:rsidP="003674F4">
      <w:pPr>
        <w:pStyle w:val="Heading1"/>
      </w:pPr>
      <w:bookmarkStart w:id="15" w:name="_Toc37694945"/>
      <w:bookmarkStart w:id="16" w:name="_Hlk37428919"/>
      <w:bookmarkStart w:id="17" w:name="_Hlk37189080"/>
      <w:bookmarkEnd w:id="11"/>
      <w:r w:rsidRPr="00250FD4">
        <w:lastRenderedPageBreak/>
        <w:t>TESTING</w:t>
      </w:r>
      <w:bookmarkEnd w:id="15"/>
      <w:r w:rsidRPr="00250FD4">
        <w:t xml:space="preserve"> </w:t>
      </w:r>
    </w:p>
    <w:p w14:paraId="17340DCC"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18" w:name="_Hlk37422726"/>
      <w:r w:rsidR="00954839" w:rsidRPr="00954839">
        <w:rPr>
          <w:rFonts w:ascii="UHC Sans Medium" w:hAnsi="UHC Sans Medium" w:cs="Arial"/>
          <w:b/>
          <w:color w:val="C00000"/>
        </w:rPr>
        <w:t>Update 4/10</w:t>
      </w:r>
      <w:bookmarkEnd w:id="18"/>
    </w:p>
    <w:p w14:paraId="43021A9C" w14:textId="77777777"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42C3A1CC"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6622E1C1" w14:textId="77777777" w:rsidR="00FE390C" w:rsidRDefault="00FE390C" w:rsidP="00CC04BE">
      <w:pPr>
        <w:spacing w:before="120" w:after="0" w:line="240" w:lineRule="auto"/>
        <w:rPr>
          <w:rFonts w:ascii="UHC Sans Medium" w:eastAsia="Calibri" w:hAnsi="UHC Sans Medium" w:cs="Calibri"/>
          <w:b/>
          <w:bCs/>
          <w:color w:val="003DA1"/>
        </w:rPr>
      </w:pPr>
    </w:p>
    <w:p w14:paraId="633B905D"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Is the COVID-19 </w:t>
      </w:r>
      <w:r w:rsidR="008D68E4" w:rsidRPr="008D68E4">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 and test-related visits covered for self-funded clients?</w:t>
      </w:r>
      <w:r w:rsidR="00954839" w:rsidRPr="00954839">
        <w:rPr>
          <w:rFonts w:ascii="UHC Sans Medium" w:hAnsi="UHC Sans Medium" w:cs="Arial"/>
          <w:b/>
          <w:color w:val="C00000"/>
        </w:rPr>
        <w:t xml:space="preserve"> Update 4/10</w:t>
      </w:r>
    </w:p>
    <w:p w14:paraId="7F1E2529" w14:textId="77777777"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8D68E4">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and test-related visits including related items and services at physician office, urgent care, emergency room, or through a telehealth visit. </w:t>
      </w:r>
    </w:p>
    <w:p w14:paraId="42848CE1" w14:textId="77777777" w:rsidR="00CC04BE" w:rsidRDefault="00CC04BE" w:rsidP="00CC04BE">
      <w:pPr>
        <w:pStyle w:val="NormalWeb"/>
        <w:spacing w:before="120" w:beforeAutospacing="0" w:after="0" w:afterAutospacing="0"/>
        <w:rPr>
          <w:rFonts w:ascii="UHC Sans Medium" w:hAnsi="UHC Sans Medium" w:cs="Arial"/>
          <w:color w:val="000000"/>
          <w:sz w:val="22"/>
          <w:szCs w:val="22"/>
        </w:rPr>
      </w:pPr>
    </w:p>
    <w:p w14:paraId="721D7EA9" w14:textId="77777777" w:rsidR="003674F4" w:rsidRPr="003E4011"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 xml:space="preserve">Do high-deductible plans with a Health Savings Account (HSA) cover the COVID-19 </w:t>
      </w:r>
      <w:r w:rsidR="008D68E4" w:rsidRPr="008D68E4">
        <w:rPr>
          <w:rFonts w:ascii="UHC Sans Medium" w:hAnsi="UHC Sans Medium" w:cs="Arial"/>
          <w:b/>
          <w:color w:val="003DA1"/>
          <w:sz w:val="22"/>
          <w:szCs w:val="22"/>
        </w:rPr>
        <w:t xml:space="preserve">diagnostic </w:t>
      </w:r>
      <w:r w:rsidRPr="003E4011">
        <w:rPr>
          <w:rFonts w:ascii="UHC Sans Medium" w:eastAsiaTheme="minorEastAsia" w:hAnsi="UHC Sans Medium" w:cs="Arial"/>
          <w:b/>
          <w:color w:val="003DA1"/>
          <w:sz w:val="22"/>
          <w:szCs w:val="22"/>
        </w:rPr>
        <w:t>test prior to reaching a deductible?</w:t>
      </w:r>
      <w:r w:rsidR="00954839" w:rsidRPr="00954839">
        <w:rPr>
          <w:rFonts w:ascii="UHC Sans Medium" w:hAnsi="UHC Sans Medium" w:cs="Arial"/>
          <w:b/>
          <w:color w:val="C00000"/>
        </w:rPr>
        <w:t xml:space="preserve"> Update 4/10</w:t>
      </w:r>
    </w:p>
    <w:p w14:paraId="7090FAF3" w14:textId="77777777"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 xml:space="preserve">Yes. Such plans must cover the COVID-19 </w:t>
      </w:r>
      <w:r w:rsidR="008D68E4" w:rsidRPr="008D68E4">
        <w:rPr>
          <w:rFonts w:ascii="UHC Sans Medium" w:eastAsia="Times New Roman" w:hAnsi="UHC Sans Medium" w:cs="Arial"/>
          <w:color w:val="000000"/>
        </w:rPr>
        <w:t xml:space="preserve">diagnostic </w:t>
      </w:r>
      <w:r w:rsidRPr="003E4011">
        <w:rPr>
          <w:rFonts w:ascii="UHC Sans Medium" w:eastAsiaTheme="minorEastAsia" w:hAnsi="UHC Sans Medium" w:cs="Arial"/>
          <w:color w:val="000000" w:themeColor="text1"/>
        </w:rPr>
        <w:t>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w:t>
      </w:r>
    </w:p>
    <w:p w14:paraId="04F8294D" w14:textId="77777777" w:rsidR="00B87D4D" w:rsidRDefault="00B87D4D" w:rsidP="003674F4">
      <w:pPr>
        <w:spacing w:before="120" w:after="0" w:line="240" w:lineRule="auto"/>
        <w:rPr>
          <w:rFonts w:ascii="UHC Sans Medium" w:hAnsi="UHC Sans Medium" w:cs="Arial"/>
          <w:b/>
          <w:color w:val="003DA1"/>
        </w:rPr>
      </w:pPr>
    </w:p>
    <w:p w14:paraId="3F552D8A"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41C0D44F"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 xml:space="preserve">testing is considered an essential health benefit but is not classified as a preventative health benefit. </w:t>
      </w:r>
    </w:p>
    <w:p w14:paraId="1D9DB7FD" w14:textId="77777777" w:rsidR="003674F4" w:rsidRPr="003E4011" w:rsidRDefault="003674F4" w:rsidP="003674F4">
      <w:pPr>
        <w:spacing w:after="160" w:line="259" w:lineRule="auto"/>
        <w:rPr>
          <w:rFonts w:ascii="UHC Sans Medium" w:eastAsia="Calibri" w:hAnsi="UHC Sans Medium" w:cs="Calibri"/>
        </w:rPr>
      </w:pPr>
    </w:p>
    <w:p w14:paraId="46A81DDB"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D21450" w:rsidRPr="00D21450">
        <w:rPr>
          <w:rFonts w:ascii="UHC Sans Medium" w:eastAsia="Calibri" w:hAnsi="UHC Sans Medium" w:cs="Times New Roman"/>
          <w:b/>
          <w:color w:val="C00000"/>
        </w:rPr>
        <w:t>New 3/27</w:t>
      </w:r>
    </w:p>
    <w:p w14:paraId="3A8E3632"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7CC1FB9F"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38DEEC56"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U0002 – Used by laboratories performing non-CDC laboratory tests for SARS-CoV-2/2019-nCoV (COVID-19)</w:t>
      </w:r>
      <w:r w:rsidR="00255042">
        <w:rPr>
          <w:rFonts w:ascii="UHC Sans Medium" w:eastAsia="Calibri" w:hAnsi="UHC Sans Medium" w:cs="Times New Roman"/>
        </w:rPr>
        <w:t>.</w:t>
      </w:r>
    </w:p>
    <w:p w14:paraId="5B1D7688"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87635 Pathology and Laboratory code for severe acute respiratory syndrome coronavirus 2 (SARS-2-Co-2).  Most national laboratories will use this code.</w:t>
      </w:r>
    </w:p>
    <w:p w14:paraId="145930B3"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lastRenderedPageBreak/>
        <w:t xml:space="preserve">Codes apply to fully insured and self-funded plans in- and out-of-network. </w:t>
      </w:r>
    </w:p>
    <w:p w14:paraId="3CAE0F15"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There will be diagnosis codes specific to the virus that will be billed for testing related visits.  They are as follows: </w:t>
      </w:r>
    </w:p>
    <w:p w14:paraId="7C855A1D" w14:textId="77777777" w:rsidR="00CC04BE" w:rsidRPr="00CC04BE" w:rsidRDefault="00CC04BE" w:rsidP="00AC0800">
      <w:pPr>
        <w:numPr>
          <w:ilvl w:val="0"/>
          <w:numId w:val="16"/>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22DF014C" w14:textId="77777777" w:rsidR="00CC04BE" w:rsidRDefault="00CC04BE" w:rsidP="00AC0800">
      <w:pPr>
        <w:numPr>
          <w:ilvl w:val="0"/>
          <w:numId w:val="16"/>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604196B3" w14:textId="77777777" w:rsidR="009B349F" w:rsidRPr="009B349F" w:rsidRDefault="009B349F" w:rsidP="008D68E4">
      <w:pPr>
        <w:numPr>
          <w:ilvl w:val="0"/>
          <w:numId w:val="16"/>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4F3F45EA" w14:textId="77777777" w:rsidR="00CC04BE" w:rsidRPr="003E4011" w:rsidRDefault="00CC04BE" w:rsidP="003674F4">
      <w:pPr>
        <w:spacing w:before="120" w:after="0" w:line="240" w:lineRule="auto"/>
        <w:rPr>
          <w:rFonts w:ascii="UHC Sans Medium" w:hAnsi="UHC Sans Medium" w:cs="Arial"/>
          <w:b/>
          <w:color w:val="003DA1"/>
        </w:rPr>
      </w:pPr>
    </w:p>
    <w:p w14:paraId="496A09A2"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04006DB6"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1F7D9B23"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The Test Locat</w:t>
      </w:r>
      <w:r w:rsidR="00AB7141">
        <w:rPr>
          <w:rFonts w:ascii="UHC Sans Medium" w:eastAsia="Calibri" w:hAnsi="UHC Sans Medium" w:cs="Arial"/>
        </w:rPr>
        <w:t>or</w:t>
      </w:r>
      <w:r>
        <w:rPr>
          <w:rFonts w:ascii="UHC Sans Medium" w:eastAsia="Calibri" w:hAnsi="UHC Sans Medium" w:cs="Arial"/>
        </w:rPr>
        <w:t xml:space="preserve">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30B55426"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376A05C1" w14:textId="77777777" w:rsidR="009F7756" w:rsidRDefault="009F7756" w:rsidP="003674F4">
      <w:pPr>
        <w:spacing w:before="120" w:after="0" w:line="240" w:lineRule="auto"/>
        <w:rPr>
          <w:rFonts w:ascii="UHC Sans Medium" w:eastAsia="Calibri" w:hAnsi="UHC Sans Medium" w:cs="Arial"/>
        </w:rPr>
      </w:pPr>
    </w:p>
    <w:p w14:paraId="796B8FAE"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2E740CDC"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351E1722"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5E6A4A91"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2EBB8700"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6B36DB2C"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32830E76" w14:textId="77777777" w:rsidR="00096B9E" w:rsidRDefault="00096B9E" w:rsidP="00B97A01">
      <w:pPr>
        <w:spacing w:before="120" w:after="0" w:line="240" w:lineRule="auto"/>
        <w:rPr>
          <w:rFonts w:ascii="UHC Sans Medium" w:hAnsi="UHC Sans Medium" w:cs="Helvetica"/>
          <w:b/>
          <w:color w:val="003DA1"/>
        </w:rPr>
      </w:pPr>
    </w:p>
    <w:p w14:paraId="68CE98DC"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lastRenderedPageBreak/>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14:paraId="58CB2183"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14:paraId="03D18685" w14:textId="77777777" w:rsidR="00F7078E" w:rsidRPr="003E4011" w:rsidRDefault="00F7078E" w:rsidP="00B97A01">
      <w:pPr>
        <w:spacing w:before="120" w:after="0" w:line="240" w:lineRule="auto"/>
        <w:rPr>
          <w:rFonts w:ascii="UHC Sans Medium" w:hAnsi="UHC Sans Medium" w:cs="Helvetica"/>
          <w:color w:val="000000" w:themeColor="text1"/>
        </w:rPr>
      </w:pPr>
    </w:p>
    <w:p w14:paraId="18224D53"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What is the process if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76FD14AF"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60F6BDE"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78AA0BDF"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2E965D41" w14:textId="77777777" w:rsidR="00875521" w:rsidRPr="00875521" w:rsidRDefault="00875521" w:rsidP="00B97A01">
      <w:pPr>
        <w:spacing w:before="120" w:after="0" w:line="240" w:lineRule="auto"/>
        <w:rPr>
          <w:rFonts w:ascii="UHC Sans Medium" w:eastAsia="Calibri" w:hAnsi="UHC Sans Medium" w:cs="Calibri"/>
          <w:color w:val="000000"/>
        </w:rPr>
      </w:pPr>
      <w:r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Pr="00875521">
        <w:rPr>
          <w:rFonts w:ascii="UHC Sans Medium" w:eastAsia="Calibri" w:hAnsi="UHC Sans Medium" w:cs="Calibri"/>
          <w:color w:val="000000"/>
        </w:rPr>
        <w:t>test, they should work with local and state health departments to coordinate testing</w:t>
      </w:r>
      <w:r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5984482D" w14:textId="77777777" w:rsidR="00B97A01" w:rsidRDefault="00B97A01" w:rsidP="00B97A01">
      <w:pPr>
        <w:spacing w:before="120" w:after="0" w:line="240" w:lineRule="auto"/>
        <w:rPr>
          <w:rFonts w:ascii="UHC Sans Medium" w:eastAsia="Times New Roman" w:hAnsi="UHC Sans Medium" w:cs="Arial"/>
          <w:b/>
          <w:color w:val="003DA1"/>
        </w:rPr>
      </w:pPr>
    </w:p>
    <w:p w14:paraId="42D1BDB7" w14:textId="77777777" w:rsidR="00B54143" w:rsidRPr="00B54143" w:rsidRDefault="00B54143" w:rsidP="00B97A01">
      <w:pPr>
        <w:spacing w:before="120" w:after="0" w:line="240" w:lineRule="auto"/>
        <w:rPr>
          <w:rFonts w:ascii="UHC Sans Medium" w:eastAsia="Times New Roman" w:hAnsi="UHC Sans Medium" w:cs="Arial"/>
          <w:b/>
          <w:color w:val="003DA1"/>
        </w:rPr>
      </w:pPr>
      <w:r w:rsidRPr="00B54143">
        <w:rPr>
          <w:rFonts w:ascii="UHC Sans Medium" w:eastAsia="Times New Roman" w:hAnsi="UHC Sans Medium" w:cs="Arial"/>
          <w:b/>
          <w:color w:val="003DA1"/>
        </w:rPr>
        <w:t>Does UnitedHealthcare cover COVID-19 Home Tests?</w:t>
      </w:r>
    </w:p>
    <w:p w14:paraId="0367E762" w14:textId="77777777" w:rsidR="00B54143" w:rsidRPr="00B54143" w:rsidRDefault="00B54143" w:rsidP="00B97A01">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p w14:paraId="44243C2B" w14:textId="77777777" w:rsidR="00CC04BE" w:rsidRDefault="00CC04BE" w:rsidP="00B97A01">
      <w:pPr>
        <w:spacing w:before="120" w:after="0" w:line="240" w:lineRule="auto"/>
        <w:rPr>
          <w:rFonts w:ascii="UHC Sans Medium" w:eastAsia="Calibri" w:hAnsi="UHC Sans Medium" w:cs="Calibri"/>
          <w:b/>
          <w:bCs/>
          <w:color w:val="003DA1"/>
        </w:rPr>
      </w:pPr>
    </w:p>
    <w:p w14:paraId="3D2525D9"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5529C2B5"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3E1F8188" w14:textId="77777777"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59B907D6" w14:textId="77777777"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May 31, 2020, for fully insured commercial, Medicare Advantage and Medicaid plans. We will work with self-funded customers who want to implement a similar approach on their behalf. </w:t>
      </w:r>
    </w:p>
    <w:p w14:paraId="2A6E76E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AD38348"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4F60506D"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lastRenderedPageBreak/>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3CFA3566" w14:textId="77777777" w:rsidR="00F7078E" w:rsidRPr="003E4011" w:rsidRDefault="00A32592" w:rsidP="00F7078E">
      <w:pPr>
        <w:spacing w:before="120" w:after="0" w:line="240" w:lineRule="auto"/>
        <w:rPr>
          <w:rFonts w:ascii="UHC Sans Medium" w:eastAsia="Calibri" w:hAnsi="UHC Sans Medium" w:cs="Calibri"/>
          <w:color w:val="000000"/>
        </w:rPr>
      </w:pPr>
      <w:hyperlink r:id="rId50"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5DF4EB0"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42DA9E76"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57FDFD9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5F76DB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037EA3B"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3C21A57D"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71D66DE5" w14:textId="77777777" w:rsidR="00CC04BE" w:rsidRPr="003E4011" w:rsidRDefault="00CC04BE" w:rsidP="00F7078E">
      <w:pPr>
        <w:spacing w:before="120" w:after="0" w:line="240" w:lineRule="auto"/>
        <w:rPr>
          <w:rFonts w:ascii="UHC Sans Medium" w:eastAsia="Calibri" w:hAnsi="UHC Sans Medium" w:cs="Calibri"/>
          <w:color w:val="000000"/>
        </w:rPr>
      </w:pPr>
    </w:p>
    <w:p w14:paraId="4A42E0F4"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02BCC6BD"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1F20E8D3" w14:textId="77777777" w:rsidR="00B17AD1" w:rsidRDefault="00B17AD1" w:rsidP="00CC04BE">
      <w:pPr>
        <w:spacing w:before="120" w:after="0" w:line="240" w:lineRule="auto"/>
        <w:rPr>
          <w:rFonts w:ascii="UHC Sans Medium" w:eastAsia="Calibri" w:hAnsi="UHC Sans Medium" w:cs="Calibri"/>
        </w:rPr>
      </w:pPr>
    </w:p>
    <w:p w14:paraId="4C90A7E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6486B4DE"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bookmarkEnd w:id="16"/>
    <w:p w14:paraId="1ED581F7" w14:textId="77777777" w:rsidR="00B17AD1" w:rsidRPr="00CC04BE" w:rsidRDefault="00B17AD1" w:rsidP="00CC04BE">
      <w:pPr>
        <w:spacing w:before="120" w:after="0" w:line="240" w:lineRule="auto"/>
        <w:rPr>
          <w:rFonts w:ascii="UHC Sans Medium" w:eastAsia="Calibri" w:hAnsi="UHC Sans Medium" w:cs="Calibri"/>
          <w:color w:val="000000"/>
        </w:rPr>
      </w:pPr>
    </w:p>
    <w:p w14:paraId="7FE7A7FC" w14:textId="77777777" w:rsidR="00F7078E" w:rsidRPr="003E4011" w:rsidRDefault="00F7078E" w:rsidP="00F7078E">
      <w:pPr>
        <w:spacing w:before="120" w:after="0" w:line="240" w:lineRule="auto"/>
        <w:rPr>
          <w:rFonts w:ascii="UHC Sans Medium" w:eastAsia="Calibri" w:hAnsi="UHC Sans Medium" w:cs="Calibri"/>
          <w:color w:val="000000"/>
        </w:rPr>
      </w:pPr>
    </w:p>
    <w:p w14:paraId="752464C8" w14:textId="77777777"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bookmarkStart w:id="19" w:name="_Hlk37190690"/>
    </w:p>
    <w:p w14:paraId="103B3EC6" w14:textId="77777777" w:rsidR="00ED3B32" w:rsidRPr="00ED3B32" w:rsidRDefault="00ED3B32" w:rsidP="00744FD6">
      <w:pPr>
        <w:pStyle w:val="Heading1"/>
        <w:rPr>
          <w:rFonts w:eastAsia="Times New Roman"/>
        </w:rPr>
      </w:pPr>
      <w:bookmarkStart w:id="20" w:name="_Toc35990219"/>
      <w:bookmarkStart w:id="21" w:name="_Toc37694946"/>
      <w:bookmarkStart w:id="22" w:name="_Hlk37166858"/>
      <w:bookmarkEnd w:id="17"/>
      <w:r w:rsidRPr="00ED3B32">
        <w:rPr>
          <w:rFonts w:eastAsia="Times New Roman"/>
        </w:rPr>
        <w:lastRenderedPageBreak/>
        <w:t>VIRTUAL VISITS AND TELEHEALTH</w:t>
      </w:r>
      <w:bookmarkEnd w:id="20"/>
      <w:bookmarkEnd w:id="21"/>
    </w:p>
    <w:p w14:paraId="4BE3FDFB"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04936E0A" w14:textId="77777777" w:rsidR="00ED3B32" w:rsidRPr="00FC2DDA" w:rsidRDefault="00ED3B32" w:rsidP="00D30941">
      <w:pPr>
        <w:rPr>
          <w:b/>
          <w:color w:val="C00000"/>
        </w:rPr>
      </w:pPr>
      <w:r w:rsidRPr="00ED3B32">
        <w:t>What is the role of Telehealth/Virtual Visits?</w:t>
      </w:r>
      <w:r w:rsidR="00FC2DDA">
        <w:t xml:space="preserve"> </w:t>
      </w:r>
      <w:r w:rsidR="00FC2DDA" w:rsidRPr="00FC2DDA">
        <w:rPr>
          <w:b/>
          <w:color w:val="C00000"/>
        </w:rPr>
        <w:t>Update 3/31</w:t>
      </w:r>
    </w:p>
    <w:p w14:paraId="26F11FAB"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0B58B924"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65C361A2"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13856F9A" w14:textId="77777777" w:rsidR="00EF3204"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w:t>
      </w:r>
      <w:r w:rsidR="007A5092">
        <w:rPr>
          <w:rFonts w:ascii="UHC Sans Medium" w:eastAsia="Times New Roman" w:hAnsi="UHC Sans Medium" w:cs="Times New Roman"/>
          <w:color w:val="000000"/>
        </w:rPr>
        <w:t>T</w:t>
      </w:r>
      <w:r w:rsidR="00EF3204">
        <w:rPr>
          <w:rFonts w:ascii="UHC Sans Medium" w:eastAsia="Times New Roman" w:hAnsi="UHC Sans Medium" w:cs="Times New Roman"/>
          <w:color w:val="000000"/>
        </w:rPr>
        <w:t xml:space="preserve">hrough June 18, </w:t>
      </w:r>
      <w:r w:rsidR="007A5092">
        <w:rPr>
          <w:rFonts w:ascii="UHC Sans Medium" w:eastAsia="Times New Roman" w:hAnsi="UHC Sans Medium" w:cs="Times New Roman"/>
          <w:color w:val="000000"/>
        </w:rPr>
        <w:t xml:space="preserve">2020, </w:t>
      </w:r>
      <w:r w:rsidR="00EF3204">
        <w:rPr>
          <w:rFonts w:ascii="UHC Sans Medium" w:eastAsia="Times New Roman" w:hAnsi="UHC Sans Medium" w:cs="Times New Roman"/>
          <w:color w:val="000000"/>
        </w:rPr>
        <w:t xml:space="preserve">the member may use </w:t>
      </w:r>
      <w:r w:rsidR="00D374F0">
        <w:rPr>
          <w:rFonts w:ascii="UHC Sans Medium" w:eastAsia="Times New Roman" w:hAnsi="UHC Sans Medium" w:cs="Times New Roman"/>
          <w:color w:val="000000"/>
        </w:rPr>
        <w:t>audio-</w:t>
      </w:r>
      <w:r w:rsidR="00EF3204">
        <w:rPr>
          <w:rFonts w:ascii="UHC Sans Medium" w:eastAsia="Times New Roman" w:hAnsi="UHC Sans Medium" w:cs="Times New Roman"/>
          <w:color w:val="000000"/>
        </w:rPr>
        <w:t xml:space="preserve">only for the telehealth visit.  </w:t>
      </w:r>
    </w:p>
    <w:p w14:paraId="01172211"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6F82A5B6"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021C3886"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0FB12002" w14:textId="77777777" w:rsidR="00CD7216" w:rsidRDefault="00CD7216" w:rsidP="00ED3B32">
      <w:pPr>
        <w:spacing w:before="120" w:after="0" w:line="240" w:lineRule="auto"/>
        <w:rPr>
          <w:rFonts w:ascii="UHC Sans Medium" w:eastAsia="UHC Sans" w:hAnsi="UHC Sans Medium" w:cs="Helvetica"/>
          <w:b/>
          <w:color w:val="003DA1"/>
        </w:rPr>
      </w:pPr>
    </w:p>
    <w:p w14:paraId="1925B077"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Is there a Virtual Visit option for members? </w:t>
      </w:r>
    </w:p>
    <w:p w14:paraId="55EF9780"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6393F445"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Teladoc offers telehealth solutions in the USA and 175 countries.  Doctor on Demand and </w:t>
      </w:r>
      <w:r w:rsidR="000D33D0" w:rsidRPr="00ED3B32">
        <w:rPr>
          <w:rFonts w:ascii="UHC Sans Medium" w:eastAsia="UHC Sans" w:hAnsi="UHC Sans Medium" w:cs="Times New Roman"/>
          <w:color w:val="000000"/>
        </w:rPr>
        <w:t>AmWell</w:t>
      </w:r>
      <w:r w:rsidRPr="00ED3B32">
        <w:rPr>
          <w:rFonts w:ascii="UHC Sans Medium" w:eastAsia="UHC Sans" w:hAnsi="UHC Sans Medium" w:cs="Times New Roman"/>
          <w:color w:val="000000"/>
        </w:rPr>
        <w:t xml:space="preserve"> solutions serve all 50 states in the USA, and AmWell offers telehealth solutions in Israel.</w:t>
      </w:r>
    </w:p>
    <w:p w14:paraId="3E0EF50D" w14:textId="77777777" w:rsidR="00ED3B32" w:rsidRPr="00ED3B32" w:rsidRDefault="00ED3B32" w:rsidP="00ED3B32">
      <w:pPr>
        <w:spacing w:after="0" w:line="240" w:lineRule="auto"/>
        <w:rPr>
          <w:rFonts w:ascii="UHC Sans Medium" w:eastAsia="UHC Sans" w:hAnsi="UHC Sans Medium" w:cs="Times New Roman"/>
          <w:color w:val="000000"/>
        </w:rPr>
      </w:pPr>
    </w:p>
    <w:p w14:paraId="5EDBC279"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2FC07220" w14:textId="77777777" w:rsidR="00ED3B32" w:rsidRPr="00ED3B32" w:rsidRDefault="00ED3B32" w:rsidP="00ED3B32">
      <w:pPr>
        <w:spacing w:after="0" w:line="240" w:lineRule="auto"/>
        <w:rPr>
          <w:rFonts w:ascii="UHC Sans Medium" w:eastAsia="UHC Sans" w:hAnsi="UHC Sans Medium" w:cs="Arial"/>
          <w:color w:val="000000"/>
        </w:rPr>
      </w:pPr>
    </w:p>
    <w:p w14:paraId="04E70B1F" w14:textId="77777777"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Update 4/3</w:t>
      </w:r>
    </w:p>
    <w:p w14:paraId="2EA26168" w14:textId="77777777"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lastRenderedPageBreak/>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This change will only apply to customers who have Virtual Visits through UnitedHealthcare.  </w:t>
      </w:r>
    </w:p>
    <w:p w14:paraId="267F8EA7" w14:textId="77777777" w:rsidR="007A5092" w:rsidRPr="007A5092" w:rsidRDefault="007A5092" w:rsidP="007A5092">
      <w:pPr>
        <w:spacing w:before="120" w:after="0" w:line="240" w:lineRule="auto"/>
        <w:rPr>
          <w:rFonts w:ascii="UHC Sans Medium" w:eastAsia="Calibri" w:hAnsi="UHC Sans Medium" w:cs="Calibri"/>
          <w:color w:val="000000"/>
        </w:rPr>
      </w:pPr>
      <w:r w:rsidRPr="007A5092">
        <w:rPr>
          <w:rFonts w:ascii="UHC Sans Medium" w:eastAsia="Calibri" w:hAnsi="UHC Sans Medium" w:cs="Calibri"/>
          <w:color w:val="000000"/>
        </w:rPr>
        <w:t xml:space="preserve">For the limited number of self-funded customers who want to opt out of providing their enrollees with this benefit during the pendency of this emergency, we will still need to waive the upfront collection of the virtual visit copay for all services and </w:t>
      </w:r>
      <w:r w:rsidR="00814630">
        <w:rPr>
          <w:rFonts w:ascii="UHC Sans Medium" w:eastAsia="Calibri" w:hAnsi="UHC Sans Medium" w:cs="Calibri"/>
          <w:color w:val="000000"/>
        </w:rPr>
        <w:t xml:space="preserve">if cost share applies </w:t>
      </w:r>
      <w:r w:rsidRPr="007A5092">
        <w:rPr>
          <w:rFonts w:ascii="UHC Sans Medium" w:eastAsia="Calibri" w:hAnsi="UHC Sans Medium" w:cs="Calibri"/>
          <w:color w:val="000000"/>
        </w:rPr>
        <w:t xml:space="preserve">we will </w:t>
      </w:r>
      <w:r w:rsidR="00814630" w:rsidRPr="007A5092">
        <w:rPr>
          <w:rFonts w:ascii="UHC Sans Medium" w:eastAsia="Calibri" w:hAnsi="UHC Sans Medium" w:cs="Calibri"/>
          <w:color w:val="000000"/>
        </w:rPr>
        <w:t xml:space="preserve">subsequently </w:t>
      </w:r>
      <w:r w:rsidR="00814630">
        <w:rPr>
          <w:rFonts w:ascii="UHC Sans Medium" w:eastAsia="Calibri" w:hAnsi="UHC Sans Medium" w:cs="Calibri"/>
          <w:color w:val="000000"/>
        </w:rPr>
        <w:t xml:space="preserve">bill </w:t>
      </w:r>
      <w:r w:rsidRPr="007A5092">
        <w:rPr>
          <w:rFonts w:ascii="UHC Sans Medium" w:eastAsia="Calibri" w:hAnsi="UHC Sans Medium" w:cs="Calibri"/>
          <w:color w:val="000000"/>
        </w:rPr>
        <w:t>for services that do not require cost share waiver under federal requirements. </w:t>
      </w:r>
    </w:p>
    <w:p w14:paraId="0690552B" w14:textId="77777777" w:rsidR="00ED3B32" w:rsidRPr="00ED3B32" w:rsidRDefault="00ED3B32" w:rsidP="00ED3B32">
      <w:pPr>
        <w:spacing w:after="0" w:line="240" w:lineRule="auto"/>
        <w:rPr>
          <w:rFonts w:ascii="UHC Sans Medium" w:eastAsia="Calibri" w:hAnsi="UHC Sans Medium" w:cs="Calibri"/>
        </w:rPr>
      </w:pPr>
    </w:p>
    <w:p w14:paraId="6A200472" w14:textId="77777777" w:rsidR="00ED3B32" w:rsidRPr="00ED3B32" w:rsidRDefault="00ED3B32" w:rsidP="00370A69">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r w:rsidR="001668C8">
        <w:rPr>
          <w:rFonts w:ascii="UHC Sans Medium" w:eastAsia="UHC Sans" w:hAnsi="UHC Sans Medium" w:cs="Helvetica"/>
          <w:b/>
          <w:color w:val="003DA1"/>
        </w:rPr>
        <w:t xml:space="preserve">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69578199" w14:textId="77777777" w:rsidR="00ED3B32" w:rsidRPr="00ED3B32" w:rsidRDefault="00ED3B32" w:rsidP="00370A69">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5D13B1E8" w14:textId="77777777" w:rsidR="00370A69"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 xml:space="preserve">UnitedHealthcare Virtual Visit Providers include Teladoc, Doctor on Demand and </w:t>
      </w:r>
      <w:r w:rsidR="000D33D0" w:rsidRPr="00370A69">
        <w:rPr>
          <w:rFonts w:ascii="UHC Sans Medium" w:eastAsia="Times New Roman" w:hAnsi="UHC Sans Medium" w:cs="Calibri"/>
          <w:color w:val="000000"/>
          <w:lang w:val="en"/>
        </w:rPr>
        <w:t>AmWell</w:t>
      </w:r>
      <w:r w:rsidRPr="00370A69">
        <w:rPr>
          <w:rFonts w:ascii="UHC Sans Medium" w:eastAsia="Times New Roman" w:hAnsi="UHC Sans Medium" w:cs="Calibri"/>
          <w:color w:val="000000"/>
          <w:lang w:val="en"/>
        </w:rPr>
        <w:t>.</w:t>
      </w:r>
      <w:r w:rsidR="00370A69" w:rsidRPr="00370A69">
        <w:rPr>
          <w:rFonts w:ascii="UHC Sans Medium" w:eastAsia="Times New Roman" w:hAnsi="UHC Sans Medium" w:cs="Calibri"/>
          <w:color w:val="000000"/>
          <w:lang w:val="en"/>
        </w:rPr>
        <w:t xml:space="preserve"> </w:t>
      </w:r>
      <w:r w:rsidR="00370A69" w:rsidRPr="00370A69">
        <w:rPr>
          <w:rFonts w:ascii="UHC Sans Medium" w:eastAsia="Times New Roman" w:hAnsi="UHC Sans Medium" w:cs="Arial"/>
          <w:color w:val="000000"/>
          <w:lang w:val="en"/>
        </w:rPr>
        <w:t>This includes HDHP/HSA plans.</w:t>
      </w:r>
    </w:p>
    <w:p w14:paraId="579CFDA0" w14:textId="77777777" w:rsidR="00ED3B32"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 xml:space="preserve">Expanded Provider Telehealth Access - </w:t>
      </w:r>
      <w:r w:rsidRPr="00370A69">
        <w:rPr>
          <w:rFonts w:ascii="UHC Sans Medium" w:eastAsia="Times New Roman" w:hAnsi="UHC Sans Medium" w:cs="Arial"/>
          <w:color w:val="000000"/>
          <w:lang w:val="en"/>
        </w:rPr>
        <w:t xml:space="preserve">Effective March 18, and through June 18, 2020, all eligible medical providers who have the ability and want to connect with their patient through synchronous virtual care (live video-conferencing) </w:t>
      </w:r>
      <w:r w:rsidR="00EF3204" w:rsidRPr="00370A69">
        <w:rPr>
          <w:rFonts w:ascii="UHC Sans Medium" w:eastAsia="Times New Roman" w:hAnsi="UHC Sans Medium" w:cs="Arial"/>
          <w:color w:val="000000"/>
          <w:lang w:val="en"/>
        </w:rPr>
        <w:t xml:space="preserve">or audio-only (telephone) </w:t>
      </w:r>
      <w:r w:rsidRPr="00370A69">
        <w:rPr>
          <w:rFonts w:ascii="UHC Sans Medium" w:eastAsia="Times New Roman" w:hAnsi="UHC Sans Medium" w:cs="Arial"/>
          <w:color w:val="000000"/>
          <w:lang w:val="en"/>
        </w:rPr>
        <w:t xml:space="preserve">can do so. </w:t>
      </w:r>
      <w:r w:rsidR="00EF3204" w:rsidRPr="00370A69">
        <w:rPr>
          <w:rFonts w:ascii="UHC Sans Medium" w:eastAsia="Times New Roman" w:hAnsi="UHC Sans Medium" w:cs="Arial"/>
          <w:color w:val="000000"/>
          <w:lang w:val="en"/>
        </w:rPr>
        <w:t xml:space="preserve">Effective dates may vary based on state laws.  </w:t>
      </w:r>
      <w:r w:rsidRPr="00370A69">
        <w:rPr>
          <w:rFonts w:ascii="UHC Sans Medium" w:eastAsia="Times New Roman" w:hAnsi="UHC Sans Medium" w:cs="Arial"/>
          <w:color w:val="000000"/>
          <w:lang w:val="en"/>
        </w:rPr>
        <w:t>We will waive member cost sharing (copayment, deductible or coinsurance)</w:t>
      </w:r>
      <w:r w:rsidR="001668C8" w:rsidRPr="00370A69">
        <w:rPr>
          <w:rFonts w:ascii="UHC Sans Medium" w:eastAsia="Times New Roman" w:hAnsi="UHC Sans Medium" w:cs="Arial"/>
          <w:color w:val="000000"/>
          <w:lang w:val="en"/>
        </w:rPr>
        <w:t>.</w:t>
      </w:r>
      <w:r w:rsidR="00370A69" w:rsidRPr="00370A69">
        <w:rPr>
          <w:rFonts w:ascii="UHC Sans Medium" w:eastAsia="Times New Roman" w:hAnsi="UHC Sans Medium" w:cs="Arial"/>
          <w:color w:val="000000"/>
          <w:lang w:val="en"/>
        </w:rPr>
        <w:t xml:space="preserve"> This includes HDHP/HSA plans.</w:t>
      </w:r>
    </w:p>
    <w:p w14:paraId="3CBAD5FE" w14:textId="77777777" w:rsidR="00407160" w:rsidRDefault="00407160" w:rsidP="00407160"/>
    <w:p w14:paraId="66B03635" w14:textId="77777777" w:rsidR="00C63196" w:rsidRPr="00C63196" w:rsidRDefault="00C63196" w:rsidP="00407160">
      <w:pPr>
        <w:rPr>
          <w:rFonts w:ascii="UHC Sans" w:eastAsia="Times New Roman" w:hAnsi="UHC Sans" w:cs="Arial"/>
          <w:b/>
          <w:color w:val="C00000"/>
          <w:kern w:val="36"/>
          <w:szCs w:val="48"/>
          <w:lang w:val="en"/>
        </w:rPr>
      </w:pPr>
      <w:r w:rsidRPr="00407160">
        <w:rPr>
          <w:b/>
          <w:color w:val="003DA1"/>
        </w:rPr>
        <w:t>What is</w:t>
      </w:r>
      <w:r w:rsidRPr="00407160">
        <w:rPr>
          <w:rFonts w:ascii="UHC Sans" w:eastAsia="Times New Roman" w:hAnsi="UHC Sans" w:cs="Arial"/>
          <w:b/>
          <w:color w:val="003DA1"/>
          <w:kern w:val="36"/>
          <w:szCs w:val="48"/>
          <w:lang w:val="en"/>
        </w:rPr>
        <w:t xml:space="preserve"> UnitedH</w:t>
      </w:r>
      <w:r w:rsidRPr="00C63196">
        <w:rPr>
          <w:rFonts w:ascii="UHC Sans" w:eastAsia="Times New Roman" w:hAnsi="UHC Sans" w:cs="Arial"/>
          <w:b/>
          <w:color w:val="003DA1"/>
          <w:kern w:val="36"/>
          <w:szCs w:val="48"/>
          <w:lang w:val="en"/>
        </w:rPr>
        <w:t xml:space="preserve">ealthcare policy on telehealth services? </w:t>
      </w:r>
      <w:r w:rsidRPr="00C63196">
        <w:rPr>
          <w:rFonts w:ascii="UHC Sans" w:eastAsia="Times New Roman" w:hAnsi="UHC Sans" w:cs="Arial"/>
          <w:b/>
          <w:color w:val="C00000"/>
          <w:kern w:val="36"/>
          <w:szCs w:val="48"/>
          <w:lang w:val="en"/>
        </w:rPr>
        <w:t>New 3/</w:t>
      </w:r>
      <w:r w:rsidR="00CD7216">
        <w:rPr>
          <w:rFonts w:ascii="UHC Sans" w:eastAsia="Times New Roman" w:hAnsi="UHC Sans" w:cs="Arial"/>
          <w:b/>
          <w:color w:val="C00000"/>
          <w:kern w:val="36"/>
          <w:szCs w:val="48"/>
          <w:lang w:val="en"/>
        </w:rPr>
        <w:t>3</w:t>
      </w:r>
      <w:r w:rsidRPr="00C63196">
        <w:rPr>
          <w:rFonts w:ascii="UHC Sans" w:eastAsia="Times New Roman" w:hAnsi="UHC Sans" w:cs="Arial"/>
          <w:b/>
          <w:color w:val="C00000"/>
          <w:kern w:val="36"/>
          <w:szCs w:val="48"/>
          <w:lang w:val="en"/>
        </w:rPr>
        <w:t>1</w:t>
      </w:r>
    </w:p>
    <w:p w14:paraId="111C6D4B" w14:textId="77777777" w:rsidR="00C63196" w:rsidRPr="00C63196" w:rsidRDefault="00C63196" w:rsidP="009F6D5D">
      <w:r w:rsidRPr="00C63196">
        <w:rPr>
          <w:rFonts w:eastAsia="Times New Roman" w:cs="Arial"/>
          <w:kern w:val="36"/>
          <w:lang w:val="en"/>
        </w:rPr>
        <w:t xml:space="preserve">UnitedHealthcare is waiving cost-sharing for in-network and out-of-network telehealth testing-related visits for COVID-19.  This applies to fully insured individual and group market health plan customers and self-funded customers until June 18, 2020.  </w:t>
      </w:r>
      <w:r w:rsidRPr="00C63196">
        <w:rPr>
          <w:rFonts w:eastAsia="Times New Roman" w:cs="Calibri"/>
        </w:rPr>
        <w:t xml:space="preserve">We will also </w:t>
      </w:r>
      <w:r w:rsidR="00F73F79">
        <w:rPr>
          <w:rFonts w:eastAsia="Times New Roman" w:cs="Calibri"/>
        </w:rPr>
        <w:t xml:space="preserve">recognize </w:t>
      </w:r>
      <w:r w:rsidRPr="00C63196">
        <w:rPr>
          <w:rFonts w:eastAsia="Times New Roman" w:cs="Calibri"/>
        </w:rPr>
        <w:t xml:space="preserve">these </w:t>
      </w:r>
      <w:r w:rsidR="00F73F79">
        <w:rPr>
          <w:rFonts w:eastAsia="Times New Roman" w:cs="Calibri"/>
        </w:rPr>
        <w:t xml:space="preserve">covered </w:t>
      </w:r>
      <w:r w:rsidRPr="00C63196">
        <w:rPr>
          <w:rFonts w:eastAsia="Times New Roman" w:cs="Calibri"/>
        </w:rPr>
        <w:t>expenses under UnitedHealthcare stop loss policies</w:t>
      </w:r>
      <w:r w:rsidR="00F73F79">
        <w:rPr>
          <w:rFonts w:eastAsia="Times New Roman" w:cs="Calibri"/>
        </w:rPr>
        <w:t>, including</w:t>
      </w:r>
      <w:r w:rsidRPr="00C63196">
        <w:rPr>
          <w:rFonts w:eastAsia="Times New Roman" w:cs="Calibri"/>
        </w:rPr>
        <w:t xml:space="preserve"> for All Savers customers. </w:t>
      </w:r>
      <w:r w:rsidRPr="00C63196">
        <w:t xml:space="preserve"> Claims will be processed at no cost share for COVID-19-related visits for dates of service February 4, 2020, forward. </w:t>
      </w:r>
    </w:p>
    <w:p w14:paraId="0A998827" w14:textId="77777777" w:rsidR="00C63196" w:rsidRPr="00C63196" w:rsidRDefault="00C63196" w:rsidP="00B97A01">
      <w:pPr>
        <w:spacing w:before="120" w:after="0" w:line="240" w:lineRule="auto"/>
        <w:rPr>
          <w:rFonts w:ascii="UHC Sans" w:eastAsia="Times New Roman" w:hAnsi="UHC Sans" w:cs="Arial"/>
          <w:kern w:val="36"/>
          <w:szCs w:val="48"/>
          <w:lang w:val="en"/>
        </w:rPr>
      </w:pPr>
      <w:r w:rsidRPr="00C63196">
        <w:rPr>
          <w:rFonts w:ascii="UHC Sans" w:eastAsia="Times New Roman" w:hAnsi="UHC Sans" w:cs="Arial"/>
          <w:kern w:val="36"/>
          <w:szCs w:val="48"/>
          <w:lang w:val="en"/>
        </w:rPr>
        <w:t xml:space="preserve">Starting March 18, 2020, UnitedHealthcare expanded policies to include telehealth services for fully insured individual and group market health plan customers. </w:t>
      </w:r>
    </w:p>
    <w:p w14:paraId="3F08F298" w14:textId="77777777" w:rsidR="00C63196" w:rsidRPr="00C63196" w:rsidRDefault="00C63196" w:rsidP="00B97A01">
      <w:pPr>
        <w:spacing w:before="120" w:after="0" w:line="240" w:lineRule="auto"/>
      </w:pPr>
      <w:r w:rsidRPr="00C63196">
        <w:rPr>
          <w:rFonts w:ascii="UHC Sans" w:eastAsia="Times New Roman" w:hAnsi="UHC Sans" w:cs="Arial"/>
          <w:kern w:val="36"/>
          <w:szCs w:val="48"/>
          <w:lang w:val="en"/>
        </w:rPr>
        <w:t xml:space="preserve">In addition, effective on March 31, 2020 until June 18, </w:t>
      </w:r>
      <w:r w:rsidR="000D33D0" w:rsidRPr="00C63196">
        <w:rPr>
          <w:rFonts w:ascii="UHC Sans" w:eastAsia="Times New Roman" w:hAnsi="UHC Sans" w:cs="Arial"/>
          <w:kern w:val="36"/>
          <w:szCs w:val="48"/>
          <w:lang w:val="en"/>
        </w:rPr>
        <w:t>2020, for</w:t>
      </w:r>
      <w:r w:rsidRPr="00C63196">
        <w:rPr>
          <w:rFonts w:ascii="UHC Sans" w:eastAsia="Times New Roman" w:hAnsi="UHC Sans" w:cs="Arial"/>
          <w:kern w:val="36"/>
          <w:szCs w:val="48"/>
          <w:lang w:val="en"/>
        </w:rPr>
        <w:t xml:space="preserve"> fully insured individual and group market health plan customers, UnitedHealthcare will waive cost-sharing for all in-network telehealth visits </w:t>
      </w:r>
      <w:r w:rsidRPr="00C63196">
        <w:rPr>
          <w:rFonts w:ascii="UHC Sans" w:eastAsia="Times New Roman" w:hAnsi="UHC Sans" w:cs="Arial"/>
          <w:kern w:val="36"/>
          <w:lang w:val="en"/>
        </w:rPr>
        <w:t xml:space="preserve">for medical, outpatient behavioral and PT/OT/ST. </w:t>
      </w:r>
      <w:r w:rsidRPr="00C63196">
        <w:t>Upon request UnitedHealthcare will support our self-funded customers who request expansion of coverage for diagnosis and treatment-related expenses.</w:t>
      </w:r>
    </w:p>
    <w:p w14:paraId="554F946C" w14:textId="77777777" w:rsidR="00C63196" w:rsidRPr="00C63196" w:rsidRDefault="00C63196" w:rsidP="00B97A01">
      <w:pPr>
        <w:spacing w:before="120" w:after="0" w:line="240" w:lineRule="auto"/>
        <w:rPr>
          <w:rFonts w:ascii="UHC Sans" w:eastAsia="Times New Roman" w:hAnsi="UHC Sans" w:cs="Arial"/>
          <w:lang w:val="en"/>
        </w:rPr>
      </w:pPr>
      <w:r w:rsidRPr="00C63196">
        <w:rPr>
          <w:rFonts w:ascii="UHC Sans" w:eastAsia="Times New Roman" w:hAnsi="UHC Sans" w:cs="Arial"/>
          <w:szCs w:val="24"/>
          <w:lang w:val="en"/>
        </w:rPr>
        <w:t xml:space="preserve">For medical and outpatient behavioral telehealth visits, eligible providers can utilize both </w:t>
      </w:r>
      <w:r w:rsidRPr="00C63196">
        <w:rPr>
          <w:rFonts w:ascii="UHC Sans" w:eastAsia="Times New Roman" w:hAnsi="UHC Sans" w:cs="Times New Roman"/>
        </w:rPr>
        <w:t xml:space="preserve">interactive audio/video and audio-only. For PT/OT/ST provider visits, </w:t>
      </w:r>
      <w:r w:rsidRPr="00C63196">
        <w:rPr>
          <w:rFonts w:ascii="UHC Sans" w:eastAsia="Times New Roman" w:hAnsi="UHC Sans" w:cs="Arial"/>
          <w:lang w:val="en"/>
        </w:rPr>
        <w:t xml:space="preserve">interactive audio/video technology must be used.  </w:t>
      </w:r>
      <w:r w:rsidRPr="00C63196">
        <w:rPr>
          <w:rFonts w:eastAsia="+mn-ea" w:cs="+mn-cs"/>
          <w:kern w:val="24"/>
        </w:rPr>
        <w:t>Visit limits may apply.</w:t>
      </w:r>
    </w:p>
    <w:p w14:paraId="68FDDFF4" w14:textId="77777777" w:rsidR="00F611C7" w:rsidRDefault="00F611C7" w:rsidP="00B97A01">
      <w:pPr>
        <w:spacing w:before="120" w:after="0" w:line="240" w:lineRule="auto"/>
        <w:rPr>
          <w:rFonts w:ascii="UHC Sans Medium" w:eastAsia="+mn-ea" w:hAnsi="UHC Sans Medium" w:cs="+mn-cs"/>
          <w:b/>
          <w:color w:val="003DA1"/>
          <w:kern w:val="24"/>
        </w:rPr>
      </w:pPr>
    </w:p>
    <w:p w14:paraId="6E8582FB" w14:textId="77777777"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Pr="00C63196">
        <w:rPr>
          <w:color w:val="C00000"/>
          <w:lang w:val="en"/>
        </w:rPr>
        <w:t>New 3/21</w:t>
      </w:r>
    </w:p>
    <w:p w14:paraId="12FED43E" w14:textId="77777777" w:rsidR="00C63196" w:rsidRPr="00C63196" w:rsidRDefault="00C63196" w:rsidP="00B97A01">
      <w:pPr>
        <w:spacing w:before="120" w:after="0" w:line="240" w:lineRule="auto"/>
        <w:rPr>
          <w:rFonts w:ascii="Calibri" w:eastAsia="Calibri" w:hAnsi="Calibri" w:cs="Calibri"/>
          <w:color w:val="000000"/>
          <w:sz w:val="24"/>
          <w:szCs w:val="24"/>
        </w:rPr>
      </w:pPr>
      <w:r w:rsidRPr="00C63196">
        <w:rPr>
          <w:rFonts w:ascii="UHC Sans Medium" w:eastAsia="+mn-ea" w:hAnsi="UHC Sans Medium" w:cs="+mn-cs"/>
          <w:color w:val="000000"/>
          <w:kern w:val="24"/>
        </w:rPr>
        <w:t xml:space="preserve">UnitedHealthcare will waive cost share for </w:t>
      </w:r>
      <w:r w:rsidRPr="00C63196">
        <w:rPr>
          <w:rFonts w:ascii="UHC Sans Medium" w:eastAsia="+mn-ea" w:hAnsi="UHC Sans Medium" w:cs="+mn-cs"/>
          <w:iCs/>
          <w:color w:val="000000"/>
          <w:kern w:val="24"/>
        </w:rPr>
        <w:t>all</w:t>
      </w:r>
      <w:r w:rsidRPr="00C63196">
        <w:rPr>
          <w:rFonts w:ascii="UHC Sans Medium" w:eastAsia="+mn-ea" w:hAnsi="UHC Sans Medium" w:cs="+mn-cs"/>
          <w:color w:val="000000"/>
          <w:kern w:val="24"/>
        </w:rPr>
        <w:t xml:space="preserve"> Virtual Visits, not limited to COVID-19, 2020, until June 18, 2020.   This change applies to fully insured individual and group market health plan customers and to self-funded customers who offer Virtual Visits through UnitedHealthcare Virtual Visit providers‒- Teladoc, Doctor on Demand, and AmWell. </w:t>
      </w:r>
    </w:p>
    <w:p w14:paraId="55210824" w14:textId="77777777" w:rsidR="00C63196" w:rsidRPr="00C63196" w:rsidRDefault="00C63196" w:rsidP="00B97A01">
      <w:pPr>
        <w:spacing w:before="120" w:after="0" w:line="240" w:lineRule="auto"/>
        <w:rPr>
          <w:rFonts w:ascii="Calibri" w:eastAsia="Calibri" w:hAnsi="Calibri" w:cs="Calibri"/>
          <w:color w:val="000000"/>
        </w:rPr>
      </w:pPr>
    </w:p>
    <w:p w14:paraId="6F424111" w14:textId="77777777" w:rsidR="00C63196" w:rsidRPr="00C63196" w:rsidRDefault="00C63196" w:rsidP="00B97A01">
      <w:pPr>
        <w:numPr>
          <w:ilvl w:val="0"/>
          <w:numId w:val="24"/>
        </w:numPr>
        <w:spacing w:before="120" w:after="0" w:line="240" w:lineRule="auto"/>
        <w:rPr>
          <w:rFonts w:ascii="UHC Sans Medium" w:eastAsia="Times New Roman" w:hAnsi="UHC Sans Medium" w:cs="Times New Roman"/>
        </w:rPr>
      </w:pPr>
      <w:r w:rsidRPr="00C63196">
        <w:rPr>
          <w:rFonts w:ascii="UHC Sans Medium" w:eastAsia="+mn-ea" w:hAnsi="UHC Sans Medium" w:cs="+mn-cs"/>
          <w:color w:val="000000"/>
          <w:kern w:val="24"/>
        </w:rPr>
        <w:t xml:space="preserve">Claims will be processed at zero cost share (copayment, deductible, </w:t>
      </w:r>
      <w:r w:rsidR="005E1736" w:rsidRPr="00C63196">
        <w:rPr>
          <w:rFonts w:ascii="UHC Sans Medium" w:eastAsia="+mn-ea" w:hAnsi="UHC Sans Medium" w:cs="+mn-cs"/>
          <w:color w:val="000000"/>
          <w:kern w:val="24"/>
        </w:rPr>
        <w:t>and coinsurance) for</w:t>
      </w:r>
      <w:r w:rsidRPr="00C63196">
        <w:rPr>
          <w:rFonts w:ascii="UHC Sans Medium" w:eastAsia="+mn-ea" w:hAnsi="UHC Sans Medium" w:cs="+mn-cs"/>
          <w:color w:val="000000"/>
          <w:kern w:val="24"/>
        </w:rPr>
        <w:t xml:space="preserve"> COVID related virtual visits or COVID-19-related virtual visits for dates of service February 4, 2020, forward.  </w:t>
      </w:r>
    </w:p>
    <w:p w14:paraId="5BC709E8" w14:textId="77777777" w:rsidR="00C63196" w:rsidRPr="00C63196" w:rsidRDefault="00C63196" w:rsidP="00B97A01">
      <w:pPr>
        <w:numPr>
          <w:ilvl w:val="0"/>
          <w:numId w:val="24"/>
        </w:numPr>
        <w:spacing w:before="120" w:after="0" w:line="240" w:lineRule="auto"/>
        <w:rPr>
          <w:rFonts w:ascii="UHC Sans Medium" w:eastAsia="Times New Roman" w:hAnsi="UHC Sans Medium" w:cs="Times New Roman"/>
        </w:rPr>
      </w:pPr>
      <w:r w:rsidRPr="00C63196">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June 18, 2020 at no cost to the group or member.</w:t>
      </w:r>
    </w:p>
    <w:p w14:paraId="7DD3F64C"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479CCCD3" w14:textId="77777777"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656AA75F" w14:textId="77777777" w:rsidR="00A7606C" w:rsidRPr="00A7606C" w:rsidRDefault="00A7606C" w:rsidP="00A7606C">
      <w:pPr>
        <w:spacing w:before="120" w:after="0" w:line="240" w:lineRule="auto"/>
        <w:rPr>
          <w:rFonts w:ascii="UHC Sans Medium" w:eastAsia="Times New Roman" w:hAnsi="UHC Sans Medium" w:cs="Calibri"/>
          <w:szCs w:val="20"/>
        </w:rPr>
      </w:pPr>
      <w:r w:rsidRPr="00A7606C">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47A3D6DB" w14:textId="77777777" w:rsidR="00631875" w:rsidRDefault="00A7606C" w:rsidP="00BE404D">
      <w:pPr>
        <w:spacing w:before="120" w:after="0" w:line="240" w:lineRule="auto"/>
        <w:rPr>
          <w:rFonts w:ascii="Calibri" w:eastAsia="Times New Roman" w:hAnsi="Calibri" w:cs="Calibri"/>
          <w:szCs w:val="20"/>
        </w:rPr>
      </w:pPr>
      <w:r w:rsidRPr="00A7606C">
        <w:rPr>
          <w:rFonts w:ascii="UHC Sans Medium" w:eastAsia="Times New Roman" w:hAnsi="UHC Sans Medium" w:cs="Calibri"/>
          <w:szCs w:val="20"/>
        </w:rPr>
        <w:t xml:space="preserve">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w:t>
      </w:r>
      <w:r w:rsidRPr="00A7606C">
        <w:rPr>
          <w:rFonts w:ascii="Calibri" w:eastAsia="Times New Roman" w:hAnsi="Calibri" w:cs="Calibri"/>
          <w:szCs w:val="20"/>
        </w:rPr>
        <w:t>contact tracing and/or implement at‐home self‐monitoring, at‐home supervised isolation, or quarantine requirements. </w:t>
      </w:r>
    </w:p>
    <w:p w14:paraId="7376663F"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203D8529" w14:textId="77777777"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t xml:space="preserve">Can a member use both audio-visual and audio only for a Telehealth visit?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732A3C8D" w14:textId="77777777"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Through June 18,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3661D214" w14:textId="77777777" w:rsidR="001668C8" w:rsidRDefault="00C81516" w:rsidP="0098192B">
      <w:pPr>
        <w:spacing w:before="120" w:after="0" w:line="240" w:lineRule="auto"/>
        <w:rPr>
          <w:rFonts w:ascii="UHC Sans Medium" w:eastAsia="+mn-ea" w:hAnsi="UHC Sans Medium" w:cs="+mn-cs"/>
          <w:color w:val="000000"/>
          <w:kern w:val="24"/>
        </w:rPr>
      </w:pPr>
      <w:r w:rsidRPr="00C81516">
        <w:rPr>
          <w:rFonts w:ascii="UHC Sans Medium" w:eastAsia="+mn-ea" w:hAnsi="UHC Sans Medium" w:cs="+mn-cs"/>
          <w:color w:val="000000"/>
          <w:kern w:val="24"/>
        </w:rPr>
        <w:t xml:space="preserve">Claims will be processed at zero cost share (copayment, deductible, </w:t>
      </w:r>
      <w:r w:rsidR="005E1736" w:rsidRPr="00C81516">
        <w:rPr>
          <w:rFonts w:ascii="UHC Sans Medium" w:eastAsia="+mn-ea" w:hAnsi="UHC Sans Medium" w:cs="+mn-cs"/>
          <w:color w:val="000000"/>
          <w:kern w:val="24"/>
        </w:rPr>
        <w:t>and coinsurance</w:t>
      </w:r>
      <w:r w:rsidRPr="00C81516">
        <w:rPr>
          <w:rFonts w:ascii="UHC Sans Medium" w:eastAsia="+mn-ea" w:hAnsi="UHC Sans Medium" w:cs="+mn-cs"/>
          <w:color w:val="000000"/>
          <w:kern w:val="24"/>
        </w:rPr>
        <w:t>) for COVID related virtual visits or COVID-19-</w:t>
      </w:r>
      <w:r w:rsidRPr="001668C8">
        <w:rPr>
          <w:rFonts w:ascii="UHC Sans Medium" w:eastAsia="+mn-ea" w:hAnsi="UHC Sans Medium" w:cs="+mn-cs"/>
          <w:color w:val="000000"/>
          <w:kern w:val="24"/>
        </w:rPr>
        <w:t xml:space="preserve">related </w:t>
      </w:r>
      <w:r w:rsidR="007A5092">
        <w:rPr>
          <w:rFonts w:ascii="UHC Sans Medium" w:eastAsia="+mn-ea" w:hAnsi="UHC Sans Medium" w:cs="+mn-cs"/>
          <w:color w:val="000000"/>
          <w:kern w:val="24"/>
        </w:rPr>
        <w:t>telehealth</w:t>
      </w:r>
      <w:r w:rsidRPr="001668C8">
        <w:rPr>
          <w:rFonts w:ascii="UHC Sans Medium" w:eastAsia="+mn-ea" w:hAnsi="UHC Sans Medium" w:cs="+mn-cs"/>
          <w:color w:val="000000"/>
          <w:kern w:val="24"/>
        </w:rPr>
        <w:t xml:space="preserve"> visits </w:t>
      </w:r>
      <w:r w:rsidR="00DE48BA">
        <w:rPr>
          <w:rFonts w:ascii="UHC Sans Medium" w:eastAsia="+mn-ea" w:hAnsi="UHC Sans Medium" w:cs="+mn-cs"/>
          <w:color w:val="000000"/>
          <w:kern w:val="24"/>
        </w:rPr>
        <w:t xml:space="preserve">for dates of service </w:t>
      </w:r>
      <w:r w:rsidR="007A5092">
        <w:rPr>
          <w:rFonts w:ascii="UHC Sans Medium" w:eastAsia="+mn-ea" w:hAnsi="UHC Sans Medium" w:cs="+mn-cs"/>
          <w:color w:val="000000"/>
          <w:kern w:val="24"/>
        </w:rPr>
        <w:t xml:space="preserve">retroactive to </w:t>
      </w:r>
      <w:r w:rsidR="00D523A8">
        <w:rPr>
          <w:rFonts w:ascii="UHC Sans Medium" w:eastAsia="+mn-ea" w:hAnsi="UHC Sans Medium" w:cs="+mn-cs"/>
          <w:color w:val="000000"/>
          <w:kern w:val="24"/>
        </w:rPr>
        <w:t>February 4, 2020.</w:t>
      </w:r>
    </w:p>
    <w:p w14:paraId="61C50F9F" w14:textId="77777777" w:rsidR="009F6D5D" w:rsidRDefault="009F6D5D">
      <w:pPr>
        <w:rPr>
          <w:rFonts w:ascii="UHC Sans Medium" w:eastAsia="UHC Sans" w:hAnsi="UHC Sans Medium" w:cs="Helvetica"/>
          <w:b/>
          <w:color w:val="003DA1"/>
        </w:rPr>
      </w:pPr>
    </w:p>
    <w:p w14:paraId="5FF5361B"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5D298080"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w:t>
      </w:r>
      <w:r w:rsidRPr="00665E0A">
        <w:rPr>
          <w:rFonts w:ascii="UHC Sans Medium" w:eastAsia="UHC Sans" w:hAnsi="UHC Sans Medium" w:cs="Helvetica"/>
          <w:color w:val="000000"/>
        </w:rPr>
        <w:lastRenderedPageBreak/>
        <w:t xml:space="preserve">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1C338E69" w14:textId="77777777" w:rsidR="0098192B" w:rsidRPr="00ED3B32" w:rsidRDefault="0098192B" w:rsidP="0098192B">
      <w:pPr>
        <w:spacing w:before="120" w:after="0" w:line="240" w:lineRule="auto"/>
        <w:rPr>
          <w:rFonts w:ascii="UHC Sans Medium" w:eastAsia="UHC Sans" w:hAnsi="UHC Sans Medium" w:cs="Helvetica"/>
          <w:b/>
          <w:color w:val="003DA1"/>
        </w:rPr>
      </w:pPr>
    </w:p>
    <w:p w14:paraId="00EB18CE" w14:textId="77777777" w:rsidR="0098192B" w:rsidRPr="00DE48BA" w:rsidRDefault="0098192B" w:rsidP="0098192B">
      <w:pPr>
        <w:spacing w:before="120" w:after="0" w:line="240" w:lineRule="auto"/>
        <w:rPr>
          <w:rFonts w:ascii="UHC Sans Medium" w:eastAsia="UHC Sans" w:hAnsi="UHC Sans Medium" w:cs="Helvetica"/>
          <w:b/>
          <w:color w:val="003DA1"/>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Update 3/</w:t>
      </w:r>
      <w:r w:rsidR="00776F53" w:rsidRPr="00DE48BA">
        <w:rPr>
          <w:rFonts w:ascii="UHC Sans Medium" w:eastAsia="UHC Sans" w:hAnsi="UHC Sans Medium" w:cs="Helvetica"/>
          <w:b/>
          <w:color w:val="C00000"/>
        </w:rPr>
        <w:t>31</w:t>
      </w:r>
    </w:p>
    <w:p w14:paraId="56235553" w14:textId="77777777" w:rsidR="0098192B" w:rsidRDefault="00EA0A35" w:rsidP="0098192B">
      <w:pPr>
        <w:spacing w:before="120" w:after="0" w:line="240" w:lineRule="auto"/>
        <w:rPr>
          <w:rFonts w:ascii="UHC Sans Medium" w:eastAsia="UHC Sans" w:hAnsi="UHC Sans Medium" w:cs="Helvetica"/>
          <w:color w:val="000000"/>
        </w:rPr>
      </w:pPr>
      <w:r w:rsidRPr="00DE48BA">
        <w:rPr>
          <w:rFonts w:ascii="UHC Sans Medium" w:eastAsia="UHC Sans" w:hAnsi="UHC Sans Medium" w:cs="Helvetica"/>
          <w:color w:val="000000"/>
        </w:rPr>
        <w:t xml:space="preserve">Through June 18, </w:t>
      </w:r>
      <w:r w:rsidR="0098192B" w:rsidRPr="00DE48BA">
        <w:rPr>
          <w:rFonts w:ascii="UHC Sans Medium" w:eastAsia="UHC Sans" w:hAnsi="UHC Sans Medium" w:cs="Helvetica"/>
          <w:color w:val="000000"/>
        </w:rPr>
        <w:t xml:space="preserve">UnitedHealthcare will reimburse providers who submit appropriate telehealth claims </w:t>
      </w:r>
      <w:r w:rsidR="00C81516" w:rsidRPr="00DE48BA">
        <w:rPr>
          <w:rFonts w:ascii="UHC Sans Medium" w:eastAsia="UHC Sans" w:hAnsi="UHC Sans Medium" w:cs="Helvetica"/>
          <w:color w:val="000000"/>
        </w:rPr>
        <w:t xml:space="preserve">for all diagnoses </w:t>
      </w:r>
      <w:r w:rsidR="0098192B" w:rsidRPr="00DE48BA">
        <w:rPr>
          <w:rFonts w:ascii="UHC Sans Medium" w:eastAsia="UHC Sans" w:hAnsi="UHC Sans Medium" w:cs="Helvetica"/>
          <w:color w:val="000000"/>
        </w:rPr>
        <w:t xml:space="preserve">according to its telehealth reimbursement policies and terms of applicable member benefit plans.  </w:t>
      </w:r>
    </w:p>
    <w:p w14:paraId="248D3DBA" w14:textId="77777777" w:rsidR="00DE48BA" w:rsidRPr="00DE48BA" w:rsidRDefault="00DE48BA" w:rsidP="0098192B">
      <w:pPr>
        <w:spacing w:before="120" w:after="0" w:line="240" w:lineRule="auto"/>
        <w:rPr>
          <w:rFonts w:ascii="UHC Sans Medium" w:eastAsia="UHC Sans" w:hAnsi="UHC Sans Medium" w:cs="Helvetica"/>
          <w:color w:val="000000"/>
        </w:rPr>
      </w:pPr>
    </w:p>
    <w:p w14:paraId="5985CF14" w14:textId="77777777" w:rsidR="0098192B" w:rsidRPr="002E6F17" w:rsidRDefault="0098192B" w:rsidP="0098192B">
      <w:pPr>
        <w:spacing w:after="0" w:line="240" w:lineRule="auto"/>
        <w:rPr>
          <w:rFonts w:ascii="UHC Sans Medium" w:eastAsia="Times New Roman" w:hAnsi="UHC Sans Medium" w:cs="Arial"/>
          <w:color w:val="000000"/>
          <w:lang w:val="en"/>
        </w:rPr>
      </w:pPr>
      <w:r w:rsidRPr="00DE48BA">
        <w:rPr>
          <w:rFonts w:ascii="UHC Sans Medium" w:eastAsia="UHC Sans" w:hAnsi="UHC Sans Medium" w:cs="Helvetica"/>
          <w:color w:val="000000"/>
        </w:rPr>
        <w:t xml:space="preserve">The COVID-19 </w:t>
      </w:r>
      <w:r w:rsidR="0009469F">
        <w:rPr>
          <w:rFonts w:ascii="UHC Sans Medium" w:eastAsia="UHC Sans" w:hAnsi="UHC Sans Medium" w:cs="Helvetica"/>
          <w:color w:val="000000"/>
        </w:rPr>
        <w:t xml:space="preserve">telehealth </w:t>
      </w:r>
      <w:r w:rsidRPr="00DE48BA">
        <w:rPr>
          <w:rFonts w:ascii="UHC Sans Medium" w:eastAsia="UHC Sans" w:hAnsi="UHC Sans Medium" w:cs="Helvetica"/>
          <w:color w:val="000000"/>
        </w:rPr>
        <w:t xml:space="preserve">test-related visit </w:t>
      </w:r>
      <w:r w:rsidR="00C81516" w:rsidRPr="00DE48BA">
        <w:rPr>
          <w:rFonts w:ascii="UHC Sans Medium" w:eastAsia="UHC Sans" w:hAnsi="UHC Sans Medium" w:cs="Helvetica"/>
          <w:color w:val="000000"/>
        </w:rPr>
        <w:t xml:space="preserve">and treatment </w:t>
      </w:r>
      <w:r w:rsidRPr="00DE48BA">
        <w:rPr>
          <w:rFonts w:ascii="UHC Sans Medium" w:eastAsia="UHC Sans" w:hAnsi="UHC Sans Medium" w:cs="Helvetica"/>
          <w:color w:val="000000"/>
        </w:rPr>
        <w:t xml:space="preserve">will be reimbursed at no cost share </w:t>
      </w:r>
      <w:r w:rsidRPr="00DE48BA">
        <w:rPr>
          <w:rFonts w:ascii="UHC Sans Medium" w:eastAsia="Times New Roman" w:hAnsi="UHC Sans Medium" w:cs="Arial"/>
          <w:color w:val="000000"/>
          <w:lang w:val="en"/>
        </w:rPr>
        <w:t>(copayment, deductible or coinsurance).</w:t>
      </w:r>
      <w:r w:rsidR="002E6F17" w:rsidRPr="00DE48BA">
        <w:rPr>
          <w:rFonts w:ascii="UHC Sans Medium" w:eastAsia="Times New Roman" w:hAnsi="UHC Sans Medium" w:cs="Arial"/>
          <w:color w:val="000000"/>
          <w:lang w:val="en"/>
        </w:rPr>
        <w:t xml:space="preserve"> </w:t>
      </w:r>
      <w:r w:rsidR="002E6F17" w:rsidRPr="00DE48BA">
        <w:rPr>
          <w:rFonts w:ascii="UHC Sans Medium" w:eastAsia="Calibri" w:hAnsi="UHC Sans Medium" w:cs="Arial"/>
          <w:color w:val="000000"/>
        </w:rPr>
        <w:t>Members experiencing symptoms or think they might have been exposed to COVID-</w:t>
      </w:r>
      <w:r w:rsidR="00497589" w:rsidRPr="00DE48BA">
        <w:rPr>
          <w:rFonts w:ascii="UHC Sans Medium" w:eastAsia="Calibri" w:hAnsi="UHC Sans Medium" w:cs="Arial"/>
          <w:color w:val="000000"/>
        </w:rPr>
        <w:t>19</w:t>
      </w:r>
      <w:r w:rsidR="002E6F17" w:rsidRPr="00DE48BA">
        <w:rPr>
          <w:rFonts w:ascii="UHC Sans Medium" w:eastAsia="Calibri" w:hAnsi="UHC Sans Medium" w:cs="Arial"/>
          <w:color w:val="000000"/>
        </w:rPr>
        <w:t xml:space="preserve"> should call their health care provider right away and ask what telehealth options may be available.</w:t>
      </w:r>
      <w:r w:rsidR="002E6F17">
        <w:rPr>
          <w:rFonts w:ascii="UHC Sans Medium" w:eastAsia="Calibri" w:hAnsi="UHC Sans Medium" w:cs="Arial"/>
          <w:color w:val="000000"/>
        </w:rPr>
        <w:t xml:space="preserve"> </w:t>
      </w:r>
    </w:p>
    <w:p w14:paraId="7D66092E" w14:textId="77777777" w:rsidR="0098192B" w:rsidRPr="0098192B" w:rsidRDefault="0098192B" w:rsidP="0098192B">
      <w:pPr>
        <w:spacing w:after="0" w:line="240" w:lineRule="auto"/>
        <w:rPr>
          <w:rFonts w:ascii="UHC Sans Medium" w:eastAsia="Times New Roman" w:hAnsi="UHC Sans Medium" w:cs="Arial"/>
          <w:b/>
          <w:color w:val="003DA1"/>
        </w:rPr>
      </w:pPr>
    </w:p>
    <w:p w14:paraId="4E7B1E86" w14:textId="77777777"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644EDB69"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40443817"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1428A83E"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76CB1CD9"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691EB83A"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5A8E6B9A"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24C2C751"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5F653621"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48DA89AC"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02E064BA"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7584F3DB"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088C12EC"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00BEA39B"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2C9729CE"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3E2B9C07"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2A0D95DE"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663B3538"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w:t>
      </w:r>
      <w:r w:rsidRPr="00902EEE">
        <w:rPr>
          <w:rFonts w:ascii="UHC Sans Medium" w:hAnsi="UHC Sans Medium" w:cstheme="minorHAnsi"/>
          <w:color w:val="000000" w:themeColor="text1"/>
        </w:rPr>
        <w:lastRenderedPageBreak/>
        <w:t>video-enabled session, providers can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0875A1CE"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23CD0400"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The following platforms may be used during the current nationwide public health emergency: Popular applications that allow for video chats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0B1F3544" w14:textId="77777777" w:rsidR="00AC0800" w:rsidRPr="00902EEE" w:rsidRDefault="00AC0800" w:rsidP="00AC0800">
      <w:pPr>
        <w:pStyle w:val="ListParagraph"/>
        <w:numPr>
          <w:ilvl w:val="1"/>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474B2D32"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These platforms are NOT approved: Facebook Live, Twitch, Snapchat, TikTok, and similar video communication applications are public facing, and should not be used in the provision of telehealth to Optum Behavioral Health plan members by covered health care providers.</w:t>
      </w:r>
    </w:p>
    <w:p w14:paraId="2A11B98C"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change in policy is effective until April 30, 2020, but we may extend that date as necessary and will communicate through all appropriate channels.</w:t>
      </w:r>
    </w:p>
    <w:p w14:paraId="0507F64C" w14:textId="77777777" w:rsidR="00375F6C" w:rsidRDefault="00375F6C" w:rsidP="00AC0800">
      <w:pPr>
        <w:spacing w:before="120"/>
        <w:rPr>
          <w:rFonts w:ascii="UHC Sans Medium" w:hAnsi="UHC Sans Medium" w:cstheme="minorHAnsi"/>
          <w:b/>
          <w:color w:val="003DA1"/>
        </w:rPr>
      </w:pPr>
    </w:p>
    <w:p w14:paraId="1D806B32" w14:textId="77777777"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t xml:space="preserve">What is UnitedHealthcare’s member cost share policy for telehealth visits with a therapist, psychiatrist and ABA therapist during the crisis? </w:t>
      </w:r>
      <w:r w:rsidRPr="00902EEE">
        <w:rPr>
          <w:rFonts w:ascii="UHC Sans Medium" w:hAnsi="UHC Sans Medium" w:cstheme="minorHAnsi"/>
          <w:b/>
          <w:color w:val="C00000"/>
        </w:rPr>
        <w:t>New 4/7</w:t>
      </w:r>
    </w:p>
    <w:p w14:paraId="629D2FBC"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433D1F94" w14:textId="77777777" w:rsidR="00AC0800" w:rsidRPr="00902EEE" w:rsidRDefault="00AC0800" w:rsidP="00AC0800">
      <w:pPr>
        <w:pStyle w:val="ListParagraph"/>
        <w:numPr>
          <w:ilvl w:val="0"/>
          <w:numId w:val="41"/>
        </w:numPr>
        <w:spacing w:before="12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UnitedHealthcare is waiving the member cost-share for in-network behavioral telehealth visits.  The behavioral telehealth video and telephonic support is available through qualified network behavioral providers for all diagnoses at no cost share. This also applies to health care providers who are qualified and licensed in accordance with applicable regulations to provide ABA services.</w:t>
      </w:r>
    </w:p>
    <w:p w14:paraId="1AF15A44"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Self-Funded</w:t>
      </w:r>
    </w:p>
    <w:p w14:paraId="3820B2F4" w14:textId="77777777" w:rsidR="00AC0800" w:rsidRPr="00902EEE" w:rsidRDefault="00AC0800" w:rsidP="00AC0800">
      <w:pPr>
        <w:pStyle w:val="ListParagraph"/>
        <w:numPr>
          <w:ilvl w:val="0"/>
          <w:numId w:val="40"/>
        </w:numPr>
        <w:spacing w:before="120" w:after="0" w:line="240" w:lineRule="auto"/>
        <w:contextualSpacing w:val="0"/>
        <w:rPr>
          <w:rFonts w:ascii="UHC Sans Medium" w:eastAsia="UHC Sans" w:hAnsi="UHC Sans Medium" w:cstheme="minorHAnsi"/>
          <w:color w:val="000000" w:themeColor="text1"/>
        </w:rPr>
      </w:pPr>
      <w:r w:rsidRPr="00902EEE">
        <w:rPr>
          <w:rFonts w:ascii="UHC Sans Medium" w:eastAsia="UHC Sans" w:hAnsi="UHC Sans Medium" w:cstheme="minorHAnsi"/>
          <w:color w:val="000000" w:themeColor="text1"/>
        </w:rPr>
        <w:t xml:space="preserve">Upon request UnitedHealthcare will support our self-funded customers who request waiving member cost share for behavioral telehealth services during the COVID-19 crisis.  </w:t>
      </w:r>
    </w:p>
    <w:p w14:paraId="597E02B8"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policy is in effect until June 18, 2020 and may be extended as necessary.</w:t>
      </w:r>
    </w:p>
    <w:p w14:paraId="523B4301" w14:textId="77777777" w:rsidR="00AC0800" w:rsidRPr="00902EEE" w:rsidRDefault="00AC0800" w:rsidP="00AC0800">
      <w:pPr>
        <w:spacing w:before="120" w:after="0" w:line="240" w:lineRule="auto"/>
        <w:rPr>
          <w:rFonts w:ascii="UHC Sans Medium" w:hAnsi="UHC Sans Medium" w:cstheme="minorHAnsi"/>
          <w:b/>
          <w:color w:val="000000" w:themeColor="text1"/>
        </w:rPr>
      </w:pPr>
    </w:p>
    <w:p w14:paraId="4686685C" w14:textId="77777777" w:rsidR="00AC0800" w:rsidRPr="00902EEE" w:rsidRDefault="00AC0800" w:rsidP="00AC0800">
      <w:pPr>
        <w:spacing w:before="120" w:after="0" w:line="240" w:lineRule="auto"/>
        <w:rPr>
          <w:rFonts w:ascii="UHC Sans Medium" w:hAnsi="UHC Sans Medium" w:cstheme="minorHAnsi"/>
          <w:b/>
          <w:color w:val="003DA1"/>
        </w:rPr>
      </w:pPr>
      <w:r w:rsidRPr="00902EEE">
        <w:rPr>
          <w:rFonts w:ascii="UHC Sans Medium" w:hAnsi="UHC Sans Medium" w:cstheme="minorHAnsi"/>
          <w:b/>
          <w:color w:val="003DA1"/>
        </w:rPr>
        <w:t>Can members use Sanvello at no cost share?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2D5E79F3"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in addition, Sanvello is offering free premium access to its digital care delivery platform. This offer, available globally, makes Sanvello’s clinically validated techniques, coping tools and peer support free to </w:t>
      </w:r>
      <w:r w:rsidRPr="00902EEE">
        <w:rPr>
          <w:rFonts w:ascii="UHC Sans Medium" w:hAnsi="UHC Sans Medium" w:cstheme="minorHAnsi"/>
          <w:color w:val="000000" w:themeColor="text1"/>
        </w:rPr>
        <w:lastRenderedPageBreak/>
        <w:t>anyone impacted by COVID-19 immediately for the duration of the crisis. Sanvello Health is a UnitedHealth Group company.</w:t>
      </w:r>
    </w:p>
    <w:p w14:paraId="1C7921AB"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6E0D4E0C" w14:textId="77777777"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7B5B52" w:rsidRPr="0098192B">
        <w:rPr>
          <w:rFonts w:ascii="UHC Sans Medium" w:eastAsia="Calibri" w:hAnsi="UHC Sans Medium" w:cs="Times New Roman"/>
          <w:b/>
          <w:bCs/>
          <w:color w:val="C00000"/>
          <w:lang w:val="en"/>
        </w:rPr>
        <w:t>3/</w:t>
      </w:r>
      <w:r w:rsidR="00776F53">
        <w:rPr>
          <w:rFonts w:ascii="UHC Sans Medium" w:eastAsia="Calibri" w:hAnsi="UHC Sans Medium" w:cs="Times New Roman"/>
          <w:b/>
          <w:bCs/>
          <w:color w:val="C00000"/>
          <w:lang w:val="en"/>
        </w:rPr>
        <w:t>31</w:t>
      </w:r>
    </w:p>
    <w:p w14:paraId="0F7813A7" w14:textId="77777777" w:rsidR="001668C8" w:rsidRPr="00DE48BA" w:rsidRDefault="00DC178C"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b/>
          <w:bCs/>
          <w:color w:val="2D2D39"/>
          <w:lang w:val="en"/>
        </w:rPr>
        <w:t>From March 18 through June 18, 2020</w:t>
      </w:r>
      <w:r w:rsidRPr="00DE48BA">
        <w:rPr>
          <w:rFonts w:ascii="UHC Sans Medium" w:eastAsia="Calibri" w:hAnsi="UHC Sans Medium" w:cs="Times New Roman"/>
          <w:color w:val="2D2D39"/>
          <w:lang w:val="en"/>
        </w:rPr>
        <w:t>, UnitedHealthcare will allow members to use telehealth interactive audio</w:t>
      </w:r>
      <w:r w:rsidRPr="00DE48BA">
        <w:rPr>
          <w:rFonts w:ascii="UHC Sans Medium" w:eastAsia="Calibri" w:hAnsi="UHC Sans Medium" w:cs="Times New Roman"/>
          <w:lang w:val="en"/>
        </w:rPr>
        <w:t>-</w:t>
      </w:r>
      <w:r w:rsidRPr="00DE48BA">
        <w:rPr>
          <w:rFonts w:ascii="UHC Sans Medium" w:eastAsia="Calibri" w:hAnsi="UHC Sans Medium" w:cs="Times New Roman"/>
          <w:color w:val="2D2D39"/>
          <w:lang w:val="en"/>
        </w:rPr>
        <w:t xml:space="preserve">video technology with their physical, occupational and speech therapists while a patient is at home. </w:t>
      </w:r>
      <w:r w:rsidR="00C81516" w:rsidRPr="00DE48BA">
        <w:rPr>
          <w:rFonts w:ascii="UHC Sans Medium" w:eastAsia="Calibri" w:hAnsi="UHC Sans Medium" w:cs="Times New Roman"/>
          <w:color w:val="2D2D39"/>
          <w:lang w:val="en"/>
        </w:rPr>
        <w:t>Cost sharing (cop</w:t>
      </w:r>
      <w:r w:rsidR="00DE48BA">
        <w:rPr>
          <w:rFonts w:ascii="UHC Sans Medium" w:eastAsia="Calibri" w:hAnsi="UHC Sans Medium" w:cs="Times New Roman"/>
          <w:color w:val="2D2D39"/>
          <w:lang w:val="en"/>
        </w:rPr>
        <w:t>ayment, deductible, and coinsurance)</w:t>
      </w:r>
      <w:r w:rsidR="00C81516" w:rsidRPr="00DE48BA">
        <w:rPr>
          <w:rFonts w:ascii="UHC Sans Medium" w:eastAsia="Calibri" w:hAnsi="UHC Sans Medium" w:cs="Times New Roman"/>
          <w:color w:val="2D2D39"/>
          <w:lang w:val="en"/>
        </w:rPr>
        <w:t xml:space="preserve"> is waived </w:t>
      </w:r>
      <w:r w:rsidR="001668C8" w:rsidRPr="00DE48BA">
        <w:rPr>
          <w:rFonts w:ascii="UHC Sans Medium" w:eastAsia="Calibri" w:hAnsi="UHC Sans Medium" w:cs="Times New Roman"/>
          <w:color w:val="2D2D39"/>
          <w:lang w:val="en"/>
        </w:rPr>
        <w:t>f</w:t>
      </w:r>
      <w:r w:rsidR="00DE48BA">
        <w:rPr>
          <w:rFonts w:ascii="UHC Sans Medium" w:eastAsia="Calibri" w:hAnsi="UHC Sans Medium" w:cs="Times New Roman"/>
          <w:color w:val="2D2D39"/>
          <w:lang w:val="en"/>
        </w:rPr>
        <w:t>or network PT/OT/ST services</w:t>
      </w:r>
      <w:r w:rsidR="00D523A8">
        <w:rPr>
          <w:rFonts w:ascii="UHC Sans Medium" w:eastAsia="Calibri" w:hAnsi="UHC Sans Medium" w:cs="Times New Roman"/>
          <w:color w:val="2D2D39"/>
          <w:lang w:val="en"/>
        </w:rPr>
        <w:t xml:space="preserve"> with an</w:t>
      </w:r>
      <w:r w:rsidR="00DE48BA">
        <w:rPr>
          <w:rFonts w:ascii="UHC Sans Medium" w:eastAsia="Calibri" w:hAnsi="UHC Sans Medium" w:cs="Times New Roman"/>
          <w:color w:val="2D2D39"/>
          <w:lang w:val="en"/>
        </w:rPr>
        <w:t xml:space="preserve"> in-n</w:t>
      </w:r>
      <w:r w:rsidR="001668C8" w:rsidRPr="00DE48BA">
        <w:rPr>
          <w:rFonts w:ascii="UHC Sans Medium" w:eastAsia="Calibri" w:hAnsi="UHC Sans Medium" w:cs="Times New Roman"/>
          <w:color w:val="2D2D39"/>
          <w:lang w:val="en"/>
        </w:rPr>
        <w:t>etwor</w:t>
      </w:r>
      <w:r w:rsidR="00DE48BA">
        <w:rPr>
          <w:rFonts w:ascii="UHC Sans Medium" w:eastAsia="Calibri" w:hAnsi="UHC Sans Medium" w:cs="Times New Roman"/>
          <w:color w:val="2D2D39"/>
          <w:lang w:val="en"/>
        </w:rPr>
        <w:t>k</w:t>
      </w:r>
      <w:r w:rsidR="00D523A8">
        <w:rPr>
          <w:rFonts w:ascii="UHC Sans Medium" w:eastAsia="Calibri" w:hAnsi="UHC Sans Medium" w:cs="Times New Roman"/>
          <w:color w:val="2D2D39"/>
          <w:lang w:val="en"/>
        </w:rPr>
        <w:t xml:space="preserve"> provider</w:t>
      </w:r>
      <w:r w:rsidR="001668C8" w:rsidRPr="00DE48BA">
        <w:rPr>
          <w:rFonts w:ascii="UHC Sans Medium" w:eastAsia="Calibri" w:hAnsi="UHC Sans Medium" w:cs="Times New Roman"/>
          <w:color w:val="2D2D39"/>
          <w:lang w:val="en"/>
        </w:rPr>
        <w:t xml:space="preserve">.  </w:t>
      </w:r>
    </w:p>
    <w:p w14:paraId="0C96B9B9" w14:textId="77777777" w:rsidR="00394C95" w:rsidRDefault="001668C8"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color w:val="2D2D39"/>
          <w:lang w:val="en"/>
        </w:rPr>
        <w:t xml:space="preserve">Out-of-network visits would be paid based on the members benefit plan. </w:t>
      </w:r>
      <w:r w:rsidR="00DC178C" w:rsidRPr="0098192B">
        <w:rPr>
          <w:rFonts w:ascii="UHC Sans Medium" w:eastAsia="Calibri" w:hAnsi="UHC Sans Medium" w:cs="Times New Roman"/>
          <w:color w:val="2D2D39"/>
          <w:lang w:val="en"/>
        </w:rPr>
        <w:t xml:space="preserve"> </w:t>
      </w:r>
    </w:p>
    <w:p w14:paraId="0D5FAFB3" w14:textId="77777777" w:rsidR="00394C95" w:rsidRDefault="00394C95" w:rsidP="00D523A8">
      <w:pPr>
        <w:spacing w:before="120" w:after="0" w:line="240" w:lineRule="auto"/>
        <w:rPr>
          <w:rFonts w:ascii="UHC Sans Medium" w:eastAsia="Calibri" w:hAnsi="UHC Sans Medium" w:cs="Times New Roman"/>
          <w:color w:val="2D2D39"/>
          <w:lang w:val="en"/>
        </w:rPr>
      </w:pPr>
    </w:p>
    <w:p w14:paraId="2AE41010" w14:textId="77777777"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t xml:space="preserve">How will PT, OT, and ST be reimbursed under the telehealth benefit? </w:t>
      </w:r>
      <w:r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0A490BD5" w14:textId="77777777"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p>
    <w:p w14:paraId="2F57B1F0"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UnitedHealthcare will reimburse eligible codes when submitted with a place of service code 02 and modifier 95.</w:t>
      </w:r>
    </w:p>
    <w:p w14:paraId="52520992" w14:textId="77777777" w:rsidR="002F3373" w:rsidRPr="0098192B" w:rsidRDefault="002F3373" w:rsidP="00ED3B32">
      <w:pPr>
        <w:spacing w:before="120" w:after="0" w:line="240" w:lineRule="auto"/>
        <w:rPr>
          <w:rFonts w:ascii="UHC Sans Medium" w:eastAsia="UHC Sans" w:hAnsi="UHC Sans Medium" w:cs="Helvetica"/>
          <w:b/>
          <w:color w:val="003DA1"/>
        </w:rPr>
      </w:pPr>
    </w:p>
    <w:p w14:paraId="30460786"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at 100%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F05F0B">
        <w:rPr>
          <w:rFonts w:ascii="UHC Sans Medium" w:eastAsia="Calibri" w:hAnsi="UHC Sans Medium" w:cs="Times New Roman"/>
          <w:b/>
          <w:bCs/>
          <w:color w:val="C00000"/>
          <w:lang w:val="en"/>
        </w:rPr>
        <w:t>4/1</w:t>
      </w:r>
    </w:p>
    <w:p w14:paraId="099B5F39" w14:textId="77777777" w:rsidR="00F05F0B" w:rsidRPr="00F05F0B" w:rsidRDefault="00F05F0B" w:rsidP="00B97A01">
      <w:pPr>
        <w:spacing w:before="240" w:after="0" w:line="240" w:lineRule="auto"/>
        <w:rPr>
          <w:rFonts w:ascii="UHC Sans Medium" w:eastAsia="Calibri" w:hAnsi="UHC Sans Medium" w:cs="Calibri"/>
        </w:rPr>
      </w:pPr>
      <w:r w:rsidRPr="00F05F0B">
        <w:rPr>
          <w:rFonts w:ascii="UHC Sans Medium" w:eastAsia="Calibri" w:hAnsi="UHC Sans Medium" w:cs="Calibri"/>
        </w:rPr>
        <w:t xml:space="preserve">Yes, the Coronavirus Aid, Relief, and Economic Security (CARES) Act allows HSA qualified high deductible health plans to cover telehealth services </w:t>
      </w:r>
      <w:r w:rsidRPr="00F05F0B">
        <w:rPr>
          <w:rFonts w:ascii="UHC Sans Medium" w:eastAsia="Calibri" w:hAnsi="UHC Sans Medium" w:cs="Calibri"/>
          <w:b/>
        </w:rPr>
        <w:t>for any condition</w:t>
      </w:r>
      <w:r w:rsidRPr="00F05F0B">
        <w:rPr>
          <w:rFonts w:ascii="UHC Sans Medium" w:eastAsia="Calibri" w:hAnsi="UHC Sans Medium" w:cs="Calibri"/>
        </w:rPr>
        <w:t xml:space="preserve"> before the deductible is met.  Change is effective for pla</w:t>
      </w:r>
      <w:r>
        <w:rPr>
          <w:rFonts w:ascii="UHC Sans Medium" w:eastAsia="Calibri" w:hAnsi="UHC Sans Medium" w:cs="Calibri"/>
        </w:rPr>
        <w:t>n years on or before 12/31/2021.</w:t>
      </w:r>
    </w:p>
    <w:p w14:paraId="28A0C262" w14:textId="77777777" w:rsidR="00D374F0" w:rsidRPr="00DE48BA" w:rsidRDefault="00ED3B32" w:rsidP="00B97A01">
      <w:pPr>
        <w:spacing w:before="240" w:after="0" w:line="240" w:lineRule="auto"/>
        <w:rPr>
          <w:rFonts w:ascii="UHC Sans Medium" w:eastAsia="Times New Roman" w:hAnsi="UHC Sans Medium" w:cs="Arial"/>
          <w:color w:val="000000"/>
        </w:rPr>
      </w:pPr>
      <w:r w:rsidRPr="00F05F0B">
        <w:rPr>
          <w:rFonts w:ascii="UHC Sans Medium" w:eastAsia="Times New Roman" w:hAnsi="UHC Sans Medium" w:cs="Arial"/>
          <w:color w:val="000000"/>
        </w:rPr>
        <w:t>The Internal Revenue Service advised that high-deductible health plans (HDHPs) can pay for COVID-19-related testing and treatment, without jeopardizing</w:t>
      </w:r>
      <w:r w:rsidRPr="00DE48BA">
        <w:rPr>
          <w:rFonts w:ascii="UHC Sans Medium" w:eastAsia="Times New Roman" w:hAnsi="UHC Sans Medium" w:cs="Arial"/>
          <w:color w:val="000000"/>
        </w:rPr>
        <w:t xml:space="preserve"> their status. This also means that an individual with an HDHP that covers these costs may continue to contribute to a health savings account (HSA). </w:t>
      </w:r>
    </w:p>
    <w:p w14:paraId="3A4DF7AD"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5C238C06"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5ABFBCC3"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08B964FA"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lastRenderedPageBreak/>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4B638005" w14:textId="77777777" w:rsidR="00ED3B32" w:rsidRPr="00ED3B32" w:rsidRDefault="00ED3B32" w:rsidP="00ED3B32">
      <w:pPr>
        <w:spacing w:before="120" w:after="0" w:line="240" w:lineRule="auto"/>
        <w:rPr>
          <w:rFonts w:ascii="UHC Sans Medium" w:eastAsia="UHC Sans" w:hAnsi="UHC Sans Medium" w:cs="Arial"/>
          <w:b/>
          <w:color w:val="003DA1"/>
        </w:rPr>
      </w:pPr>
    </w:p>
    <w:p w14:paraId="4333184F" w14:textId="77777777"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4/10</w:t>
      </w:r>
    </w:p>
    <w:p w14:paraId="1A385609" w14:textId="77777777"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UHC has removed the </w:t>
      </w:r>
      <w:r w:rsidRPr="00BE404D">
        <w:rPr>
          <w:rFonts w:ascii="UHC Sans" w:eastAsia="Calibri" w:hAnsi="UHC Sans" w:cs="Calibri"/>
        </w:rPr>
        <w:t>cost-share waivers (copayment, deductible, coinsurance) when provided by an in-network provider for mental health telehealth.  ASO clients need to opt-in to 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7E4947BF" w14:textId="77777777" w:rsidR="00BE404D" w:rsidRPr="00BE404D" w:rsidRDefault="00BE404D" w:rsidP="00BE404D">
      <w:pPr>
        <w:spacing w:before="120" w:after="0" w:line="240" w:lineRule="auto"/>
        <w:rPr>
          <w:rFonts w:ascii="UHC Sans Medium" w:eastAsia="UHC Sans" w:hAnsi="UHC Sans Medium" w:cs="Arial"/>
          <w:b/>
          <w:color w:val="003DA1"/>
        </w:rPr>
      </w:pPr>
    </w:p>
    <w:p w14:paraId="5C52583B" w14:textId="77777777"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Update 4/11</w:t>
      </w:r>
    </w:p>
    <w:p w14:paraId="5E0FB45C" w14:textId="77777777" w:rsidR="00631875"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t>Transitional Relief and Grandfathered groups will be eligible for virtual care at no cost through Healthiest You, a Teladoc Health company.  Since these clients do not currently have Virtual Visits as part of their medical benefit plan, we have worked with Healthiest You, who currently provides virtual care to these Transitional Relief and most of the Grandfathered clients, to offer virtual care services until June 18, 2020 at no member cost share.</w:t>
      </w:r>
      <w:r w:rsidR="00BE404D">
        <w:rPr>
          <w:rFonts w:ascii="UHC Sans Medium" w:hAnsi="UHC Sans Medium"/>
          <w:color w:val="000000" w:themeColor="text1"/>
        </w:rPr>
        <w:t xml:space="preserve"> </w:t>
      </w:r>
      <w:r w:rsidR="006673B5" w:rsidRPr="006673B5">
        <w:rPr>
          <w:rFonts w:ascii="Arial" w:eastAsia="Calibri" w:hAnsi="Arial" w:cs="Arial"/>
          <w:sz w:val="20"/>
          <w:szCs w:val="20"/>
        </w:rPr>
        <w:t>HealthiestYou™</w:t>
      </w:r>
      <w:r w:rsidR="006673B5" w:rsidRPr="006673B5">
        <w:rPr>
          <w:rFonts w:ascii="Arial" w:eastAsia="Calibri" w:hAnsi="Arial" w:cs="Arial"/>
          <w:b/>
          <w:bCs/>
          <w:sz w:val="20"/>
          <w:szCs w:val="20"/>
        </w:rPr>
        <w:t xml:space="preserve"> </w:t>
      </w:r>
      <w:r w:rsidR="006673B5" w:rsidRPr="006673B5">
        <w:rPr>
          <w:rFonts w:ascii="UHC Sans" w:eastAsia="Calibri" w:hAnsi="UHC Sans" w:cs="Times New Roman"/>
        </w:rPr>
        <w:t>will be sending communications directly to brokers of these plans beginning April 8.</w:t>
      </w:r>
    </w:p>
    <w:p w14:paraId="1B8720F7" w14:textId="77777777" w:rsidR="00BE404D" w:rsidRDefault="00BE404D" w:rsidP="00BE404D">
      <w:pPr>
        <w:spacing w:before="120" w:after="0" w:line="240" w:lineRule="auto"/>
        <w:rPr>
          <w:rFonts w:ascii="UHC Sans Medium" w:eastAsia="Calibri" w:hAnsi="UHC Sans Medium" w:cs="Arial"/>
          <w:b/>
          <w:bCs/>
          <w:color w:val="003DA1"/>
        </w:rPr>
      </w:pPr>
    </w:p>
    <w:p w14:paraId="2A085AA8"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1D8A97FB" w14:textId="77777777" w:rsidR="00744FD6" w:rsidRPr="00665E0A"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68F52D75"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20DDC0F7"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764086F0"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2485A2C5"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35C22387" w14:textId="77777777" w:rsidR="00776F53" w:rsidRPr="00776F53" w:rsidRDefault="00D45266" w:rsidP="00776F53">
      <w:pPr>
        <w:pStyle w:val="Heading1"/>
      </w:pPr>
      <w:bookmarkStart w:id="23" w:name="_Toc37694947"/>
      <w:bookmarkStart w:id="24" w:name="_Hlk37189569"/>
      <w:bookmarkEnd w:id="19"/>
      <w:bookmarkEnd w:id="22"/>
      <w:r>
        <w:lastRenderedPageBreak/>
        <w:t>T</w:t>
      </w:r>
      <w:r w:rsidR="00A92D90">
        <w:t xml:space="preserve">REATMENT </w:t>
      </w:r>
      <w:r>
        <w:t xml:space="preserve">AND </w:t>
      </w:r>
      <w:r w:rsidR="00776F53" w:rsidRPr="00776F53">
        <w:t>COVERAGE</w:t>
      </w:r>
      <w:bookmarkEnd w:id="23"/>
    </w:p>
    <w:p w14:paraId="73D9C237" w14:textId="77777777" w:rsidR="00776F53" w:rsidRDefault="00776F53" w:rsidP="00776F53"/>
    <w:p w14:paraId="03FC9F76" w14:textId="77777777" w:rsidR="00B746AD" w:rsidRPr="00133F40" w:rsidRDefault="00B746AD" w:rsidP="00B746AD">
      <w:pPr>
        <w:pStyle w:val="Heading2"/>
        <w:rPr>
          <w:rFonts w:eastAsia="Calibri"/>
          <w:color w:val="00BCD6" w:themeColor="accent3"/>
        </w:rPr>
      </w:pPr>
      <w:bookmarkStart w:id="25" w:name="_Toc37694948"/>
      <w:r w:rsidRPr="00133F40">
        <w:rPr>
          <w:rFonts w:eastAsia="Calibri"/>
          <w:color w:val="00BCD6" w:themeColor="accent3"/>
        </w:rPr>
        <w:t>COVID-19</w:t>
      </w:r>
      <w:r w:rsidR="00264D9A" w:rsidRPr="00133F40">
        <w:rPr>
          <w:rFonts w:eastAsia="Calibri"/>
          <w:color w:val="00BCD6" w:themeColor="accent3"/>
        </w:rPr>
        <w:t xml:space="preserve"> TREATMENT</w:t>
      </w:r>
      <w:bookmarkEnd w:id="25"/>
    </w:p>
    <w:p w14:paraId="0D7E1F80" w14:textId="77777777" w:rsidR="00B746AD" w:rsidRDefault="00B746AD" w:rsidP="00C63196">
      <w:pPr>
        <w:spacing w:before="120" w:after="0" w:line="240" w:lineRule="auto"/>
        <w:rPr>
          <w:rFonts w:ascii="UHC Sans Medium" w:eastAsia="Calibri" w:hAnsi="UHC Sans Medium" w:cs="Times New Roman"/>
          <w:b/>
          <w:bCs/>
          <w:color w:val="003DA1"/>
        </w:rPr>
      </w:pPr>
    </w:p>
    <w:p w14:paraId="3A8B3CBB" w14:textId="77777777" w:rsidR="00264D9A" w:rsidRPr="00264D9A"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Pr="00264D9A">
        <w:rPr>
          <w:rFonts w:ascii="UHC Sans Medium" w:eastAsia="Times New Roman" w:hAnsi="UHC Sans Medium" w:cs="Arial"/>
          <w:b/>
          <w:bCs/>
          <w:color w:val="C00000"/>
          <w:lang w:val="en"/>
        </w:rPr>
        <w:t>New 4/8</w:t>
      </w:r>
    </w:p>
    <w:p w14:paraId="0AA59380" w14:textId="77777777" w:rsidR="00264D9A" w:rsidRPr="00264D9A" w:rsidRDefault="00264D9A" w:rsidP="00264D9A">
      <w:pPr>
        <w:spacing w:before="120" w:after="0" w:line="240" w:lineRule="auto"/>
        <w:rPr>
          <w:rFonts w:ascii="UHC Sans Medium" w:eastAsia="Calibri" w:hAnsi="UHC Sans Medium" w:cs="Times New Roman"/>
          <w:bCs/>
          <w:color w:val="000000"/>
        </w:rPr>
      </w:pPr>
      <w:bookmarkStart w:id="26" w:name="_Hlk37244703"/>
      <w:r w:rsidRPr="00264D9A">
        <w:rPr>
          <w:rFonts w:ascii="UHC Sans Medium" w:eastAsia="Times New Roman" w:hAnsi="UHC Sans Medium" w:cs="Arial"/>
          <w:color w:val="2D2D39"/>
          <w:lang w:val="en"/>
        </w:rPr>
        <w:t xml:space="preserve">The health of our members and supporting those who deliver care are our top priorities, and UnitedHealthcare is taking additional steps to provide support during this challenging time. </w:t>
      </w:r>
      <w:r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Pr="00264D9A">
        <w:rPr>
          <w:rFonts w:ascii="UHC Sans Medium" w:eastAsia="Calibri" w:hAnsi="UHC Sans Medium" w:cs="Times New Roman"/>
          <w:bCs/>
          <w:color w:val="000000"/>
        </w:rPr>
        <w:t>testing and test-related visits and related items and services.</w:t>
      </w:r>
    </w:p>
    <w:p w14:paraId="0D184682"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Pr>
          <w:rFonts w:ascii="UHC Sans Medium" w:eastAsia="Times New Roman" w:hAnsi="UHC Sans Medium" w:cs="Arial"/>
          <w:b/>
          <w:bCs/>
          <w:color w:val="2D2D39"/>
          <w:lang w:val="en"/>
        </w:rPr>
        <w:t xml:space="preserve">applicable </w:t>
      </w:r>
      <w:r w:rsidRPr="00264D9A">
        <w:rPr>
          <w:rFonts w:ascii="UHC Sans Medium" w:eastAsia="Times New Roman" w:hAnsi="UHC Sans Medium" w:cs="Arial"/>
          <w:b/>
          <w:bCs/>
          <w:color w:val="2D2D39"/>
          <w:lang w:val="en"/>
        </w:rPr>
        <w:t>treatment</w:t>
      </w:r>
      <w:r w:rsidRPr="00264D9A">
        <w:rPr>
          <w:rFonts w:ascii="UHC Sans Medium" w:eastAsia="Times New Roman" w:hAnsi="UHC Sans Medium" w:cs="Arial"/>
          <w:color w:val="2D2D39"/>
          <w:lang w:val="en"/>
        </w:rPr>
        <w:t xml:space="preserve"> of COVID-19 until May 31, 2020 for its Medicare Advantage, Medicaid, and Individual and Group Market fully insured health plans. We will also work with self-funded customers who want us to implement a similar approach on their behalf.</w:t>
      </w:r>
    </w:p>
    <w:p w14:paraId="775594C2"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 treatment under a COVID-19 admission or diagnosis code between Feb. 4, 2020 and May 31, 2020, we will waive cost sharing (co-pays, coinsurance and deductibles) for the following:</w:t>
      </w:r>
    </w:p>
    <w:p w14:paraId="2938C4C6"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 visits</w:t>
      </w:r>
    </w:p>
    <w:p w14:paraId="01E1A1CC"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4808B59F"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112C7C8B"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72B29A90"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8E07DBF"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6744F6E7"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5BC0F90C"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151F283D"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This includes in-network and out-of-network providers. When available, we will also waive cost-share for medications which are FDA-approved for COVID-19 treatment.</w:t>
      </w:r>
    </w:p>
    <w:p w14:paraId="67576EB2" w14:textId="77777777" w:rsidR="00A92D90" w:rsidRDefault="00A92D90" w:rsidP="00C63196">
      <w:pPr>
        <w:spacing w:before="120" w:after="0" w:line="240" w:lineRule="auto"/>
        <w:rPr>
          <w:rFonts w:ascii="UHC Sans Medium" w:eastAsia="Calibri" w:hAnsi="UHC Sans Medium" w:cs="Times New Roman"/>
          <w:bCs/>
          <w:color w:val="000000"/>
        </w:rPr>
      </w:pPr>
    </w:p>
    <w:bookmarkEnd w:id="26"/>
    <w:p w14:paraId="203E87E5"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1322EB">
        <w:rPr>
          <w:rFonts w:ascii="UHC Sans Medium" w:eastAsia="Calibri" w:hAnsi="UHC Sans Medium" w:cs="Calibri"/>
          <w:b/>
          <w:bCs/>
          <w:color w:val="C00000"/>
        </w:rPr>
        <w:t>4/</w:t>
      </w:r>
      <w:r w:rsidR="00264D9A">
        <w:rPr>
          <w:rFonts w:ascii="UHC Sans Medium" w:eastAsia="Calibri" w:hAnsi="UHC Sans Medium" w:cs="Calibri"/>
          <w:b/>
          <w:bCs/>
          <w:color w:val="C00000"/>
        </w:rPr>
        <w:t>8</w:t>
      </w:r>
    </w:p>
    <w:p w14:paraId="19F01EE1"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Any applicable member cost sharing incurred post February 4th through May 31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p w14:paraId="2BDD6A8B" w14:textId="77777777" w:rsidR="00A92D90" w:rsidRPr="00A92D90" w:rsidRDefault="00A92D90" w:rsidP="00A92D90">
      <w:pPr>
        <w:spacing w:before="120" w:after="0" w:line="240" w:lineRule="auto"/>
        <w:rPr>
          <w:rFonts w:ascii="UHC Sans Medium" w:eastAsia="Calibri" w:hAnsi="UHC Sans Medium" w:cs="Calibri"/>
          <w:b/>
          <w:bCs/>
        </w:rPr>
      </w:pPr>
    </w:p>
    <w:p w14:paraId="684D10F0" w14:textId="77777777" w:rsidR="00B55568" w:rsidRDefault="00B55568" w:rsidP="00B55568">
      <w:pPr>
        <w:spacing w:before="120" w:after="0" w:line="240" w:lineRule="auto"/>
        <w:rPr>
          <w:rFonts w:ascii="UHC Sans Medium" w:eastAsia="Calibri" w:hAnsi="UHC Sans Medium" w:cs="Calibri"/>
          <w:b/>
          <w:bCs/>
          <w:color w:val="003DA1"/>
        </w:rPr>
      </w:pPr>
    </w:p>
    <w:p w14:paraId="6F8FBB19" w14:textId="77777777" w:rsidR="00B55568" w:rsidRDefault="00B55568" w:rsidP="00B55568">
      <w:pPr>
        <w:spacing w:before="120" w:after="0" w:line="240" w:lineRule="auto"/>
        <w:rPr>
          <w:rFonts w:ascii="UHC Sans Medium" w:eastAsia="Calibri" w:hAnsi="UHC Sans Medium" w:cs="Calibri"/>
          <w:b/>
          <w:bCs/>
          <w:color w:val="003DA1"/>
        </w:rPr>
      </w:pPr>
    </w:p>
    <w:p w14:paraId="7809AE35" w14:textId="77777777" w:rsidR="00B55568" w:rsidRPr="00B55568" w:rsidRDefault="00B55568" w:rsidP="00B55568">
      <w:pPr>
        <w:spacing w:before="120" w:after="0" w:line="240" w:lineRule="auto"/>
        <w:rPr>
          <w:rFonts w:ascii="UHC Sans Medium" w:eastAsia="Calibri" w:hAnsi="UHC Sans Medium" w:cs="Calibri"/>
          <w:b/>
          <w:bCs/>
          <w:color w:val="003DA1"/>
        </w:rPr>
      </w:pPr>
      <w:r w:rsidRPr="00B55568">
        <w:rPr>
          <w:rFonts w:ascii="UHC Sans Medium" w:eastAsia="Calibri" w:hAnsi="UHC Sans Medium" w:cs="Calibri"/>
          <w:b/>
          <w:bCs/>
          <w:color w:val="003DA1"/>
        </w:rPr>
        <w:t xml:space="preserve">If a person is admitted to the hospital for COVID-19 treatment on May 31, 2020 or a patient is in the hospital but has not been discharged by end of day May 31, 2020, what would be covered? </w:t>
      </w:r>
      <w:r w:rsidRPr="00B55568">
        <w:rPr>
          <w:rFonts w:ascii="UHC Sans Medium" w:eastAsia="Calibri" w:hAnsi="UHC Sans Medium" w:cs="Calibri"/>
          <w:b/>
          <w:bCs/>
          <w:color w:val="C00000"/>
        </w:rPr>
        <w:t>New 4/13</w:t>
      </w:r>
    </w:p>
    <w:p w14:paraId="266D1879" w14:textId="77777777" w:rsidR="00B55568" w:rsidRPr="00B55568" w:rsidRDefault="00B55568" w:rsidP="00B55568">
      <w:pPr>
        <w:spacing w:before="120" w:after="0" w:line="240" w:lineRule="auto"/>
        <w:rPr>
          <w:rFonts w:ascii="UHC Sans Medium" w:eastAsia="Calibri" w:hAnsi="UHC Sans Medium" w:cs="Calibri"/>
          <w:b/>
          <w:bCs/>
          <w:color w:val="003DA1"/>
        </w:rPr>
      </w:pPr>
      <w:r w:rsidRPr="00B55568">
        <w:rPr>
          <w:rFonts w:ascii="UHC Sans Medium" w:eastAsia="Calibri" w:hAnsi="UHC Sans Medium" w:cs="Calibri"/>
          <w:color w:val="000000"/>
        </w:rPr>
        <w:lastRenderedPageBreak/>
        <w:t>For inpatient care underway on or prior to May 31, 2020, the patient would be covered until the date of discharge if that is after May 31, 2020.</w:t>
      </w:r>
    </w:p>
    <w:p w14:paraId="42509F1E" w14:textId="77777777" w:rsidR="00B55568" w:rsidRDefault="00B55568" w:rsidP="00A92D90">
      <w:pPr>
        <w:spacing w:before="120" w:after="0" w:line="240" w:lineRule="auto"/>
        <w:rPr>
          <w:rFonts w:ascii="UHC Sans Medium" w:eastAsia="Calibri" w:hAnsi="UHC Sans Medium" w:cs="Calibri"/>
          <w:b/>
          <w:bCs/>
          <w:color w:val="003DA1"/>
        </w:rPr>
      </w:pPr>
    </w:p>
    <w:p w14:paraId="29F50E7A"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39392A39"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6115A69F"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16A5FA68"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788416AF"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E672C89" w14:textId="77777777" w:rsidR="00A92D90" w:rsidRPr="00A92D90" w:rsidRDefault="00A92D90" w:rsidP="00A92D90">
      <w:pPr>
        <w:spacing w:before="120" w:after="0" w:line="240" w:lineRule="auto"/>
        <w:rPr>
          <w:rFonts w:ascii="UHC Sans Medium" w:eastAsia="Calibri" w:hAnsi="UHC Sans Medium" w:cs="Times New Roman"/>
          <w:sz w:val="24"/>
          <w:szCs w:val="24"/>
        </w:rPr>
      </w:pPr>
    </w:p>
    <w:p w14:paraId="57247270" w14:textId="77777777" w:rsidR="00A92D90" w:rsidRPr="004728BD" w:rsidRDefault="008D54D3" w:rsidP="008D54D3">
      <w:pPr>
        <w:pStyle w:val="Heading2"/>
        <w:rPr>
          <w:rFonts w:eastAsia="Calibri"/>
          <w:color w:val="00B0F0"/>
        </w:rPr>
      </w:pPr>
      <w:bookmarkStart w:id="27" w:name="_Toc37694949"/>
      <w:r w:rsidRPr="004728BD">
        <w:rPr>
          <w:rFonts w:eastAsia="Calibri"/>
          <w:color w:val="00B0F0"/>
        </w:rPr>
        <w:t>EMBRYO CRYOPRESERVATION</w:t>
      </w:r>
      <w:bookmarkEnd w:id="27"/>
    </w:p>
    <w:p w14:paraId="2C471778" w14:textId="77777777" w:rsidR="00776F53" w:rsidRDefault="00776F53" w:rsidP="00776F53"/>
    <w:p w14:paraId="3E5C15D5"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6DBE71E7"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3E24AFD7"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207AADF0" w14:textId="77777777" w:rsidR="00323780" w:rsidRDefault="00323780" w:rsidP="008D54D3">
      <w:pPr>
        <w:spacing w:before="120" w:after="0" w:line="240" w:lineRule="auto"/>
        <w:rPr>
          <w:rFonts w:ascii="UHC Sans Medium" w:eastAsia="Calibri" w:hAnsi="UHC Sans Medium" w:cs="Times New Roman"/>
          <w:b/>
          <w:bCs/>
          <w:color w:val="003DA1"/>
        </w:rPr>
      </w:pPr>
    </w:p>
    <w:p w14:paraId="1D6F9A12"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5D765BC2"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20AB1CA9"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5F774A8C"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7E73BDD0"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3945D66A"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473F721B"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w:t>
      </w:r>
      <w:r w:rsidRPr="008D54D3">
        <w:rPr>
          <w:rFonts w:ascii="UHC Sans Medium" w:eastAsia="Calibri" w:hAnsi="UHC Sans Medium" w:cs="Times New Roman"/>
          <w:bCs/>
          <w:color w:val="000000"/>
        </w:rPr>
        <w:lastRenderedPageBreak/>
        <w:t xml:space="preserve">difficult &amp; emotional situation in front of them if they are in the midst of an active IVF cycle, UnitedHealthcare stepped in to expand coverage in this unprecedented time. </w:t>
      </w:r>
    </w:p>
    <w:p w14:paraId="6809483A"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4724D1C8"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6A90B108"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4BE475C5"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1686D5B2" w14:textId="77777777" w:rsidR="00B97A01" w:rsidRPr="00776F53" w:rsidRDefault="00B97A01" w:rsidP="00612947">
      <w:pPr>
        <w:spacing w:before="120" w:after="0" w:line="240" w:lineRule="auto"/>
      </w:pPr>
    </w:p>
    <w:p w14:paraId="4DC0B9F2" w14:textId="77777777" w:rsidR="00B746AD" w:rsidRPr="00556671" w:rsidRDefault="00B746AD" w:rsidP="00B746AD">
      <w:pPr>
        <w:pStyle w:val="Heading2"/>
        <w:rPr>
          <w:rFonts w:eastAsia="Calibri"/>
          <w:color w:val="00BCD6" w:themeColor="accent3"/>
        </w:rPr>
      </w:pPr>
      <w:bookmarkStart w:id="28" w:name="_Toc37694950"/>
      <w:r w:rsidRPr="00556671">
        <w:rPr>
          <w:color w:val="00BCD6" w:themeColor="accent3"/>
        </w:rPr>
        <w:t>NON</w:t>
      </w:r>
      <w:r w:rsidRPr="00556671">
        <w:rPr>
          <w:rFonts w:eastAsia="Calibri"/>
          <w:color w:val="00BCD6" w:themeColor="accent3"/>
        </w:rPr>
        <w:t xml:space="preserve"> COVID-19 SURGERIES AND PROCEDURES</w:t>
      </w:r>
      <w:bookmarkEnd w:id="28"/>
    </w:p>
    <w:p w14:paraId="75AA602A" w14:textId="77777777" w:rsidR="00B746AD" w:rsidRDefault="00B746AD" w:rsidP="00B746AD">
      <w:pPr>
        <w:spacing w:before="120" w:after="0" w:line="240" w:lineRule="auto"/>
        <w:rPr>
          <w:rFonts w:ascii="UHC Sans Medium" w:eastAsia="Calibri" w:hAnsi="UHC Sans Medium" w:cs="Times New Roman"/>
          <w:bCs/>
          <w:color w:val="000000"/>
        </w:rPr>
      </w:pPr>
    </w:p>
    <w:p w14:paraId="243810A3"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15E30DEA"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42999589" w14:textId="77777777" w:rsidR="00323780" w:rsidRDefault="00323780" w:rsidP="00323780">
      <w:pPr>
        <w:spacing w:before="120" w:after="0" w:line="240" w:lineRule="auto"/>
        <w:rPr>
          <w:rFonts w:ascii="UHC Sans Medium" w:eastAsia="Calibri" w:hAnsi="UHC Sans Medium" w:cs="Calibri"/>
          <w:b/>
          <w:bCs/>
          <w:color w:val="003DA1"/>
        </w:rPr>
      </w:pPr>
    </w:p>
    <w:p w14:paraId="190A863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43CB6623"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6D1A201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1E4EB262" w14:textId="77777777" w:rsidR="00AB463C" w:rsidRDefault="00AB463C" w:rsidP="00AB463C">
      <w:pPr>
        <w:spacing w:before="120" w:after="0" w:line="240" w:lineRule="auto"/>
        <w:rPr>
          <w:rFonts w:ascii="UHC Sans Medium" w:eastAsia="Calibri" w:hAnsi="UHC Sans Medium" w:cs="Times New Roman"/>
          <w:b/>
          <w:bCs/>
          <w:color w:val="003DA1"/>
        </w:rPr>
      </w:pPr>
    </w:p>
    <w:p w14:paraId="4C1E15C5"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3935FAF0"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lastRenderedPageBreak/>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66E890E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030B748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9819ED4"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2CB711AC"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062DB81F"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2FD3F6D" w14:textId="77777777" w:rsidR="00AB463C" w:rsidRPr="00AB463C" w:rsidRDefault="00AB463C" w:rsidP="00AB463C">
      <w:pPr>
        <w:rPr>
          <w:rFonts w:ascii="Calibri" w:eastAsia="Calibri" w:hAnsi="Calibri" w:cs="Times New Roman"/>
          <w:b/>
          <w:bCs/>
          <w:color w:val="003DA1"/>
        </w:rPr>
      </w:pPr>
    </w:p>
    <w:p w14:paraId="6876FAFB" w14:textId="77777777" w:rsidR="00AB463C" w:rsidRDefault="00AB463C"/>
    <w:p w14:paraId="37876CD7" w14:textId="77777777" w:rsidR="00776F53" w:rsidRDefault="00776F53">
      <w:pPr>
        <w:rPr>
          <w:rFonts w:asciiTheme="majorHAnsi" w:eastAsiaTheme="majorEastAsia" w:hAnsiTheme="majorHAnsi" w:cstheme="majorBidi"/>
          <w:b/>
          <w:bCs/>
          <w:color w:val="00BCD6" w:themeColor="accent3"/>
          <w:sz w:val="28"/>
          <w:szCs w:val="28"/>
        </w:rPr>
      </w:pPr>
      <w:r>
        <w:br w:type="page"/>
      </w:r>
    </w:p>
    <w:p w14:paraId="61673F08" w14:textId="77777777" w:rsidR="00A94F53" w:rsidRDefault="0002595D" w:rsidP="00A94F53">
      <w:pPr>
        <w:pStyle w:val="Heading1"/>
      </w:pPr>
      <w:bookmarkStart w:id="29" w:name="_Toc37694951"/>
      <w:bookmarkStart w:id="30" w:name="_Hlk37190006"/>
      <w:bookmarkEnd w:id="24"/>
      <w:r w:rsidRPr="00842B36">
        <w:lastRenderedPageBreak/>
        <w:t>SPECIAL ENROLLMENT</w:t>
      </w:r>
      <w:bookmarkEnd w:id="29"/>
      <w:r w:rsidRPr="00842B36">
        <w:t xml:space="preserve"> </w:t>
      </w:r>
    </w:p>
    <w:p w14:paraId="50EA0852" w14:textId="77777777" w:rsidR="00A94F53" w:rsidRPr="00A94F53" w:rsidRDefault="00A94F53" w:rsidP="00A94F53">
      <w:pPr>
        <w:rPr>
          <w:sz w:val="16"/>
          <w:szCs w:val="16"/>
        </w:rPr>
      </w:pPr>
    </w:p>
    <w:p w14:paraId="3D4E19A4"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783A78F9"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sidRPr="007658C5">
        <w:rPr>
          <w:rFonts w:ascii="UHC Sans Medium" w:eastAsia="UHC Sans" w:hAnsi="UHC Sans Medium" w:cs="UHC Sans"/>
          <w:color w:val="C00000"/>
        </w:rPr>
        <w:t>Updated</w:t>
      </w:r>
      <w:r w:rsidR="00CA0E94" w:rsidRPr="007658C5">
        <w:rPr>
          <w:rFonts w:ascii="UHC Sans Medium" w:eastAsia="UHC Sans" w:hAnsi="UHC Sans Medium" w:cs="UHC Sans"/>
          <w:color w:val="C00000"/>
        </w:rPr>
        <w:t xml:space="preserve"> </w:t>
      </w:r>
      <w:r w:rsidR="007658C5" w:rsidRPr="007658C5">
        <w:rPr>
          <w:rFonts w:ascii="UHC Sans Medium" w:eastAsia="UHC Sans" w:hAnsi="UHC Sans Medium" w:cs="UHC Sans"/>
          <w:color w:val="C00000"/>
        </w:rPr>
        <w:t>4/10</w:t>
      </w:r>
    </w:p>
    <w:p w14:paraId="763FE4D6"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UnitedHealthcare is providing its fully</w:t>
      </w:r>
      <w:r w:rsidR="001E6FF5">
        <w:rPr>
          <w:rFonts w:ascii="UHC Sans Medium" w:hAnsi="UHC Sans Medium" w:cstheme="minorHAnsi"/>
          <w:color w:val="000000" w:themeColor="text1"/>
        </w:rPr>
        <w:t xml:space="preserve"> </w:t>
      </w:r>
      <w:r w:rsidRPr="003E4011">
        <w:rPr>
          <w:rFonts w:ascii="UHC Sans Medium" w:hAnsi="UHC Sans Medium" w:cstheme="minorHAnsi"/>
          <w:color w:val="000000" w:themeColor="text1"/>
        </w:rPr>
        <w:t xml:space="preserve">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51"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52"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0C3AD3AA"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47D6E637"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1A4AB46F" w14:textId="77777777" w:rsidR="007B5B52"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3EF8C1BE" w14:textId="77777777" w:rsidR="00707828" w:rsidRPr="00CA0E94"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w:t>
      </w:r>
      <w:r w:rsidR="007658C5">
        <w:rPr>
          <w:rFonts w:ascii="UHC Sans Medium" w:eastAsia="Calibri" w:hAnsi="UHC Sans Medium" w:cs="Arial"/>
          <w:color w:val="000000"/>
        </w:rPr>
        <w:t xml:space="preserve"> including new hires</w:t>
      </w:r>
      <w:r w:rsidRPr="00CA0E94">
        <w:rPr>
          <w:rFonts w:ascii="UHC Sans Medium" w:eastAsia="Calibri" w:hAnsi="UHC Sans Medium" w:cs="Arial"/>
          <w:color w:val="000000"/>
        </w:rPr>
        <w:t>; however, existing eligibility and state guidelines will apply.</w:t>
      </w:r>
    </w:p>
    <w:p w14:paraId="682D716F" w14:textId="77777777" w:rsidR="00D67413" w:rsidRPr="003970A5" w:rsidRDefault="00D67413" w:rsidP="003970A5">
      <w:pPr>
        <w:spacing w:after="120" w:line="240" w:lineRule="auto"/>
        <w:rPr>
          <w:rFonts w:ascii="UHC Sans Medium" w:hAnsi="UHC Sans Medium" w:cstheme="minorHAnsi"/>
          <w:b/>
          <w:color w:val="000000"/>
        </w:rPr>
      </w:pPr>
    </w:p>
    <w:p w14:paraId="3265A03E"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7FC13A18"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32DEA72D"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22C037F3"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432F2D82" w14:textId="77777777" w:rsidR="003970A5" w:rsidRPr="002A0741"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03F1B1F7" w14:textId="77777777" w:rsidR="003970A5" w:rsidRPr="002A0741" w:rsidRDefault="003970A5" w:rsidP="00AC0800">
      <w:pPr>
        <w:numPr>
          <w:ilvl w:val="0"/>
          <w:numId w:val="11"/>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6A450D1F"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Member enrollments can also be made via your regular channels if eServices is not used, which may include the Client Services Operations (CSO) team, GA Service Inbox, Electronic Data Interchange </w:t>
      </w:r>
      <w:r w:rsidRPr="002A0741">
        <w:rPr>
          <w:rFonts w:ascii="UHC Sans Medium" w:eastAsia="Calibri" w:hAnsi="UHC Sans Medium" w:cs="Calibri"/>
          <w:color w:val="000000" w:themeColor="text1"/>
        </w:rPr>
        <w:lastRenderedPageBreak/>
        <w:t xml:space="preserve">(EDI) feed, maintenance eligibility file via a </w:t>
      </w:r>
      <w:r w:rsidR="000D33D0" w:rsidRPr="002A0741">
        <w:rPr>
          <w:rFonts w:ascii="UHC Sans Medium" w:eastAsia="Calibri" w:hAnsi="UHC Sans Medium" w:cs="Calibri"/>
          <w:color w:val="000000" w:themeColor="text1"/>
        </w:rPr>
        <w:t>Third-Party</w:t>
      </w:r>
      <w:r w:rsidRPr="002A0741">
        <w:rPr>
          <w:rFonts w:ascii="UHC Sans Medium" w:eastAsia="Calibri" w:hAnsi="UHC Sans Medium" w:cs="Calibri"/>
          <w:color w:val="000000" w:themeColor="text1"/>
        </w:rPr>
        <w:t xml:space="preserve"> Administrator (TPA),</w:t>
      </w:r>
      <w:r w:rsidR="00255042">
        <w:rPr>
          <w:rFonts w:ascii="UHC Sans Medium" w:eastAsia="Calibri" w:hAnsi="UHC Sans Medium" w:cs="Calibri"/>
          <w:color w:val="000000" w:themeColor="text1"/>
        </w:rPr>
        <w:t xml:space="preserve"> all with a 4/</w:t>
      </w:r>
      <w:r w:rsidR="00255042" w:rsidRPr="00EB08E7">
        <w:rPr>
          <w:rFonts w:ascii="UHC Sans Medium" w:eastAsia="Calibri" w:hAnsi="UHC Sans Medium" w:cs="Calibri"/>
          <w:color w:val="000000" w:themeColor="text1"/>
        </w:rPr>
        <w:t>1 effective date.</w:t>
      </w:r>
    </w:p>
    <w:p w14:paraId="76154788"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For brokers, consultants and employers who wish to use enrollment forms, please use the following process steps:</w:t>
      </w:r>
    </w:p>
    <w:p w14:paraId="2966347A" w14:textId="77777777" w:rsidR="00857FC6"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indicates “</w:t>
      </w:r>
      <w:r w:rsidRPr="00EB08E7">
        <w:rPr>
          <w:rFonts w:ascii="UHC Sans Medium" w:eastAsia="Calibri" w:hAnsi="UHC Sans Medium" w:cs="Calibri"/>
          <w:b/>
          <w:bCs/>
          <w:color w:val="000000" w:themeColor="text1"/>
        </w:rPr>
        <w:t>Special Enrollment COVID-19</w:t>
      </w:r>
      <w:r w:rsidRPr="00EB08E7">
        <w:rPr>
          <w:rFonts w:ascii="UHC Sans Medium" w:eastAsia="Calibri" w:hAnsi="UHC Sans Medium" w:cs="Calibri"/>
          <w:color w:val="000000" w:themeColor="text1"/>
        </w:rPr>
        <w:t>” for the qualifying eve</w:t>
      </w:r>
      <w:r w:rsidR="00255042" w:rsidRPr="00EB08E7">
        <w:rPr>
          <w:rFonts w:ascii="UHC Sans Medium" w:eastAsia="Calibri" w:hAnsi="UHC Sans Medium" w:cs="Calibri"/>
          <w:color w:val="000000" w:themeColor="text1"/>
        </w:rPr>
        <w:t>nt reason anywhere on the form.</w:t>
      </w:r>
    </w:p>
    <w:p w14:paraId="50F800C4" w14:textId="77777777" w:rsidR="00857FC6"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55422DE0" w14:textId="77777777" w:rsidR="003970A5"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 xml:space="preserve">Be sure to use the 4/1/2020 effective date. </w:t>
      </w:r>
    </w:p>
    <w:p w14:paraId="66E6DFEF" w14:textId="77777777" w:rsidR="003970A5" w:rsidRPr="00EB08E7" w:rsidRDefault="003970A5" w:rsidP="004728BD"/>
    <w:p w14:paraId="4229D3CD" w14:textId="77777777" w:rsidR="00EB08E7" w:rsidRPr="004728BD" w:rsidRDefault="00EB08E7" w:rsidP="004728BD">
      <w:pPr>
        <w:spacing w:before="120" w:after="0" w:line="240" w:lineRule="auto"/>
        <w:rPr>
          <w:rFonts w:ascii="UHC Sans Medium" w:eastAsia="Times New Roman" w:hAnsi="UHC Sans Medium" w:cs="Arial"/>
          <w:bCs/>
          <w:color w:val="C00000"/>
          <w:kern w:val="36"/>
        </w:rPr>
      </w:pPr>
      <w:bookmarkStart w:id="31" w:name="_Toc36789863"/>
      <w:r w:rsidRPr="004728BD">
        <w:rPr>
          <w:rFonts w:ascii="UHC Sans Medium" w:eastAsia="Times New Roman" w:hAnsi="UHC Sans Medium" w:cs="Arial"/>
          <w:b/>
          <w:bCs/>
          <w:color w:val="003DA1"/>
          <w:kern w:val="36"/>
        </w:rPr>
        <w:t xml:space="preserve">What can the employer offer during the special open enrollment? </w:t>
      </w:r>
      <w:r w:rsidRPr="004728BD">
        <w:rPr>
          <w:rFonts w:ascii="UHC Sans Medium" w:eastAsia="Times New Roman" w:hAnsi="UHC Sans Medium" w:cs="Arial"/>
          <w:bCs/>
          <w:color w:val="C00000"/>
          <w:kern w:val="36"/>
        </w:rPr>
        <w:t>New 4/3</w:t>
      </w:r>
      <w:bookmarkEnd w:id="31"/>
    </w:p>
    <w:p w14:paraId="59AF429A" w14:textId="77777777" w:rsidR="00EB08E7" w:rsidRPr="004728BD" w:rsidRDefault="00EB08E7" w:rsidP="004728BD">
      <w:pPr>
        <w:spacing w:before="120" w:after="0" w:line="240" w:lineRule="auto"/>
        <w:rPr>
          <w:rFonts w:ascii="UHC Sans Medium" w:eastAsia="Calibri" w:hAnsi="UHC Sans Medium" w:cs="Arial"/>
          <w:color w:val="222222"/>
        </w:rPr>
      </w:pPr>
      <w:r w:rsidRPr="004728BD">
        <w:rPr>
          <w:rFonts w:ascii="UHC Sans Medium" w:eastAsia="Calibri" w:hAnsi="UHC Sans Medium" w:cs="Arial"/>
          <w:color w:val="222222"/>
        </w:rPr>
        <w:t xml:space="preserve">UnitedHealthcare has extended the COVID-19 Special Enrollment Period (SEP) to April 13, and employers* with multiple plan options also can buy down to a leaner plan. Options include: </w:t>
      </w:r>
    </w:p>
    <w:p w14:paraId="339AF3B3" w14:textId="77777777" w:rsidR="00EB08E7" w:rsidRPr="004728BD" w:rsidRDefault="00EB08E7" w:rsidP="004728BD">
      <w:pPr>
        <w:spacing w:before="120" w:after="0" w:line="240" w:lineRule="auto"/>
        <w:rPr>
          <w:rFonts w:ascii="UHC Sans Medium" w:eastAsia="Times New Roman" w:hAnsi="UHC Sans Medium" w:cs="Arial"/>
          <w:color w:val="222222"/>
        </w:rPr>
      </w:pPr>
      <w:r w:rsidRPr="004728BD">
        <w:rPr>
          <w:rFonts w:ascii="UHC Sans Medium" w:eastAsia="Times New Roman" w:hAnsi="UHC Sans Medium" w:cs="Arial"/>
          <w:bCs/>
          <w:color w:val="222222"/>
        </w:rPr>
        <w:t xml:space="preserve">Add a special open enrollment </w:t>
      </w:r>
      <w:r w:rsidRPr="004728BD">
        <w:rPr>
          <w:rFonts w:ascii="UHC Sans Medium" w:eastAsia="Times New Roman" w:hAnsi="UHC Sans Medium" w:cs="Arial"/>
          <w:color w:val="222222"/>
        </w:rPr>
        <w:t xml:space="preserve">for members who previously waived coverage, including dependents, to provide additional access to care. Employers can do this without introducing any new plans from March 23 – April 13 (extended from April 6). Employers will continue to contribute to the cost of the coverage, and coverage will be effective April 1. </w:t>
      </w:r>
    </w:p>
    <w:p w14:paraId="5A83E721" w14:textId="77777777" w:rsidR="00EB08E7" w:rsidRPr="00EB08E7" w:rsidRDefault="00EB08E7" w:rsidP="00AC0800">
      <w:pPr>
        <w:numPr>
          <w:ilvl w:val="0"/>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Buy down to a leaner plan:</w:t>
      </w:r>
      <w:r w:rsidRPr="00EB08E7">
        <w:rPr>
          <w:rFonts w:ascii="UHC Sans Medium" w:eastAsia="Times New Roman" w:hAnsi="UHC Sans Medium" w:cs="Arial"/>
          <w:color w:val="222222"/>
        </w:rPr>
        <w:t xml:space="preserve"> </w:t>
      </w:r>
    </w:p>
    <w:p w14:paraId="1146B34F" w14:textId="77777777" w:rsidR="00EB08E7" w:rsidRPr="00EB08E7" w:rsidRDefault="00EB08E7" w:rsidP="00AC0800">
      <w:pPr>
        <w:numPr>
          <w:ilvl w:val="1"/>
          <w:numId w:val="27"/>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a </w:t>
      </w:r>
      <w:r w:rsidR="000D33D0" w:rsidRPr="00EB08E7">
        <w:rPr>
          <w:rFonts w:ascii="UHC Sans Medium" w:eastAsia="Times New Roman" w:hAnsi="UHC Sans Medium" w:cs="Arial"/>
          <w:color w:val="222222"/>
        </w:rPr>
        <w:t>single benefit</w:t>
      </w:r>
      <w:r w:rsidRPr="00EB08E7">
        <w:rPr>
          <w:rFonts w:ascii="UHC Sans Medium" w:eastAsia="Times New Roman" w:hAnsi="UHC Sans Medium" w:cs="Arial"/>
          <w:color w:val="222222"/>
        </w:rPr>
        <w:t xml:space="preserve"> offering that wish to buy down to a leaner plan may do so between now and May 31. They also can re-enroll their population to the leaner plan design.</w:t>
      </w:r>
    </w:p>
    <w:p w14:paraId="60599AC4" w14:textId="77777777" w:rsidR="00EB08E7" w:rsidRPr="00EB08E7" w:rsidRDefault="00EB08E7" w:rsidP="00AC0800">
      <w:pPr>
        <w:numPr>
          <w:ilvl w:val="1"/>
          <w:numId w:val="27"/>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multi-option plan designs can temporarily buy down to a leaner plan. If employers decide to conduct a SEP when adding the plan, </w:t>
      </w:r>
      <w:r w:rsidRPr="00EB08E7">
        <w:rPr>
          <w:rFonts w:ascii="UHC Sans Medium" w:eastAsia="Times New Roman" w:hAnsi="UHC Sans Medium" w:cs="Arial"/>
          <w:i/>
          <w:iCs/>
          <w:color w:val="222222"/>
        </w:rPr>
        <w:t xml:space="preserve">new enrollees </w:t>
      </w:r>
      <w:r w:rsidRPr="00EB08E7">
        <w:rPr>
          <w:rFonts w:ascii="UHC Sans Medium" w:eastAsia="Times New Roman" w:hAnsi="UHC Sans Medium" w:cs="Arial"/>
          <w:color w:val="222222"/>
        </w:rPr>
        <w:t xml:space="preserve">who previously waived coverage can select from any of the plans offered by the employer provided they are </w:t>
      </w:r>
      <w:r w:rsidR="000D33D0" w:rsidRPr="00EB08E7">
        <w:rPr>
          <w:rFonts w:ascii="UHC Sans Medium" w:eastAsia="Times New Roman" w:hAnsi="UHC Sans Medium" w:cs="Arial"/>
          <w:color w:val="222222"/>
        </w:rPr>
        <w:t>eligible,</w:t>
      </w:r>
      <w:r w:rsidRPr="00EB08E7">
        <w:rPr>
          <w:rFonts w:ascii="UHC Sans Medium" w:eastAsia="Times New Roman" w:hAnsi="UHC Sans Medium" w:cs="Arial"/>
          <w:color w:val="222222"/>
        </w:rPr>
        <w:t xml:space="preserve"> and the employer contributes to the cost of coverage.</w:t>
      </w:r>
      <w:r w:rsidRPr="00EB08E7">
        <w:rPr>
          <w:rFonts w:ascii="UHC Sans Medium" w:eastAsia="Times New Roman" w:hAnsi="UHC Sans Medium" w:cs="Arial"/>
          <w:i/>
          <w:iCs/>
          <w:color w:val="222222"/>
        </w:rPr>
        <w:t xml:space="preserve"> Existing members </w:t>
      </w:r>
      <w:r w:rsidRPr="00EB08E7">
        <w:rPr>
          <w:rFonts w:ascii="UHC Sans Medium" w:eastAsia="Times New Roman" w:hAnsi="UHC Sans Medium" w:cs="Arial"/>
          <w:color w:val="222222"/>
        </w:rPr>
        <w:t>can also move to the lean plan design, but no other benefit changes are permitted.</w:t>
      </w:r>
    </w:p>
    <w:p w14:paraId="68932C77" w14:textId="77777777" w:rsidR="00EB08E7" w:rsidRPr="00EB08E7" w:rsidRDefault="00EB08E7" w:rsidP="00AC0800">
      <w:pPr>
        <w:numPr>
          <w:ilvl w:val="0"/>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Add a lean plan design but no SEP:</w:t>
      </w:r>
      <w:r w:rsidRPr="00EB08E7">
        <w:rPr>
          <w:rFonts w:ascii="UHC Sans Medium" w:eastAsia="Times New Roman" w:hAnsi="UHC Sans Medium" w:cs="Arial"/>
          <w:color w:val="222222"/>
        </w:rPr>
        <w:t xml:space="preserve"> Consistent with the buy-down approach, employers will have until May 31 to add a lean benefit. In that instance,</w:t>
      </w:r>
      <w:r w:rsidRPr="00EB08E7">
        <w:rPr>
          <w:rFonts w:ascii="UHC Sans Medium" w:eastAsia="Times New Roman" w:hAnsi="UHC Sans Medium" w:cs="Arial"/>
          <w:i/>
          <w:iCs/>
          <w:color w:val="222222"/>
        </w:rPr>
        <w:t xml:space="preserve"> existing members</w:t>
      </w:r>
      <w:r w:rsidRPr="00EB08E7">
        <w:rPr>
          <w:rFonts w:ascii="UHC Sans Medium" w:eastAsia="Times New Roman" w:hAnsi="UHC Sans Medium" w:cs="Arial"/>
          <w:color w:val="222222"/>
        </w:rPr>
        <w:t xml:space="preserve"> can move to the new lean plan design. No other benefit changes are permitted. New enrollees previously waiving coverage are excluded beyond the April 13 cutoff for SEP.</w:t>
      </w:r>
    </w:p>
    <w:p w14:paraId="711DB435" w14:textId="77777777" w:rsidR="00EB08E7" w:rsidRPr="00EB08E7" w:rsidRDefault="00EB08E7" w:rsidP="00EB08E7">
      <w:pPr>
        <w:spacing w:before="120" w:after="0" w:line="240" w:lineRule="auto"/>
        <w:rPr>
          <w:rFonts w:ascii="UHC Sans Medium" w:eastAsia="Calibri" w:hAnsi="UHC Sans Medium" w:cs="Calibri"/>
          <w:b/>
          <w:bCs/>
          <w:color w:val="003DA1"/>
        </w:rPr>
      </w:pPr>
    </w:p>
    <w:p w14:paraId="1B975370" w14:textId="77777777" w:rsidR="00857FC6" w:rsidRPr="00EB08E7" w:rsidRDefault="00857FC6" w:rsidP="00EB08E7">
      <w:pPr>
        <w:spacing w:before="120" w:after="0" w:line="240" w:lineRule="auto"/>
        <w:rPr>
          <w:rFonts w:ascii="UHC Sans Medium" w:eastAsia="Calibri" w:hAnsi="UHC Sans Medium" w:cs="Calibri"/>
          <w:b/>
          <w:bCs/>
          <w:color w:val="003DA1"/>
        </w:rPr>
      </w:pPr>
      <w:r w:rsidRPr="00EB08E7">
        <w:rPr>
          <w:rFonts w:ascii="UHC Sans Medium" w:eastAsia="Calibri" w:hAnsi="UHC Sans Medium" w:cs="Calibri"/>
          <w:b/>
          <w:bCs/>
          <w:color w:val="003DA1"/>
        </w:rPr>
        <w:t>Is the Special Enrollment Period (SEP) complaint with S</w:t>
      </w:r>
      <w:r w:rsidR="00255042" w:rsidRPr="00EB08E7">
        <w:rPr>
          <w:rFonts w:ascii="UHC Sans Medium" w:eastAsia="Calibri" w:hAnsi="UHC Sans Medium" w:cs="Calibri"/>
          <w:b/>
          <w:bCs/>
          <w:color w:val="003DA1"/>
        </w:rPr>
        <w:t>ection 125 Premium Only Plans?</w:t>
      </w:r>
    </w:p>
    <w:p w14:paraId="17689EAC" w14:textId="77777777" w:rsidR="00857FC6" w:rsidRPr="00EB08E7" w:rsidRDefault="00857FC6" w:rsidP="00EB08E7">
      <w:p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The IRS has not yet provided an opinion on this issue.  We have advised our customers to speak with their tax and benefits counsel.</w:t>
      </w:r>
    </w:p>
    <w:p w14:paraId="239BDBB1" w14:textId="77777777" w:rsidR="002A0741" w:rsidRPr="00EB08E7" w:rsidRDefault="002A0741" w:rsidP="00857FC6">
      <w:pPr>
        <w:spacing w:after="120" w:line="240" w:lineRule="auto"/>
        <w:rPr>
          <w:rFonts w:ascii="UHC Sans Medium" w:eastAsia="Calibri" w:hAnsi="UHC Sans Medium" w:cs="Calibri"/>
          <w:b/>
          <w:bCs/>
          <w:color w:val="003DA1"/>
        </w:rPr>
      </w:pPr>
    </w:p>
    <w:p w14:paraId="2D47D969" w14:textId="77777777" w:rsidR="00EB08E7" w:rsidRDefault="00EB08E7" w:rsidP="00857FC6">
      <w:pPr>
        <w:spacing w:after="120" w:line="240" w:lineRule="auto"/>
        <w:rPr>
          <w:rFonts w:ascii="UHC Sans Medium" w:eastAsia="Calibri" w:hAnsi="UHC Sans Medium" w:cs="Calibri"/>
          <w:b/>
          <w:bCs/>
          <w:color w:val="003DA1"/>
        </w:rPr>
      </w:pPr>
    </w:p>
    <w:p w14:paraId="386C6F41" w14:textId="77777777" w:rsidR="00EB08E7" w:rsidRDefault="00EB08E7" w:rsidP="00857FC6">
      <w:pPr>
        <w:spacing w:after="120" w:line="240" w:lineRule="auto"/>
        <w:rPr>
          <w:rFonts w:ascii="UHC Sans Medium" w:eastAsia="Calibri" w:hAnsi="UHC Sans Medium" w:cs="Calibri"/>
          <w:b/>
          <w:bCs/>
          <w:color w:val="003DA1"/>
        </w:rPr>
      </w:pPr>
    </w:p>
    <w:p w14:paraId="32F4EFD9"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79A22C7F"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lastRenderedPageBreak/>
        <w:t xml:space="preserve">No, employers are allowed to pass on the </w:t>
      </w:r>
      <w:r w:rsidR="000D33D0" w:rsidRPr="00857FC6">
        <w:rPr>
          <w:rFonts w:ascii="UHC Sans Medium" w:eastAsia="Calibri" w:hAnsi="UHC Sans Medium" w:cs="Calibri"/>
          <w:color w:val="000000" w:themeColor="text1"/>
        </w:rPr>
        <w:t>60-day</w:t>
      </w:r>
      <w:r w:rsidRPr="00857FC6">
        <w:rPr>
          <w:rFonts w:ascii="UHC Sans Medium" w:eastAsia="Calibri" w:hAnsi="UHC Sans Medium" w:cs="Calibri"/>
          <w:color w:val="000000" w:themeColor="text1"/>
        </w:rPr>
        <w:t xml:space="preserve"> rule for material modification, through the COVID emergency </w:t>
      </w:r>
      <w:r w:rsidR="00255042">
        <w:rPr>
          <w:rFonts w:ascii="UHC Sans Medium" w:eastAsia="Calibri" w:hAnsi="UHC Sans Medium" w:cs="Calibri"/>
          <w:color w:val="000000" w:themeColor="text1"/>
        </w:rPr>
        <w:t>order during this time of need.</w:t>
      </w:r>
    </w:p>
    <w:p w14:paraId="5D920E14" w14:textId="77777777" w:rsidR="003970A5" w:rsidRDefault="003970A5" w:rsidP="0002595D">
      <w:pPr>
        <w:spacing w:after="120" w:line="240" w:lineRule="auto"/>
        <w:rPr>
          <w:rFonts w:ascii="UHC Sans Medium" w:hAnsi="UHC Sans Medium" w:cstheme="minorHAnsi"/>
          <w:b/>
          <w:color w:val="003DA1"/>
        </w:rPr>
      </w:pPr>
    </w:p>
    <w:p w14:paraId="4732FE8A" w14:textId="77777777" w:rsidR="001F7231" w:rsidRPr="002A0741" w:rsidRDefault="001F7231" w:rsidP="00EB08E7">
      <w:pPr>
        <w:spacing w:before="120" w:after="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0A5BD5D8" w14:textId="77777777" w:rsidR="001F7231" w:rsidRDefault="001F7231" w:rsidP="00EB08E7">
      <w:pPr>
        <w:spacing w:before="120" w:after="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00276D8E" w14:textId="77777777" w:rsidR="007828AB" w:rsidRPr="00674F82" w:rsidRDefault="007828AB" w:rsidP="007828AB">
      <w:pPr>
        <w:spacing w:after="120" w:line="240" w:lineRule="auto"/>
        <w:rPr>
          <w:rFonts w:ascii="UHC Sans Medium" w:eastAsia="UHC Sans" w:hAnsi="UHC Sans Medium" w:cs="UHC Sans"/>
          <w:b/>
          <w:color w:val="003DA1"/>
        </w:rPr>
      </w:pPr>
    </w:p>
    <w:p w14:paraId="03A288E7" w14:textId="77777777" w:rsidR="007828AB" w:rsidRPr="00674F82" w:rsidRDefault="007828AB" w:rsidP="007828AB">
      <w:pPr>
        <w:spacing w:before="120" w:after="0" w:line="240" w:lineRule="auto"/>
        <w:rPr>
          <w:rFonts w:ascii="UHC Sans Medium" w:eastAsia="UHC Sans" w:hAnsi="UHC Sans Medium" w:cs="UHC Sans"/>
          <w:b/>
          <w:color w:val="003DA1"/>
        </w:rPr>
      </w:pPr>
      <w:r w:rsidRPr="00674F82">
        <w:rPr>
          <w:rFonts w:ascii="UHC Sans Medium" w:eastAsia="UHC Sans" w:hAnsi="UHC Sans Medium" w:cs="UHC Sans"/>
          <w:b/>
          <w:color w:val="003DA1"/>
        </w:rPr>
        <w:t>If an insured employer has only a single benefit plan, but wants to change the plan mid-year to a leaner plan design to save money will UnitedHealthcare allow it?</w:t>
      </w:r>
      <w:r>
        <w:rPr>
          <w:rFonts w:ascii="UHC Sans Medium" w:eastAsia="UHC Sans" w:hAnsi="UHC Sans Medium" w:cs="UHC Sans"/>
          <w:b/>
          <w:color w:val="003DA1"/>
        </w:rPr>
        <w:t xml:space="preserve"> </w:t>
      </w:r>
      <w:bookmarkStart w:id="32" w:name="_Hlk37058420"/>
      <w:r w:rsidRPr="00056B05">
        <w:rPr>
          <w:rFonts w:ascii="UHC Sans Medium" w:eastAsia="UHC Sans" w:hAnsi="UHC Sans Medium" w:cs="UHC Sans"/>
          <w:b/>
          <w:color w:val="C00000"/>
        </w:rPr>
        <w:t>Update 4/6</w:t>
      </w:r>
      <w:bookmarkEnd w:id="32"/>
    </w:p>
    <w:p w14:paraId="0D6AAEC2" w14:textId="77777777" w:rsidR="007828AB" w:rsidRDefault="007828AB" w:rsidP="007828AB">
      <w:pPr>
        <w:spacing w:before="120" w:after="0" w:line="240" w:lineRule="auto"/>
        <w:rPr>
          <w:rFonts w:ascii="UHC Sans Medium" w:hAnsi="UHC Sans Medium"/>
          <w:b/>
          <w:bCs/>
          <w:color w:val="003DA1"/>
        </w:rPr>
      </w:pPr>
      <w:r>
        <w:rPr>
          <w:rFonts w:ascii="UHC Sans Medium" w:hAnsi="UHC Sans Medium"/>
          <w:color w:val="000000"/>
        </w:rPr>
        <w:t>Yes. Between March 23</w:t>
      </w:r>
      <w:r>
        <w:rPr>
          <w:rFonts w:ascii="UHC Sans Medium" w:hAnsi="UHC Sans Medium"/>
          <w:color w:val="000000"/>
          <w:vertAlign w:val="superscript"/>
        </w:rPr>
        <w:t>rd</w:t>
      </w:r>
      <w:r>
        <w:rPr>
          <w:rFonts w:ascii="UHC Sans Medium" w:hAnsi="UHC Sans Medium"/>
          <w:color w:val="000000"/>
        </w:rPr>
        <w:t> and May 31</w:t>
      </w:r>
      <w:r>
        <w:rPr>
          <w:rFonts w:ascii="UHC Sans Medium" w:hAnsi="UHC Sans Medium"/>
          <w:color w:val="000000"/>
          <w:vertAlign w:val="superscript"/>
        </w:rPr>
        <w:t>st</w:t>
      </w:r>
      <w:r>
        <w:rPr>
          <w:rFonts w:ascii="UHC Sans Medium" w:hAnsi="UHC Sans Medium"/>
          <w:color w:val="000000"/>
        </w:rPr>
        <w:t xml:space="preserve">, employers have one chance to buy down their benefit plan.  The group’s effective date will not change, and the new plan will become effective between April 1 – June 1, depending on timing of plan change request.  </w:t>
      </w:r>
      <w:r>
        <w:rPr>
          <w:rFonts w:ascii="UHC Sans Medium" w:hAnsi="UHC Sans Medium"/>
        </w:rPr>
        <w:t xml:space="preserve">Follow standard off-cycle plan change process. </w:t>
      </w:r>
    </w:p>
    <w:p w14:paraId="50BF0A19" w14:textId="77777777" w:rsidR="007828AB" w:rsidRDefault="007828AB" w:rsidP="007828AB">
      <w:pPr>
        <w:spacing w:before="120" w:after="0" w:line="240" w:lineRule="auto"/>
        <w:rPr>
          <w:rFonts w:ascii="UHC Sans Medium" w:eastAsia="Calibri" w:hAnsi="UHC Sans Medium" w:cs="Calibri"/>
          <w:b/>
          <w:color w:val="003DA1"/>
        </w:rPr>
      </w:pPr>
    </w:p>
    <w:p w14:paraId="4BF34EE4" w14:textId="77777777" w:rsidR="007828AB" w:rsidRPr="006558F9" w:rsidRDefault="007828AB" w:rsidP="007828AB">
      <w:pPr>
        <w:spacing w:before="120" w:after="0" w:line="240" w:lineRule="auto"/>
        <w:rPr>
          <w:rFonts w:ascii="UHC Sans Medium" w:eastAsia="Calibri" w:hAnsi="UHC Sans Medium" w:cs="Calibri"/>
          <w:b/>
          <w:color w:val="003DA1"/>
        </w:rPr>
      </w:pPr>
      <w:r w:rsidRPr="006558F9">
        <w:rPr>
          <w:rFonts w:ascii="UHC Sans Medium" w:eastAsia="Calibri" w:hAnsi="UHC Sans Medium" w:cs="Calibri"/>
          <w:b/>
          <w:color w:val="003DA1"/>
        </w:rPr>
        <w:t>Can a multi-option employer add an additional lean plan design and conduct a Special Open Enrollment?   </w:t>
      </w:r>
      <w:r w:rsidRPr="00056B05">
        <w:rPr>
          <w:rFonts w:ascii="UHC Sans Medium" w:eastAsia="UHC Sans" w:hAnsi="UHC Sans Medium" w:cs="UHC Sans"/>
          <w:b/>
          <w:color w:val="C00000"/>
        </w:rPr>
        <w:t>Update 4/6</w:t>
      </w:r>
    </w:p>
    <w:p w14:paraId="50264EE7" w14:textId="77777777" w:rsidR="007828AB" w:rsidRDefault="007828AB" w:rsidP="007828AB">
      <w:pPr>
        <w:spacing w:before="120" w:after="0" w:line="240" w:lineRule="auto"/>
        <w:rPr>
          <w:rFonts w:ascii="UHC Sans Medium" w:hAnsi="UHC Sans Medium"/>
        </w:rPr>
      </w:pPr>
      <w:r>
        <w:rPr>
          <w:rFonts w:ascii="UHC Sans Medium" w:hAnsi="UHC Sans Medium"/>
        </w:rPr>
        <w:t>Yes, between March 23</w:t>
      </w:r>
      <w:r>
        <w:rPr>
          <w:rFonts w:ascii="UHC Sans Medium" w:hAnsi="UHC Sans Medium"/>
          <w:vertAlign w:val="superscript"/>
        </w:rPr>
        <w:t>rd</w:t>
      </w:r>
      <w:r>
        <w:rPr>
          <w:rFonts w:ascii="UHC Sans Medium" w:hAnsi="UHC Sans Medium"/>
        </w:rPr>
        <w:t xml:space="preserve"> and May 31</w:t>
      </w:r>
      <w:r>
        <w:rPr>
          <w:rFonts w:ascii="UHC Sans Medium" w:hAnsi="UHC Sans Medium"/>
          <w:vertAlign w:val="superscript"/>
        </w:rPr>
        <w:t>st</w:t>
      </w:r>
      <w:r>
        <w:rPr>
          <w:rFonts w:ascii="UHC Sans Medium" w:hAnsi="UHC Sans Medium"/>
        </w:rPr>
        <w:t>, we will not impose any fully insured policy limitations on employer/plan sponsors who want to: </w:t>
      </w:r>
    </w:p>
    <w:p w14:paraId="68ADD818" w14:textId="77777777" w:rsidR="007828AB" w:rsidRDefault="007828AB" w:rsidP="00AC0800">
      <w:pPr>
        <w:numPr>
          <w:ilvl w:val="0"/>
          <w:numId w:val="37"/>
        </w:numPr>
        <w:spacing w:before="120" w:after="0" w:line="240" w:lineRule="auto"/>
        <w:ind w:hanging="410"/>
        <w:rPr>
          <w:rFonts w:ascii="UHC Sans Medium" w:hAnsi="UHC Sans Medium"/>
        </w:rPr>
      </w:pPr>
      <w:r>
        <w:rPr>
          <w:rFonts w:ascii="UHC Sans Medium" w:hAnsi="UHC Sans Medium"/>
        </w:rPr>
        <w:t>allow new enrollees (i.e. eligible individuals that previously declined group coverage during open enrollment) the opportunity to enroll in any plan option available under the employer/plan sponsor’s benefit offerings, and/or</w:t>
      </w:r>
    </w:p>
    <w:p w14:paraId="70480B4C" w14:textId="77777777" w:rsidR="007828AB" w:rsidRDefault="007828AB" w:rsidP="00AC0800">
      <w:pPr>
        <w:numPr>
          <w:ilvl w:val="0"/>
          <w:numId w:val="37"/>
        </w:numPr>
        <w:spacing w:before="120" w:after="0" w:line="240" w:lineRule="auto"/>
        <w:ind w:hanging="410"/>
        <w:rPr>
          <w:rFonts w:ascii="UHC Sans Medium" w:hAnsi="UHC Sans Medium"/>
        </w:rPr>
      </w:pPr>
      <w:r>
        <w:rPr>
          <w:rFonts w:ascii="UHC Sans Medium" w:hAnsi="UHC Sans Medium"/>
        </w:rPr>
        <w:t>allow existing enrollees (i.e. those who are currently enrolled in a benefit offering) the opportunity to change their prior election and enroll in a newly added leaner plan design. </w:t>
      </w:r>
    </w:p>
    <w:p w14:paraId="16E6691C" w14:textId="77777777" w:rsidR="007828AB" w:rsidRDefault="007828AB" w:rsidP="007828AB">
      <w:pPr>
        <w:spacing w:before="120" w:after="0" w:line="240" w:lineRule="auto"/>
        <w:rPr>
          <w:rFonts w:ascii="Calibri" w:hAnsi="Calibri"/>
        </w:rPr>
      </w:pPr>
      <w:r>
        <w:t xml:space="preserve">As always, we encourage plan sponsors to review any changes to their plan with their employee benefit plan counsel and/or tax advisor.  </w:t>
      </w:r>
      <w:r>
        <w:rPr>
          <w:rFonts w:ascii="UHC Sans Medium" w:hAnsi="UHC Sans Medium"/>
          <w:color w:val="000000"/>
        </w:rPr>
        <w:t xml:space="preserve">The group’s effective date will not change, and the new plan will become effective between April 1 – June 1, depending on timing of plan change request.   </w:t>
      </w:r>
      <w:r>
        <w:t>Follow standard off-cycle plan change process.</w:t>
      </w:r>
    </w:p>
    <w:p w14:paraId="205B0C73" w14:textId="77777777" w:rsidR="006F653F" w:rsidRDefault="006F653F" w:rsidP="006F653F">
      <w:pPr>
        <w:spacing w:before="120" w:after="0" w:line="240" w:lineRule="auto"/>
        <w:rPr>
          <w:rFonts w:ascii="UHC Sans" w:eastAsia="Times New Roman" w:hAnsi="UHC Sans" w:cs="Arial"/>
          <w:b/>
          <w:bCs/>
          <w:iCs/>
          <w:color w:val="003DA1"/>
        </w:rPr>
      </w:pPr>
    </w:p>
    <w:p w14:paraId="5FF950DF" w14:textId="77777777" w:rsidR="006F653F" w:rsidRPr="006F653F" w:rsidRDefault="006F653F" w:rsidP="006F653F">
      <w:pPr>
        <w:spacing w:before="120" w:after="0" w:line="240" w:lineRule="auto"/>
        <w:rPr>
          <w:rFonts w:ascii="UHC Sans" w:eastAsia="Times New Roman" w:hAnsi="UHC Sans" w:cs="Arial"/>
          <w:color w:val="003DA1"/>
        </w:rPr>
      </w:pPr>
      <w:r w:rsidRPr="006F653F">
        <w:rPr>
          <w:rFonts w:ascii="UHC Sans" w:eastAsia="Times New Roman" w:hAnsi="UHC Sans" w:cs="Arial"/>
          <w:b/>
          <w:bCs/>
          <w:iCs/>
          <w:color w:val="003DA1"/>
        </w:rPr>
        <w:t>What about employers who wish to add a lean plan design but do not want a SEP?</w:t>
      </w:r>
      <w:r w:rsidRPr="006F653F">
        <w:rPr>
          <w:rFonts w:ascii="UHC Sans" w:eastAsia="Times New Roman" w:hAnsi="UHC Sans" w:cs="Arial"/>
          <w:color w:val="003DA1"/>
        </w:rPr>
        <w:t xml:space="preserve">  </w:t>
      </w:r>
    </w:p>
    <w:p w14:paraId="7AA06495" w14:textId="77777777" w:rsidR="006F653F" w:rsidRPr="006F653F" w:rsidRDefault="006F653F" w:rsidP="006F653F">
      <w:pPr>
        <w:spacing w:before="120" w:after="0" w:line="240" w:lineRule="auto"/>
        <w:rPr>
          <w:rFonts w:ascii="UHC Sans" w:eastAsia="Times New Roman" w:hAnsi="UHC Sans" w:cs="Times New Roman"/>
          <w:color w:val="000000"/>
        </w:rPr>
      </w:pPr>
      <w:r w:rsidRPr="006F653F">
        <w:rPr>
          <w:rFonts w:ascii="UHC Sans" w:eastAsia="Times New Roman" w:hAnsi="UHC Sans" w:cs="Arial"/>
          <w:color w:val="000000"/>
        </w:rPr>
        <w:t xml:space="preserve">Consistent with the buy down approach, employers will have until May 31st to decide if they wish to add a lean benefit.  In that instance, </w:t>
      </w:r>
      <w:r w:rsidRPr="006F653F">
        <w:rPr>
          <w:rFonts w:ascii="UHC Sans" w:eastAsia="Times New Roman" w:hAnsi="UHC Sans" w:cs="Arial"/>
          <w:iCs/>
          <w:color w:val="000000"/>
        </w:rPr>
        <w:t>existing members</w:t>
      </w:r>
      <w:r w:rsidRPr="006F653F">
        <w:rPr>
          <w:rFonts w:ascii="UHC Sans" w:eastAsia="Times New Roman" w:hAnsi="UHC Sans" w:cs="Arial"/>
          <w:color w:val="000000"/>
        </w:rPr>
        <w:t xml:space="preserve"> may move to the new lean plan design.  No other benefit changes will be allowed.  New enrollees previously waiving coverage are excluded beyond the 4/13 cut off for SEP.</w:t>
      </w:r>
    </w:p>
    <w:p w14:paraId="763FA5B5" w14:textId="77777777" w:rsidR="004F25B9" w:rsidRPr="004F25B9" w:rsidRDefault="004F25B9" w:rsidP="00EB08E7">
      <w:pPr>
        <w:spacing w:before="120" w:after="0" w:line="240" w:lineRule="auto"/>
        <w:rPr>
          <w:rFonts w:ascii="UHC Sans Medium" w:eastAsia="Calibri" w:hAnsi="UHC Sans Medium" w:cs="Calibri"/>
        </w:rPr>
      </w:pPr>
    </w:p>
    <w:p w14:paraId="02C4FB15" w14:textId="77777777" w:rsidR="008F140F" w:rsidRDefault="008F140F" w:rsidP="008F140F">
      <w:pPr>
        <w:spacing w:before="120" w:after="0" w:line="240" w:lineRule="auto"/>
        <w:rPr>
          <w:rFonts w:eastAsia="Times New Roman" w:cs="Arial"/>
          <w:b/>
          <w:bCs/>
          <w:color w:val="003DA1"/>
        </w:rPr>
      </w:pPr>
      <w:r w:rsidRPr="00A83818">
        <w:rPr>
          <w:rFonts w:eastAsia="Times New Roman" w:cs="Arial"/>
          <w:b/>
          <w:bCs/>
          <w:color w:val="003DA1"/>
        </w:rPr>
        <w:t xml:space="preserve">What are the key effective dates for groups deciding to move to a leaner plan? </w:t>
      </w:r>
      <w:r>
        <w:rPr>
          <w:rFonts w:eastAsia="Times New Roman" w:cs="Arial"/>
          <w:b/>
          <w:bCs/>
          <w:color w:val="003DA1"/>
        </w:rPr>
        <w:t xml:space="preserve"> </w:t>
      </w:r>
      <w:r w:rsidRPr="00A83818">
        <w:rPr>
          <w:rFonts w:eastAsia="Times New Roman" w:cs="Arial"/>
          <w:b/>
          <w:bCs/>
          <w:color w:val="C00000"/>
        </w:rPr>
        <w:t>New 4/6</w:t>
      </w:r>
    </w:p>
    <w:p w14:paraId="59E0FE83" w14:textId="77777777" w:rsidR="008F140F" w:rsidRPr="000C1B1B" w:rsidRDefault="008F140F" w:rsidP="008F140F">
      <w:pPr>
        <w:spacing w:before="120" w:after="0" w:line="240" w:lineRule="auto"/>
        <w:rPr>
          <w:rFonts w:eastAsia="Times New Roman" w:cs="Arial"/>
          <w:b/>
          <w:bCs/>
          <w:color w:val="FFFFFF" w:themeColor="background1"/>
        </w:rPr>
      </w:pPr>
    </w:p>
    <w:tbl>
      <w:tblPr>
        <w:tblStyle w:val="TableGrid"/>
        <w:tblW w:w="0" w:type="auto"/>
        <w:tblLook w:val="04A0" w:firstRow="1" w:lastRow="0" w:firstColumn="1" w:lastColumn="0" w:noHBand="0" w:noVBand="1"/>
      </w:tblPr>
      <w:tblGrid>
        <w:gridCol w:w="2955"/>
        <w:gridCol w:w="3340"/>
        <w:gridCol w:w="1980"/>
      </w:tblGrid>
      <w:tr w:rsidR="008F140F" w:rsidRPr="000C1B1B" w14:paraId="12341705" w14:textId="77777777" w:rsidTr="00A36C2B">
        <w:tc>
          <w:tcPr>
            <w:tcW w:w="2955" w:type="dxa"/>
            <w:shd w:val="clear" w:color="auto" w:fill="003DA1"/>
          </w:tcPr>
          <w:p w14:paraId="2790D60A"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Plan Change Effective Date</w:t>
            </w:r>
          </w:p>
        </w:tc>
        <w:tc>
          <w:tcPr>
            <w:tcW w:w="3340" w:type="dxa"/>
            <w:shd w:val="clear" w:color="auto" w:fill="003DA1"/>
          </w:tcPr>
          <w:p w14:paraId="7A6FFE11"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Group Buy-down Decision Date</w:t>
            </w:r>
          </w:p>
        </w:tc>
        <w:tc>
          <w:tcPr>
            <w:tcW w:w="1980" w:type="dxa"/>
            <w:shd w:val="clear" w:color="auto" w:fill="003DA1"/>
          </w:tcPr>
          <w:p w14:paraId="3572DA79"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Enroll by Date</w:t>
            </w:r>
          </w:p>
        </w:tc>
      </w:tr>
      <w:tr w:rsidR="008F140F" w14:paraId="5BDDE5F0" w14:textId="77777777" w:rsidTr="00A36C2B">
        <w:trPr>
          <w:trHeight w:val="368"/>
        </w:trPr>
        <w:tc>
          <w:tcPr>
            <w:tcW w:w="2955" w:type="dxa"/>
          </w:tcPr>
          <w:p w14:paraId="7363E418" w14:textId="77777777" w:rsidR="008F140F" w:rsidRDefault="008F140F" w:rsidP="00A36C2B">
            <w:pPr>
              <w:rPr>
                <w:rFonts w:eastAsia="Times New Roman"/>
                <w:color w:val="000000" w:themeColor="text1"/>
              </w:rPr>
            </w:pPr>
            <w:r>
              <w:rPr>
                <w:rFonts w:eastAsia="Times New Roman"/>
                <w:color w:val="000000" w:themeColor="text1"/>
              </w:rPr>
              <w:t>4/1 effective date</w:t>
            </w:r>
          </w:p>
        </w:tc>
        <w:tc>
          <w:tcPr>
            <w:tcW w:w="3340" w:type="dxa"/>
          </w:tcPr>
          <w:p w14:paraId="5A325F48" w14:textId="77777777" w:rsidR="008F140F" w:rsidRDefault="008F140F" w:rsidP="00A36C2B">
            <w:pPr>
              <w:rPr>
                <w:rFonts w:eastAsia="Times New Roman"/>
                <w:color w:val="000000" w:themeColor="text1"/>
              </w:rPr>
            </w:pPr>
            <w:r>
              <w:rPr>
                <w:rFonts w:eastAsia="Times New Roman"/>
                <w:color w:val="000000" w:themeColor="text1"/>
              </w:rPr>
              <w:t xml:space="preserve">   Through 4/13</w:t>
            </w:r>
          </w:p>
        </w:tc>
        <w:tc>
          <w:tcPr>
            <w:tcW w:w="1980" w:type="dxa"/>
          </w:tcPr>
          <w:p w14:paraId="597E4304" w14:textId="77777777" w:rsidR="008F140F" w:rsidRDefault="008F140F" w:rsidP="00A36C2B">
            <w:pPr>
              <w:rPr>
                <w:rFonts w:eastAsia="Times New Roman"/>
                <w:color w:val="000000" w:themeColor="text1"/>
              </w:rPr>
            </w:pPr>
            <w:r>
              <w:rPr>
                <w:rFonts w:eastAsia="Times New Roman"/>
                <w:color w:val="000000" w:themeColor="text1"/>
              </w:rPr>
              <w:t xml:space="preserve">    4/13</w:t>
            </w:r>
          </w:p>
        </w:tc>
      </w:tr>
      <w:tr w:rsidR="008F140F" w14:paraId="6186D1D4" w14:textId="77777777" w:rsidTr="00A36C2B">
        <w:trPr>
          <w:trHeight w:val="422"/>
        </w:trPr>
        <w:tc>
          <w:tcPr>
            <w:tcW w:w="2955" w:type="dxa"/>
          </w:tcPr>
          <w:p w14:paraId="6ACB2132" w14:textId="77777777" w:rsidR="008F140F" w:rsidRDefault="008F140F" w:rsidP="00A36C2B">
            <w:pPr>
              <w:rPr>
                <w:rFonts w:eastAsia="Times New Roman"/>
                <w:color w:val="000000" w:themeColor="text1"/>
              </w:rPr>
            </w:pPr>
            <w:r>
              <w:rPr>
                <w:rFonts w:eastAsia="Times New Roman"/>
                <w:color w:val="000000" w:themeColor="text1"/>
              </w:rPr>
              <w:lastRenderedPageBreak/>
              <w:t>5/1 effective date</w:t>
            </w:r>
          </w:p>
        </w:tc>
        <w:tc>
          <w:tcPr>
            <w:tcW w:w="3340" w:type="dxa"/>
          </w:tcPr>
          <w:p w14:paraId="0DC5626B" w14:textId="77777777" w:rsidR="008F140F" w:rsidRDefault="008F140F" w:rsidP="00A36C2B">
            <w:pPr>
              <w:rPr>
                <w:rFonts w:eastAsia="Times New Roman"/>
                <w:color w:val="000000" w:themeColor="text1"/>
              </w:rPr>
            </w:pPr>
            <w:r>
              <w:rPr>
                <w:rFonts w:eastAsia="Times New Roman"/>
                <w:color w:val="000000" w:themeColor="text1"/>
              </w:rPr>
              <w:t xml:space="preserve">   4/14 to 5/14</w:t>
            </w:r>
          </w:p>
        </w:tc>
        <w:tc>
          <w:tcPr>
            <w:tcW w:w="1980" w:type="dxa"/>
          </w:tcPr>
          <w:p w14:paraId="685D6209" w14:textId="77777777" w:rsidR="008F140F" w:rsidRDefault="008F140F" w:rsidP="00A36C2B">
            <w:pPr>
              <w:rPr>
                <w:rFonts w:eastAsia="Times New Roman"/>
                <w:color w:val="000000" w:themeColor="text1"/>
              </w:rPr>
            </w:pPr>
            <w:r>
              <w:rPr>
                <w:rFonts w:eastAsia="Times New Roman"/>
                <w:color w:val="000000" w:themeColor="text1"/>
              </w:rPr>
              <w:t xml:space="preserve">    5/14</w:t>
            </w:r>
          </w:p>
        </w:tc>
      </w:tr>
      <w:tr w:rsidR="008F140F" w14:paraId="6EFD06CD" w14:textId="77777777" w:rsidTr="00A36C2B">
        <w:tc>
          <w:tcPr>
            <w:tcW w:w="2955" w:type="dxa"/>
          </w:tcPr>
          <w:p w14:paraId="0C2C94B3" w14:textId="77777777" w:rsidR="008F140F" w:rsidRDefault="008F140F" w:rsidP="00A36C2B">
            <w:pPr>
              <w:rPr>
                <w:rFonts w:eastAsia="Times New Roman"/>
                <w:color w:val="000000" w:themeColor="text1"/>
              </w:rPr>
            </w:pPr>
            <w:r>
              <w:rPr>
                <w:rFonts w:eastAsia="Times New Roman"/>
                <w:color w:val="000000" w:themeColor="text1"/>
              </w:rPr>
              <w:t>6/1 effective date</w:t>
            </w:r>
          </w:p>
        </w:tc>
        <w:tc>
          <w:tcPr>
            <w:tcW w:w="3340" w:type="dxa"/>
          </w:tcPr>
          <w:p w14:paraId="255152F9" w14:textId="77777777" w:rsidR="008F140F" w:rsidRDefault="008F140F" w:rsidP="00A36C2B">
            <w:pPr>
              <w:rPr>
                <w:rFonts w:eastAsia="Times New Roman"/>
                <w:color w:val="000000" w:themeColor="text1"/>
              </w:rPr>
            </w:pPr>
            <w:r>
              <w:rPr>
                <w:rFonts w:eastAsia="Times New Roman"/>
                <w:color w:val="000000" w:themeColor="text1"/>
              </w:rPr>
              <w:t xml:space="preserve">   5/15 to 5/31</w:t>
            </w:r>
          </w:p>
        </w:tc>
        <w:tc>
          <w:tcPr>
            <w:tcW w:w="1980" w:type="dxa"/>
          </w:tcPr>
          <w:p w14:paraId="3BE8D9EC" w14:textId="77777777" w:rsidR="008F140F" w:rsidRDefault="008F140F" w:rsidP="00A36C2B">
            <w:pPr>
              <w:rPr>
                <w:rFonts w:eastAsia="Times New Roman"/>
                <w:color w:val="000000" w:themeColor="text1"/>
              </w:rPr>
            </w:pPr>
            <w:r>
              <w:rPr>
                <w:rFonts w:eastAsia="Times New Roman"/>
                <w:color w:val="000000" w:themeColor="text1"/>
              </w:rPr>
              <w:t xml:space="preserve">    6/8</w:t>
            </w:r>
          </w:p>
        </w:tc>
      </w:tr>
    </w:tbl>
    <w:p w14:paraId="7BFADF07" w14:textId="77777777" w:rsidR="008F140F" w:rsidRPr="00F81164" w:rsidRDefault="008F140F" w:rsidP="008F140F">
      <w:pPr>
        <w:rPr>
          <w:rFonts w:eastAsia="Times New Roman"/>
          <w:color w:val="000000" w:themeColor="text1"/>
        </w:rPr>
      </w:pPr>
    </w:p>
    <w:p w14:paraId="624B19C9" w14:textId="77777777" w:rsidR="008F140F" w:rsidRDefault="008F140F">
      <w:r>
        <w:br w:type="page"/>
      </w:r>
    </w:p>
    <w:p w14:paraId="762912CD" w14:textId="77777777" w:rsidR="00B2547E" w:rsidRPr="009B1565" w:rsidRDefault="00B2547E" w:rsidP="00B2547E">
      <w:pPr>
        <w:pStyle w:val="Heading1"/>
        <w:rPr>
          <w:rFonts w:eastAsia="Calibri"/>
        </w:rPr>
      </w:pPr>
      <w:bookmarkStart w:id="33" w:name="_Toc37694952"/>
      <w:bookmarkStart w:id="34" w:name="_Hlk37190215"/>
      <w:bookmarkEnd w:id="30"/>
      <w:r w:rsidRPr="009B1565">
        <w:rPr>
          <w:rFonts w:eastAsia="Calibri"/>
        </w:rPr>
        <w:lastRenderedPageBreak/>
        <w:t>FULLY INSURED –</w:t>
      </w:r>
      <w:r>
        <w:rPr>
          <w:rFonts w:eastAsia="Calibri"/>
        </w:rPr>
        <w:t>BUSINESS DISRUPTION SUPPORT</w:t>
      </w:r>
      <w:bookmarkEnd w:id="33"/>
    </w:p>
    <w:p w14:paraId="20C33A0F" w14:textId="77777777" w:rsidR="00B2547E" w:rsidRPr="00EF0A8D" w:rsidRDefault="00B2547E" w:rsidP="00B2547E">
      <w:pPr>
        <w:spacing w:after="120" w:line="240" w:lineRule="auto"/>
        <w:rPr>
          <w:rFonts w:ascii="UHC Sans Medium" w:hAnsi="UHC Sans Medium" w:cstheme="minorHAnsi"/>
          <w:b/>
          <w:color w:val="000000" w:themeColor="text1"/>
          <w:sz w:val="24"/>
          <w:szCs w:val="24"/>
        </w:rPr>
      </w:pPr>
    </w:p>
    <w:p w14:paraId="7C972763" w14:textId="77777777"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p>
    <w:p w14:paraId="4DCF0E47"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1B63A9D0"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5976593E"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2C4A80B5" w14:textId="77777777" w:rsidR="00B2547E" w:rsidRPr="00761BB6" w:rsidRDefault="00B2547E" w:rsidP="008233F9">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413869C9" w14:textId="77777777" w:rsidR="00B2547E" w:rsidRPr="00761BB6" w:rsidRDefault="00B2547E" w:rsidP="008233F9">
      <w:pPr>
        <w:spacing w:before="120" w:after="0" w:line="240" w:lineRule="auto"/>
        <w:rPr>
          <w:rFonts w:ascii="UHC Sans Medium" w:eastAsia="Calibri" w:hAnsi="UHC Sans Medium" w:cs="Calibri"/>
          <w:b/>
          <w:bCs/>
          <w:color w:val="003DA1"/>
          <w:sz w:val="20"/>
          <w:szCs w:val="20"/>
        </w:rPr>
      </w:pPr>
    </w:p>
    <w:p w14:paraId="2C3F092E" w14:textId="77777777" w:rsidR="00B97A01" w:rsidRDefault="00B97A01"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The following questions and answers apply to medical coverage unless otherwise noted. For financial protection programs refer to the Specialty section.</w:t>
      </w:r>
    </w:p>
    <w:p w14:paraId="094FF64B" w14:textId="77777777" w:rsidR="00B97A01" w:rsidRDefault="00B97A01" w:rsidP="008233F9">
      <w:pPr>
        <w:spacing w:before="120" w:after="0" w:line="240" w:lineRule="auto"/>
        <w:rPr>
          <w:rFonts w:ascii="UHC Sans Medium" w:eastAsia="Times New Roman" w:hAnsi="UHC Sans Medium" w:cs="Calibri"/>
          <w:b/>
          <w:color w:val="003DA1"/>
        </w:rPr>
      </w:pPr>
    </w:p>
    <w:p w14:paraId="5BA840C9"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60CA38EF"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48F70177" w14:textId="77777777" w:rsidR="008E7323" w:rsidRDefault="008E7323" w:rsidP="008233F9">
      <w:pPr>
        <w:spacing w:before="120" w:after="0" w:line="240" w:lineRule="auto"/>
        <w:rPr>
          <w:rFonts w:ascii="UHC Sans Medium" w:hAnsi="UHC Sans Medium"/>
          <w:b/>
          <w:color w:val="003DA1"/>
        </w:rPr>
      </w:pPr>
    </w:p>
    <w:p w14:paraId="47000780"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672C8819"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326E15AD" w14:textId="77777777" w:rsidR="007C0831" w:rsidRDefault="007C0831" w:rsidP="008233F9">
      <w:pPr>
        <w:spacing w:before="120" w:after="0" w:line="240" w:lineRule="auto"/>
        <w:rPr>
          <w:rFonts w:ascii="UHC Sans Medium" w:hAnsi="UHC Sans Medium"/>
          <w:b/>
          <w:bCs/>
          <w:color w:val="003DA1"/>
        </w:rPr>
      </w:pPr>
    </w:p>
    <w:p w14:paraId="44426B95" w14:textId="77777777" w:rsidR="00A44425" w:rsidRPr="000D21BD" w:rsidRDefault="00A44425" w:rsidP="008233F9">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432615E2" w14:textId="77777777" w:rsidR="00A44425" w:rsidRPr="005B6055" w:rsidRDefault="00A44425" w:rsidP="008233F9">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27226861" w14:textId="77777777" w:rsidR="00A44425" w:rsidRDefault="00A44425" w:rsidP="008233F9">
      <w:pPr>
        <w:spacing w:before="120" w:after="0" w:line="240" w:lineRule="auto"/>
        <w:rPr>
          <w:rFonts w:ascii="UHC Sans Medium" w:hAnsi="UHC Sans Medium"/>
          <w:b/>
          <w:bCs/>
          <w:color w:val="003DA1"/>
        </w:rPr>
      </w:pPr>
      <w:bookmarkStart w:id="35" w:name="_Hlk36988490"/>
    </w:p>
    <w:p w14:paraId="6E0B0C94" w14:textId="77777777" w:rsidR="008233F9" w:rsidRPr="00761BB6" w:rsidRDefault="008233F9" w:rsidP="008233F9">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p>
    <w:p w14:paraId="38EE8493" w14:textId="77777777" w:rsidR="008233F9" w:rsidRPr="00761BB6" w:rsidRDefault="008233F9" w:rsidP="008233F9">
      <w:pPr>
        <w:spacing w:before="120" w:after="0" w:line="240" w:lineRule="auto"/>
        <w:rPr>
          <w:rFonts w:ascii="UHC Sans Medium" w:hAnsi="UHC Sans Medium"/>
          <w:color w:val="000000" w:themeColor="text1"/>
        </w:rPr>
      </w:pPr>
      <w:r w:rsidRPr="00761BB6">
        <w:rPr>
          <w:rFonts w:ascii="UHC Sans Medium" w:hAnsi="UHC Sans Medium"/>
          <w:color w:val="000000" w:themeColor="text1"/>
        </w:rPr>
        <w:lastRenderedPageBreak/>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3160CA27" w14:textId="77777777" w:rsidR="008233F9" w:rsidRDefault="008233F9" w:rsidP="008233F9">
      <w:pPr>
        <w:spacing w:after="0" w:line="240" w:lineRule="auto"/>
        <w:rPr>
          <w:rFonts w:ascii="UHC Sans Medium" w:eastAsia="Times New Roman" w:hAnsi="UHC Sans Medium" w:cs="Calibri"/>
          <w:b/>
          <w:color w:val="003DA1"/>
        </w:rPr>
      </w:pPr>
    </w:p>
    <w:p w14:paraId="69381055" w14:textId="77777777" w:rsidR="00A44425" w:rsidRPr="000D544F" w:rsidRDefault="00A44425" w:rsidP="00A44425">
      <w:pPr>
        <w:spacing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Update 4/5</w:t>
      </w:r>
    </w:p>
    <w:p w14:paraId="26D788BD" w14:textId="77777777" w:rsidR="00A44425" w:rsidRDefault="00A44425" w:rsidP="00A44425">
      <w:pPr>
        <w:spacing w:before="120" w:after="0" w:line="240" w:lineRule="auto"/>
        <w:rPr>
          <w:rFonts w:ascii="UHC Sans Medium" w:hAnsi="UHC Sans Medium"/>
          <w:color w:val="000000"/>
        </w:rPr>
      </w:pPr>
      <w:r>
        <w:rPr>
          <w:rFonts w:ascii="UHC Sans Medium" w:hAnsi="UHC Sans Medium"/>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35A577CD" w14:textId="77777777" w:rsidR="00A44425" w:rsidRDefault="00A44425" w:rsidP="00A44425">
      <w:pPr>
        <w:spacing w:before="120" w:after="0" w:line="240" w:lineRule="auto"/>
        <w:rPr>
          <w:rFonts w:ascii="UHC Sans Medium" w:hAnsi="UHC Sans Medium"/>
          <w:color w:val="000000"/>
        </w:rPr>
      </w:pPr>
    </w:p>
    <w:p w14:paraId="27F1D5B5" w14:textId="77777777" w:rsidR="00A44425" w:rsidRDefault="00A44425" w:rsidP="00A44425">
      <w:pPr>
        <w:spacing w:after="120" w:line="240" w:lineRule="auto"/>
        <w:rPr>
          <w:rFonts w:ascii="UHC Sans Medium" w:hAnsi="UHC Sans Medium"/>
          <w:b/>
          <w:bCs/>
          <w:i/>
          <w:i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Pr>
          <w:rFonts w:ascii="UHC Sans Medium" w:hAnsi="UHC Sans Medium"/>
          <w:b/>
          <w:bCs/>
          <w:color w:val="FF0000"/>
        </w:rPr>
        <w:t>New 4/5</w:t>
      </w:r>
    </w:p>
    <w:p w14:paraId="03A03941"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4C12471" w14:textId="77777777" w:rsidR="00A44425" w:rsidRDefault="00A44425" w:rsidP="00A44425">
      <w:pPr>
        <w:spacing w:after="0" w:line="240" w:lineRule="auto"/>
        <w:ind w:left="720"/>
        <w:rPr>
          <w:rFonts w:ascii="UHC Sans Medium" w:hAnsi="UHC Sans Medium"/>
          <w:color w:val="000000"/>
        </w:rPr>
      </w:pPr>
    </w:p>
    <w:p w14:paraId="709FD4DF"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If the employee is on a customer-approved leave of absence and the customer continues to pay required medical premiums, the coverage will remain in force for:</w:t>
      </w:r>
    </w:p>
    <w:p w14:paraId="3EB65657" w14:textId="77777777" w:rsidR="00A44425" w:rsidRPr="00465578" w:rsidRDefault="00A44425" w:rsidP="00AC0800">
      <w:pPr>
        <w:pStyle w:val="ListParagraph"/>
        <w:numPr>
          <w:ilvl w:val="0"/>
          <w:numId w:val="35"/>
        </w:numPr>
        <w:spacing w:after="0" w:line="240" w:lineRule="auto"/>
        <w:rPr>
          <w:rFonts w:ascii="UHC Sans Medium" w:hAnsi="UHC Sans Medium"/>
          <w:color w:val="000000"/>
        </w:rPr>
      </w:pPr>
      <w:r w:rsidRPr="00465578">
        <w:rPr>
          <w:rFonts w:ascii="UHC Sans Medium" w:hAnsi="UHC Sans Medium"/>
          <w:color w:val="000000"/>
        </w:rPr>
        <w:t>No longer than 13 consecutive weeks for non-medical leaves (i.e., temporarily laid off)</w:t>
      </w:r>
    </w:p>
    <w:p w14:paraId="741B0DA9" w14:textId="77777777" w:rsidR="00A44425" w:rsidRPr="00465578" w:rsidRDefault="00A44425" w:rsidP="00AC0800">
      <w:pPr>
        <w:pStyle w:val="ListParagraph"/>
        <w:numPr>
          <w:ilvl w:val="0"/>
          <w:numId w:val="35"/>
        </w:numPr>
        <w:spacing w:after="0" w:line="240" w:lineRule="auto"/>
        <w:rPr>
          <w:rFonts w:ascii="UHC Sans Medium" w:hAnsi="UHC Sans Medium"/>
          <w:color w:val="000000"/>
        </w:rPr>
      </w:pPr>
      <w:r w:rsidRPr="00465578">
        <w:rPr>
          <w:rFonts w:ascii="UHC Sans Medium" w:hAnsi="UHC Sans Medium"/>
          <w:color w:val="000000"/>
        </w:rPr>
        <w:t>No longer than 26 consecutive weeks for a medical leave</w:t>
      </w:r>
    </w:p>
    <w:p w14:paraId="4CE8063A"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Note coverage may be extended, if required by local, state or federal rules.</w:t>
      </w:r>
    </w:p>
    <w:p w14:paraId="7C43C665" w14:textId="77777777" w:rsidR="00A44425" w:rsidRDefault="00A44425" w:rsidP="00A44425">
      <w:pPr>
        <w:spacing w:after="0" w:line="240" w:lineRule="auto"/>
        <w:ind w:left="720"/>
        <w:rPr>
          <w:rFonts w:ascii="UHC Sans Medium" w:hAnsi="UHC Sans Medium"/>
          <w:color w:val="000000"/>
        </w:rPr>
      </w:pPr>
    </w:p>
    <w:p w14:paraId="4F1EFD0A"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 xml:space="preserve">However, if an employee is terminated, the normal termination rules apply.  </w:t>
      </w:r>
    </w:p>
    <w:p w14:paraId="72DE3548" w14:textId="77777777" w:rsidR="004C71BA" w:rsidRDefault="004C71BA" w:rsidP="00A44425">
      <w:pPr>
        <w:spacing w:after="120" w:line="240" w:lineRule="auto"/>
        <w:rPr>
          <w:rFonts w:ascii="UHC Sans Medium" w:hAnsi="UHC Sans Medium"/>
          <w:b/>
          <w:bCs/>
          <w:color w:val="003DA1"/>
        </w:rPr>
      </w:pPr>
    </w:p>
    <w:p w14:paraId="51AF0464" w14:textId="77777777" w:rsidR="00A44425" w:rsidRDefault="00A44425" w:rsidP="00A44425">
      <w:pPr>
        <w:spacing w:after="12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Pr>
          <w:rFonts w:ascii="UHC Sans Medium" w:hAnsi="UHC Sans Medium"/>
          <w:b/>
          <w:bCs/>
          <w:color w:val="C00000"/>
        </w:rPr>
        <w:t>New 4/5</w:t>
      </w:r>
    </w:p>
    <w:p w14:paraId="42484645" w14:textId="77777777" w:rsidR="00A44425" w:rsidRDefault="00A44425" w:rsidP="00A44425">
      <w:pPr>
        <w:spacing w:after="12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9BCAC04" w14:textId="77777777" w:rsidR="00A44425" w:rsidRDefault="00A44425" w:rsidP="00A44425">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06200553" w14:textId="77777777" w:rsidR="00A44425" w:rsidRPr="00465578" w:rsidRDefault="00A44425" w:rsidP="00AC0800">
      <w:pPr>
        <w:pStyle w:val="ListParagraph"/>
        <w:numPr>
          <w:ilvl w:val="0"/>
          <w:numId w:val="34"/>
        </w:numPr>
        <w:spacing w:before="120" w:after="0" w:line="240" w:lineRule="auto"/>
        <w:rPr>
          <w:rFonts w:ascii="UHC Sans Medium" w:hAnsi="UHC Sans Medium"/>
          <w:color w:val="454543"/>
        </w:rPr>
      </w:pPr>
      <w:r w:rsidRPr="00465578">
        <w:rPr>
          <w:rFonts w:ascii="UHC Sans Medium" w:hAnsi="UHC Sans Medium"/>
          <w:color w:val="454543"/>
        </w:rPr>
        <w:t>No longer than 13 consecutive weeks for non-medical leaves (i.e., temporarily laid off)</w:t>
      </w:r>
    </w:p>
    <w:p w14:paraId="1578FBE6" w14:textId="77777777" w:rsidR="00A44425" w:rsidRPr="00465578" w:rsidRDefault="00A44425" w:rsidP="00AC0800">
      <w:pPr>
        <w:pStyle w:val="ListParagraph"/>
        <w:numPr>
          <w:ilvl w:val="0"/>
          <w:numId w:val="34"/>
        </w:numPr>
        <w:spacing w:before="120" w:after="0" w:line="240" w:lineRule="auto"/>
        <w:rPr>
          <w:rFonts w:ascii="UHC Sans Medium" w:hAnsi="UHC Sans Medium"/>
          <w:color w:val="454543"/>
        </w:rPr>
      </w:pPr>
      <w:r w:rsidRPr="00465578">
        <w:rPr>
          <w:rFonts w:ascii="UHC Sans Medium" w:hAnsi="UHC Sans Medium"/>
          <w:color w:val="454543"/>
        </w:rPr>
        <w:t>No longer than 26 consecutive weeks for a medical leave</w:t>
      </w:r>
    </w:p>
    <w:p w14:paraId="5D64699D" w14:textId="77777777" w:rsidR="00A44425" w:rsidRDefault="00A44425" w:rsidP="00A44425">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70349BAD" w14:textId="77777777" w:rsidR="00A44425" w:rsidRDefault="00A44425" w:rsidP="00A44425">
      <w:pPr>
        <w:spacing w:before="120" w:after="0" w:line="240" w:lineRule="auto"/>
        <w:rPr>
          <w:rFonts w:ascii="UHC Sans Medium" w:hAnsi="UHC Sans Medium"/>
          <w:color w:val="454543"/>
        </w:rPr>
      </w:pPr>
    </w:p>
    <w:p w14:paraId="2D452E6A" w14:textId="77777777" w:rsidR="00083EEA" w:rsidRDefault="00083EEA" w:rsidP="00083EEA">
      <w:pPr>
        <w:spacing w:before="120" w:after="0" w:line="240" w:lineRule="auto"/>
        <w:rPr>
          <w:rFonts w:ascii="UHC Sans Medium" w:eastAsia="Calibri" w:hAnsi="UHC Sans Medium" w:cs="Calibri"/>
          <w:b/>
          <w:bCs/>
          <w:color w:val="003DA1"/>
        </w:rPr>
      </w:pPr>
    </w:p>
    <w:p w14:paraId="52126802" w14:textId="77777777" w:rsidR="00083EEA" w:rsidRPr="002750E1" w:rsidRDefault="00083EEA" w:rsidP="00083EEA">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lastRenderedPageBreak/>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2CE3DA" w14:textId="77777777" w:rsidR="00083EEA" w:rsidRDefault="00083EEA" w:rsidP="00083EEA">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002DF4D8" w14:textId="77777777" w:rsidR="00631875" w:rsidRDefault="00631875" w:rsidP="00A44425">
      <w:pPr>
        <w:spacing w:before="120" w:after="0" w:line="240" w:lineRule="auto"/>
        <w:rPr>
          <w:rFonts w:ascii="UHC Sans Medium" w:hAnsi="UHC Sans Medium"/>
          <w:b/>
          <w:bCs/>
          <w:color w:val="003DA1"/>
        </w:rPr>
      </w:pPr>
    </w:p>
    <w:p w14:paraId="7E16C35A" w14:textId="77777777" w:rsidR="00A44425" w:rsidRDefault="00A44425" w:rsidP="00A44425">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4A515F70" w14:textId="77777777" w:rsidR="00A44425" w:rsidRPr="00C352B5" w:rsidRDefault="00A44425" w:rsidP="00A44425">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35"/>
    <w:p w14:paraId="2EC72AC6" w14:textId="77777777" w:rsidR="00A44425" w:rsidRDefault="00A44425" w:rsidP="007C0831">
      <w:pPr>
        <w:spacing w:before="120" w:after="0" w:line="240" w:lineRule="auto"/>
        <w:rPr>
          <w:rFonts w:ascii="UHC Sans Medium" w:hAnsi="UHC Sans Medium"/>
          <w:b/>
          <w:bCs/>
          <w:color w:val="003DA1"/>
        </w:rPr>
      </w:pPr>
    </w:p>
    <w:p w14:paraId="29C0B4AA" w14:textId="77777777" w:rsidR="007C0831" w:rsidRDefault="007C0831" w:rsidP="007C083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60DFA337" w14:textId="77777777" w:rsidR="007C0831" w:rsidRPr="00C352B5" w:rsidRDefault="007C0831" w:rsidP="007C083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7E855D6D" w14:textId="77777777" w:rsidR="007C0831" w:rsidRDefault="007C0831" w:rsidP="000924C2">
      <w:pPr>
        <w:spacing w:before="120" w:after="120" w:line="240" w:lineRule="auto"/>
        <w:rPr>
          <w:rFonts w:asciiTheme="majorHAnsi" w:hAnsiTheme="majorHAnsi" w:cstheme="minorHAnsi"/>
          <w:b/>
          <w:color w:val="003DA1"/>
          <w:highlight w:val="green"/>
        </w:rPr>
      </w:pPr>
    </w:p>
    <w:p w14:paraId="5D5E26BE"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00012284" w14:textId="77777777" w:rsidR="00F813D4" w:rsidRDefault="00F217F6" w:rsidP="007C0831">
      <w:pPr>
        <w:spacing w:before="120" w:after="0" w:line="240" w:lineRule="auto"/>
        <w:rPr>
          <w:rFonts w:ascii="UHC Sans Medium" w:hAnsi="UHC Sans Medium"/>
          <w:b/>
          <w:color w:val="003DA1"/>
        </w:rPr>
      </w:pPr>
      <w:r w:rsidRPr="00F217F6">
        <w:rPr>
          <w:rFonts w:ascii="UHC Sans Medium" w:eastAsia="UHC Sans" w:hAnsi="UHC Sans Medium" w:cs="Times New Roman"/>
          <w:color w:val="000000"/>
        </w:rPr>
        <w:t>Yes.</w:t>
      </w:r>
    </w:p>
    <w:p w14:paraId="4695CD1D" w14:textId="77777777" w:rsidR="00F813D4" w:rsidRDefault="00F813D4">
      <w:pPr>
        <w:rPr>
          <w:rFonts w:ascii="UHC Sans Medium" w:hAnsi="UHC Sans Medium"/>
          <w:b/>
          <w:color w:val="003DA1"/>
        </w:rPr>
      </w:pPr>
    </w:p>
    <w:p w14:paraId="7BEA9CFC"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36"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72957A3D"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36"/>
    <w:p w14:paraId="6B7F5864" w14:textId="77777777" w:rsidR="007C0831" w:rsidRDefault="007C0831">
      <w:pPr>
        <w:rPr>
          <w:rFonts w:ascii="UHC Sans Medium" w:hAnsi="UHC Sans Medium"/>
          <w:b/>
          <w:color w:val="003DA1"/>
        </w:rPr>
      </w:pPr>
    </w:p>
    <w:p w14:paraId="0F6ED344"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29AB9093"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35D62C12" w14:textId="77777777" w:rsidR="00B2547E" w:rsidRPr="003E4011" w:rsidRDefault="00B2547E" w:rsidP="00B2547E">
      <w:pPr>
        <w:rPr>
          <w:rFonts w:ascii="UHC Sans Medium" w:eastAsia="Times New Roman" w:hAnsi="UHC Sans Medium" w:cs="Calibri"/>
          <w:b/>
          <w:color w:val="003DA1"/>
        </w:rPr>
      </w:pPr>
    </w:p>
    <w:p w14:paraId="7465921E"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77A37218"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545D03D2" w14:textId="77777777" w:rsidR="00B2547E" w:rsidRPr="003E4011" w:rsidRDefault="00B2547E" w:rsidP="00B2547E">
      <w:pPr>
        <w:spacing w:before="120" w:after="0" w:line="240" w:lineRule="auto"/>
        <w:rPr>
          <w:rFonts w:ascii="UHC Sans Medium" w:hAnsi="UHC Sans Medium" w:cs="Arial"/>
          <w:color w:val="000000" w:themeColor="text1"/>
        </w:rPr>
      </w:pPr>
    </w:p>
    <w:p w14:paraId="0F6867EF"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3367EABB"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971873" w:rsidRPr="003E4011">
        <w:rPr>
          <w:rFonts w:ascii="UHC Sans Medium" w:hAnsi="UHC Sans Medium" w:cs="Arial"/>
          <w:color w:val="000000" w:themeColor="text1"/>
        </w:rPr>
        <w:lastRenderedPageBreak/>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34A4D689"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53"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32C70E00" w14:textId="77777777" w:rsidR="00B2547E" w:rsidRPr="003E4011" w:rsidRDefault="00B2547E" w:rsidP="00C81D27">
      <w:pPr>
        <w:rPr>
          <w:rFonts w:ascii="UHC Sans Medium" w:hAnsi="UHC Sans Medium"/>
        </w:rPr>
      </w:pPr>
    </w:p>
    <w:p w14:paraId="1970F3BD" w14:textId="77777777" w:rsidR="000B6565" w:rsidRPr="000B6565" w:rsidRDefault="000B6565" w:rsidP="000B6565">
      <w:pPr>
        <w:spacing w:after="0" w:line="240" w:lineRule="auto"/>
        <w:rPr>
          <w:rFonts w:ascii="UHC Sans Medium" w:eastAsia="Calibri" w:hAnsi="UHC Sans Medium" w:cs="Calibri"/>
          <w:b/>
          <w:bCs/>
          <w:color w:val="003DA1"/>
        </w:rPr>
      </w:pPr>
      <w:bookmarkStart w:id="37"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1D43560E"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3B4919FF"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bookmarkEnd w:id="37"/>
    <w:p w14:paraId="7E772D57" w14:textId="77777777"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14:paraId="3D135D6A" w14:textId="77777777" w:rsidR="00684859" w:rsidRPr="00525CD8" w:rsidRDefault="00525CD8" w:rsidP="00AB463C">
      <w:pPr>
        <w:pStyle w:val="Heading1"/>
      </w:pPr>
      <w:bookmarkStart w:id="38" w:name="_Toc37694953"/>
      <w:bookmarkStart w:id="39" w:name="_Hlk37193220"/>
      <w:bookmarkEnd w:id="34"/>
      <w:r w:rsidRPr="00525CD8">
        <w:lastRenderedPageBreak/>
        <w:t>PROGRAMS AND PRODUCTS</w:t>
      </w:r>
      <w:bookmarkEnd w:id="38"/>
    </w:p>
    <w:p w14:paraId="2AF37A42" w14:textId="77777777" w:rsidR="00684859" w:rsidRPr="00684859" w:rsidRDefault="00684859" w:rsidP="00684859">
      <w:pPr>
        <w:spacing w:after="0" w:line="240" w:lineRule="auto"/>
        <w:rPr>
          <w:rFonts w:ascii="Arial" w:eastAsia="Calibri" w:hAnsi="Arial" w:cs="Arial"/>
          <w:color w:val="1F497D"/>
        </w:rPr>
      </w:pPr>
    </w:p>
    <w:p w14:paraId="59A60C25" w14:textId="77777777" w:rsidR="00684859" w:rsidRPr="00684859" w:rsidRDefault="00684859" w:rsidP="00684859">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522CBCEF" w14:textId="77777777" w:rsidR="00684859" w:rsidRPr="00684859" w:rsidRDefault="00684859" w:rsidP="00684859">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There are no plans to carry over Wellness Credits at this time.  This will be evaluated again later in the summer.</w:t>
      </w:r>
    </w:p>
    <w:p w14:paraId="19590055" w14:textId="77777777" w:rsidR="00684859" w:rsidRPr="00684859" w:rsidRDefault="00684859" w:rsidP="00684859">
      <w:pPr>
        <w:spacing w:before="120" w:after="0" w:line="240" w:lineRule="auto"/>
        <w:rPr>
          <w:rFonts w:ascii="UHC Sans Medium" w:eastAsia="UHC Sans" w:hAnsi="UHC Sans Medium" w:cs="Times New Roman"/>
        </w:rPr>
      </w:pPr>
    </w:p>
    <w:p w14:paraId="066E78C0" w14:textId="77777777" w:rsidR="00684859" w:rsidRPr="00684859" w:rsidRDefault="00684859" w:rsidP="00684859">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571B163F" w14:textId="77777777" w:rsidR="00684859" w:rsidRPr="00684859" w:rsidRDefault="00684859" w:rsidP="00684859">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45314714" w14:textId="77777777" w:rsidR="00684859" w:rsidRPr="00684859" w:rsidRDefault="00684859" w:rsidP="00684859">
      <w:pPr>
        <w:spacing w:before="120" w:after="0" w:line="240" w:lineRule="auto"/>
        <w:rPr>
          <w:rFonts w:ascii="UHC Sans Medium" w:eastAsia="Calibri" w:hAnsi="UHC Sans Medium" w:cs="Arial"/>
          <w:b/>
          <w:color w:val="003DA1"/>
        </w:rPr>
      </w:pPr>
    </w:p>
    <w:p w14:paraId="0E809C17" w14:textId="77777777" w:rsidR="00684859" w:rsidRPr="00684859" w:rsidRDefault="00684859" w:rsidP="00684859">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76F0DF51" w14:textId="77777777" w:rsidR="00684859" w:rsidRPr="00684859" w:rsidRDefault="00684859" w:rsidP="00684859">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11B412C6" w14:textId="77777777" w:rsidR="00684859" w:rsidRPr="00684859" w:rsidRDefault="00684859" w:rsidP="00684859">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44410295" w14:textId="77777777" w:rsidR="00684859" w:rsidRPr="00684859" w:rsidRDefault="00684859" w:rsidP="00684859">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Bold"/>
          <w:b/>
          <w:bCs/>
        </w:rPr>
        <w:t xml:space="preserve">The Activity Check-In </w:t>
      </w:r>
      <w:r w:rsidRPr="00684859">
        <w:rPr>
          <w:rFonts w:ascii="UHC Sans Medium" w:eastAsia="UHC Sans" w:hAnsi="UHC Sans Medium" w:cs="Helvetica"/>
        </w:rPr>
        <w:t xml:space="preserve">reward now appears in lieu of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 xml:space="preserve">reward. The </w:t>
      </w:r>
      <w:r w:rsidRPr="00684859">
        <w:rPr>
          <w:rFonts w:ascii="UHC Sans Medium" w:eastAsia="UHC Sans" w:hAnsi="UHC Sans Medium" w:cs="Helvetica-Bold"/>
          <w:b/>
          <w:bCs/>
        </w:rPr>
        <w:t xml:space="preserve">Physical Activity Check-In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p>
    <w:p w14:paraId="0D0CE101" w14:textId="77777777" w:rsidR="00684859" w:rsidRPr="00684859" w:rsidRDefault="00684859" w:rsidP="00684859">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422092CB" w14:textId="77777777" w:rsidR="00684859" w:rsidRPr="00684859" w:rsidRDefault="00684859" w:rsidP="00684859">
      <w:pPr>
        <w:autoSpaceDE w:val="0"/>
        <w:autoSpaceDN w:val="0"/>
        <w:adjustRightInd w:val="0"/>
        <w:spacing w:before="120" w:after="0" w:line="240" w:lineRule="auto"/>
        <w:rPr>
          <w:rFonts w:ascii="UHC Sans Medium" w:eastAsia="UHC Sans" w:hAnsi="UHC Sans Medium" w:cs="Helvetica"/>
        </w:rPr>
      </w:pPr>
    </w:p>
    <w:p w14:paraId="76AC4EC2" w14:textId="77777777" w:rsidR="00684859" w:rsidRPr="00684859" w:rsidRDefault="00684859" w:rsidP="00684859">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New 4/13</w:t>
      </w:r>
    </w:p>
    <w:p w14:paraId="4B566096" w14:textId="77777777" w:rsidR="00684859" w:rsidRDefault="00684859" w:rsidP="00684859">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4BC43AED" w14:textId="77777777" w:rsidR="00684859" w:rsidRPr="00684859" w:rsidRDefault="00684859" w:rsidP="00684859">
      <w:pPr>
        <w:pStyle w:val="ListParagraph"/>
        <w:numPr>
          <w:ilvl w:val="0"/>
          <w:numId w:val="47"/>
        </w:numPr>
        <w:autoSpaceDE w:val="0"/>
        <w:autoSpaceDN w:val="0"/>
        <w:adjustRightInd w:val="0"/>
        <w:spacing w:before="12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4215672C" w14:textId="77777777" w:rsidR="00684859" w:rsidRPr="00684859" w:rsidRDefault="00684859" w:rsidP="00684859">
      <w:pPr>
        <w:numPr>
          <w:ilvl w:val="0"/>
          <w:numId w:val="45"/>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A23CAFD" w14:textId="77777777" w:rsidR="00684859" w:rsidRPr="00684859" w:rsidRDefault="00684859" w:rsidP="00684859">
      <w:pPr>
        <w:numPr>
          <w:ilvl w:val="0"/>
          <w:numId w:val="45"/>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5A2F3B1A" w14:textId="77777777" w:rsidR="00684859" w:rsidRDefault="00684859" w:rsidP="00684859">
      <w:pPr>
        <w:numPr>
          <w:ilvl w:val="0"/>
          <w:numId w:val="45"/>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60FB4390" w14:textId="77777777" w:rsidR="00525CD8" w:rsidRDefault="00525CD8" w:rsidP="00525CD8">
      <w:pPr>
        <w:autoSpaceDE w:val="0"/>
        <w:autoSpaceDN w:val="0"/>
        <w:adjustRightInd w:val="0"/>
        <w:spacing w:before="120" w:after="0" w:line="240" w:lineRule="auto"/>
        <w:rPr>
          <w:rFonts w:ascii="UHC Sans Medium" w:hAnsi="UHC Sans Medium"/>
          <w:b/>
          <w:bCs/>
          <w:color w:val="003DA1"/>
        </w:rPr>
      </w:pPr>
    </w:p>
    <w:p w14:paraId="225BD377" w14:textId="77777777" w:rsidR="00525CD8" w:rsidRPr="00605B55" w:rsidRDefault="00525CD8" w:rsidP="00525CD8">
      <w:pPr>
        <w:autoSpaceDE w:val="0"/>
        <w:autoSpaceDN w:val="0"/>
        <w:adjustRightInd w:val="0"/>
        <w:spacing w:before="120" w:after="0" w:line="240" w:lineRule="auto"/>
        <w:rPr>
          <w:rFonts w:ascii="UHC Sans Medium" w:hAnsi="UHC Sans Medium"/>
          <w:b/>
          <w:bCs/>
          <w:color w:val="003DA1"/>
        </w:rPr>
      </w:pPr>
      <w:r w:rsidRPr="00605B55">
        <w:rPr>
          <w:rFonts w:ascii="UHC Sans Medium" w:hAnsi="UHC Sans Medium"/>
          <w:b/>
          <w:bCs/>
          <w:color w:val="003DA1"/>
        </w:rPr>
        <w:t xml:space="preserve">Can members still earn rewards for UnitedHealthcare Oxford’s Sweat Equity program? </w:t>
      </w:r>
      <w:r w:rsidRPr="00605B55">
        <w:rPr>
          <w:rFonts w:ascii="UHC Sans Medium" w:hAnsi="UHC Sans Medium" w:cs="Helvetica"/>
          <w:b/>
          <w:bCs/>
          <w:color w:val="C00000"/>
        </w:rPr>
        <w:t>New 4/13</w:t>
      </w:r>
    </w:p>
    <w:p w14:paraId="37CC4224" w14:textId="77777777" w:rsidR="0058127B" w:rsidRPr="0058127B" w:rsidRDefault="0058127B" w:rsidP="0058127B">
      <w:pPr>
        <w:spacing w:before="120" w:after="0" w:line="240" w:lineRule="auto"/>
        <w:rPr>
          <w:rFonts w:ascii="UHC Sans Medium" w:eastAsia="UHC Sans" w:hAnsi="UHC Sans Medium" w:cs="Times New Roman"/>
        </w:rPr>
      </w:pPr>
      <w:r w:rsidRPr="0058127B">
        <w:rPr>
          <w:rFonts w:ascii="UHC Sans Medium" w:eastAsia="Calibri" w:hAnsi="UHC Sans Medium" w:cs="Calibri"/>
        </w:rPr>
        <w:t xml:space="preserve">Accommodations have also been made for UnitedHealthcare Oxford Sweat Equity program, which requires gym sign in a specific number of times to qualify for dollars.  </w:t>
      </w:r>
      <w:r w:rsidRPr="0058127B">
        <w:rPr>
          <w:rFonts w:ascii="UHC Sans Medium" w:eastAsia="Calibri" w:hAnsi="UHC Sans Medium" w:cs="Calibri"/>
          <w:color w:val="000000"/>
        </w:rPr>
        <w:t>During the closure of gyms there is an adjustment made for members who are part of Sweat Equity</w:t>
      </w:r>
      <w:r w:rsidRPr="0058127B">
        <w:rPr>
          <w:rFonts w:ascii="UHC Sans Medium" w:eastAsia="Calibri" w:hAnsi="UHC Sans Medium" w:cs="Calibri"/>
          <w:b/>
          <w:bCs/>
          <w:color w:val="003DA1"/>
        </w:rPr>
        <w:t xml:space="preserve">. </w:t>
      </w:r>
      <w:r w:rsidRPr="0058127B">
        <w:rPr>
          <w:rFonts w:ascii="UHC Sans Medium" w:eastAsia="Calibri" w:hAnsi="UHC Sans Medium" w:cs="Calibri"/>
        </w:rPr>
        <w:t xml:space="preserve">Members may call customer service number in the Sweat Equity site to launch the alternative process. Beginning May 1, 2020, when a member checks in the new check in process will be available along with the survey attestation for rewards tracking. </w:t>
      </w:r>
    </w:p>
    <w:p w14:paraId="3212249D" w14:textId="77777777" w:rsidR="00684859" w:rsidRPr="00684859" w:rsidRDefault="00684859" w:rsidP="00684859">
      <w:pPr>
        <w:autoSpaceDE w:val="0"/>
        <w:autoSpaceDN w:val="0"/>
        <w:adjustRightInd w:val="0"/>
        <w:spacing w:before="240" w:after="0" w:line="240" w:lineRule="auto"/>
        <w:rPr>
          <w:rFonts w:ascii="UHC Sans Medium" w:eastAsia="UHC Sans" w:hAnsi="UHC Sans Medium" w:cs="Helvetica"/>
          <w:color w:val="000000"/>
        </w:rPr>
      </w:pPr>
    </w:p>
    <w:p w14:paraId="7D136416" w14:textId="77777777" w:rsidR="00684859" w:rsidRDefault="00684859">
      <w:r>
        <w:br w:type="page"/>
      </w:r>
    </w:p>
    <w:p w14:paraId="6BF3A403" w14:textId="77777777" w:rsidR="000B2E9F" w:rsidRPr="008F59C7" w:rsidRDefault="000B2E9F" w:rsidP="000B2E9F">
      <w:pPr>
        <w:pStyle w:val="Heading1"/>
      </w:pPr>
      <w:bookmarkStart w:id="40" w:name="_Toc37694954"/>
      <w:r w:rsidRPr="008F59C7">
        <w:lastRenderedPageBreak/>
        <w:t>PHARMACY</w:t>
      </w:r>
      <w:r>
        <w:t xml:space="preserve"> COVERAGE</w:t>
      </w:r>
      <w:bookmarkEnd w:id="40"/>
    </w:p>
    <w:p w14:paraId="7CE80963" w14:textId="77777777" w:rsidR="000B2E9F" w:rsidRPr="00255042" w:rsidRDefault="000B2E9F" w:rsidP="000B2E9F">
      <w:pPr>
        <w:spacing w:before="120" w:after="0" w:line="240" w:lineRule="auto"/>
        <w:rPr>
          <w:rFonts w:ascii="UHC Sans Medium" w:eastAsia="Times New Roman" w:hAnsi="UHC Sans Medium" w:cs="Times New Roman"/>
          <w:b/>
          <w:color w:val="003DA1"/>
        </w:rPr>
      </w:pPr>
      <w:r w:rsidRPr="00EF0A8D">
        <w:rPr>
          <w:rFonts w:ascii="UHC Sans Medium" w:eastAsia="Times New Roman" w:hAnsi="UHC Sans Medium" w:cs="Times New Roman"/>
          <w:b/>
          <w:iCs/>
          <w:color w:val="003DA1"/>
        </w:rPr>
        <w:t>Will pharmacy coverage or treatment be impacted by COVID-19?</w:t>
      </w:r>
    </w:p>
    <w:p w14:paraId="6CBD165F"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w:t>
      </w:r>
      <w:r w:rsidR="0058127B">
        <w:rPr>
          <w:rFonts w:ascii="UHC Sans Medium" w:eastAsia="Times New Roman" w:hAnsi="UHC Sans Medium" w:cs="Times New Roman"/>
        </w:rPr>
        <w:t>-</w:t>
      </w:r>
      <w:r w:rsidRPr="00EF0A8D">
        <w:rPr>
          <w:rFonts w:ascii="UHC Sans Medium" w:eastAsia="Times New Roman" w:hAnsi="UHC Sans Medium" w:cs="Times New Roman"/>
        </w:rPr>
        <w:t>funded UnitedHealthcare and OptumRx members who need an early prescription refill to ensure they have sufficient medication on hand may request one through their curr</w:t>
      </w:r>
      <w:r>
        <w:rPr>
          <w:rFonts w:ascii="UHC Sans Medium" w:eastAsia="Times New Roman" w:hAnsi="UHC Sans Medium" w:cs="Times New Roman"/>
        </w:rPr>
        <w:t xml:space="preserve">ent pharmacy. </w:t>
      </w:r>
      <w:r w:rsidRPr="00EF0A8D">
        <w:rPr>
          <w:rFonts w:ascii="UHC Sans Medium" w:eastAsia="Times New Roman" w:hAnsi="UHC Sans Medium" w:cs="Times New Roman"/>
        </w:rPr>
        <w:t xml:space="preserve">We encourage members to consider their current supply as well as their </w:t>
      </w:r>
      <w:r w:rsidR="0058127B" w:rsidRPr="00EF0A8D">
        <w:rPr>
          <w:rFonts w:ascii="UHC Sans Medium" w:eastAsia="Times New Roman" w:hAnsi="UHC Sans Medium" w:cs="Times New Roman"/>
        </w:rPr>
        <w:t>near-term</w:t>
      </w:r>
      <w:r w:rsidRPr="00EF0A8D">
        <w:rPr>
          <w:rFonts w:ascii="UHC Sans Medium" w:eastAsia="Times New Roman" w:hAnsi="UHC Sans Medium" w:cs="Times New Roman"/>
        </w:rPr>
        <w:t xml:space="preserve"> medication needs prior to</w:t>
      </w:r>
      <w:r>
        <w:rPr>
          <w:rFonts w:ascii="UHC Sans Medium" w:eastAsia="Times New Roman" w:hAnsi="UHC Sans Medium" w:cs="Times New Roman"/>
        </w:rPr>
        <w:t xml:space="preserve"> refilling prescriptions early.</w:t>
      </w:r>
    </w:p>
    <w:p w14:paraId="2D101AA5"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14:paraId="5DDB0794"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 xml:space="preserve">The refill obtained will stay consistent with the standard days’ supply previously filled by the member as allowed by their plan (e.g., </w:t>
      </w:r>
      <w:r w:rsidR="000D33D0" w:rsidRPr="00EF0A8D">
        <w:rPr>
          <w:rFonts w:ascii="UHC Sans Medium" w:eastAsia="Times New Roman" w:hAnsi="UHC Sans Medium" w:cs="Times New Roman"/>
        </w:rPr>
        <w:t>30- or 90-day</w:t>
      </w:r>
      <w:r w:rsidRPr="00EF0A8D">
        <w:rPr>
          <w:rFonts w:ascii="UHC Sans Medium" w:eastAsia="Times New Roman" w:hAnsi="UHC Sans Medium" w:cs="Times New Roman"/>
        </w:rPr>
        <w:t xml:space="preserve"> supply).</w:t>
      </w:r>
    </w:p>
    <w:p w14:paraId="36BE983A" w14:textId="77777777" w:rsidR="000B2E9F" w:rsidRPr="00B57DAC" w:rsidRDefault="000B2E9F" w:rsidP="000B2E9F">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p>
    <w:p w14:paraId="48E2AC48" w14:textId="77777777" w:rsidR="000B2E9F" w:rsidRPr="00B57DAC" w:rsidRDefault="000B2E9F" w:rsidP="000B2E9F">
      <w:pPr>
        <w:spacing w:before="120" w:after="120" w:line="240" w:lineRule="auto"/>
        <w:rPr>
          <w:rFonts w:ascii="UHC Sans Medium" w:eastAsia="Times New Roman" w:hAnsi="UHC Sans Medium" w:cs="Times New Roman"/>
          <w:b/>
          <w:color w:val="003DA1"/>
        </w:rPr>
      </w:pPr>
    </w:p>
    <w:p w14:paraId="3AF81D60" w14:textId="77777777" w:rsidR="000B2E9F" w:rsidRPr="00ED767B" w:rsidRDefault="000B2E9F" w:rsidP="000B2E9F">
      <w:pPr>
        <w:spacing w:before="120" w:after="120" w:line="240" w:lineRule="auto"/>
        <w:rPr>
          <w:rFonts w:ascii="UHC Sans Medium" w:eastAsia="Times New Roman" w:hAnsi="UHC Sans Medium" w:cs="Times New Roman"/>
          <w:b/>
          <w:color w:val="003DA1"/>
        </w:rPr>
      </w:pPr>
      <w:r w:rsidRPr="00ED767B">
        <w:rPr>
          <w:rFonts w:ascii="UHC Sans Medium" w:eastAsia="Times New Roman" w:hAnsi="UHC Sans Medium" w:cs="Times New Roman"/>
          <w:b/>
          <w:color w:val="003DA1"/>
        </w:rPr>
        <w:t>Can you comment further on the pharmacy supply chain and availability of medications? Can our employees still rely on mail order?</w:t>
      </w:r>
    </w:p>
    <w:p w14:paraId="5B8BAFD5" w14:textId="77777777" w:rsidR="000B2E9F" w:rsidRPr="00ED767B" w:rsidRDefault="000B2E9F" w:rsidP="000B2E9F">
      <w:pPr>
        <w:spacing w:before="120" w:after="0" w:line="240" w:lineRule="auto"/>
        <w:rPr>
          <w:rFonts w:ascii="UHC Sans Medium" w:eastAsia="Calibri" w:hAnsi="UHC Sans Medium" w:cs="Times New Roman"/>
          <w:color w:val="000000"/>
        </w:rPr>
      </w:pPr>
      <w:r w:rsidRPr="00ED767B">
        <w:rPr>
          <w:rFonts w:ascii="UHC Sans Medium" w:eastAsia="Times New Roman" w:hAnsi="UHC Sans Medium" w:cs="Times New Roman"/>
          <w:color w:val="000000"/>
        </w:rPr>
        <w:t xml:space="preserve">We do not anticipate delays in dispensing prescriptions related to COVID-19. This includes Optum. </w:t>
      </w:r>
      <w:r w:rsidRPr="00ED767B">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As of March 18, manufacturers have indicated all 300 of the top utilized prescriptions have over a 60-day supply.</w:t>
      </w:r>
    </w:p>
    <w:p w14:paraId="18E574EB" w14:textId="77777777" w:rsidR="000B2E9F" w:rsidRPr="00ED767B" w:rsidRDefault="000B2E9F" w:rsidP="000B2E9F">
      <w:pPr>
        <w:spacing w:before="120" w:after="0" w:line="240" w:lineRule="auto"/>
        <w:rPr>
          <w:rFonts w:ascii="UHC Sans Medium" w:eastAsia="Calibri" w:hAnsi="UHC Sans Medium" w:cs="Times New Roman"/>
          <w:color w:val="000000"/>
        </w:rPr>
      </w:pPr>
    </w:p>
    <w:p w14:paraId="35C31C7C" w14:textId="77777777" w:rsidR="000B2E9F" w:rsidRPr="00ED767B" w:rsidRDefault="000B2E9F" w:rsidP="000B2E9F">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ED767B">
        <w:rPr>
          <w:rFonts w:ascii="UHC Sans Medium" w:eastAsia="Calibri" w:hAnsi="UHC Sans Medium" w:cs="Arial"/>
          <w:b/>
          <w:bCs/>
          <w:color w:val="C00000"/>
        </w:rPr>
        <w:t>New 3/27</w:t>
      </w:r>
    </w:p>
    <w:p w14:paraId="192894F8" w14:textId="77777777" w:rsidR="000B2E9F" w:rsidRPr="00ED767B" w:rsidRDefault="000B2E9F" w:rsidP="000B2E9F">
      <w:pPr>
        <w:spacing w:after="0" w:line="240" w:lineRule="auto"/>
        <w:rPr>
          <w:rFonts w:ascii="UHC Sans Medium" w:eastAsia="Calibri" w:hAnsi="UHC Sans Medium" w:cs="Arial"/>
        </w:rPr>
      </w:pPr>
    </w:p>
    <w:p w14:paraId="44E7B25A" w14:textId="77777777" w:rsidR="000B2E9F" w:rsidRPr="00ED767B" w:rsidRDefault="000B2E9F" w:rsidP="000B2E9F">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Yes, we have identified prior authorizations expiring for </w:t>
      </w:r>
      <w:r w:rsidRPr="006F0023">
        <w:rPr>
          <w:rFonts w:ascii="UHC Sans Medium" w:eastAsia="Calibri" w:hAnsi="UHC Sans Medium" w:cs="Arial"/>
          <w:color w:val="000000"/>
        </w:rPr>
        <w:t xml:space="preserve">select </w:t>
      </w:r>
      <w:r w:rsidRPr="00ED767B">
        <w:rPr>
          <w:rFonts w:ascii="UHC Sans Medium" w:eastAsia="Calibri" w:hAnsi="UHC Sans Medium" w:cs="Arial"/>
          <w:color w:val="000000"/>
        </w:rPr>
        <w:t>m</w:t>
      </w:r>
      <w:r>
        <w:rPr>
          <w:rFonts w:ascii="UHC Sans Medium" w:eastAsia="Calibri" w:hAnsi="UHC Sans Medium" w:cs="Arial"/>
          <w:color w:val="000000"/>
        </w:rPr>
        <w:t>edications between 3/16 and 4/30</w:t>
      </w:r>
      <w:r w:rsidRPr="00ED767B">
        <w:rPr>
          <w:rFonts w:ascii="UHC Sans Medium" w:eastAsia="Calibri" w:hAnsi="UHC Sans Medium" w:cs="Arial"/>
          <w:color w:val="000000"/>
        </w:rPr>
        <w:t xml:space="preserve"> and are extending them for 90 days. Medications excluded from the automatic extensions include opioids, medications with defined treatment durations, such as treatment for hepatitis C, infertility, as well as other medications with upcoming coverage changes.</w:t>
      </w:r>
    </w:p>
    <w:p w14:paraId="07B212BF" w14:textId="77777777" w:rsidR="000B2E9F" w:rsidRPr="00ED767B" w:rsidRDefault="000B2E9F" w:rsidP="000B2E9F">
      <w:pPr>
        <w:rPr>
          <w:rFonts w:ascii="Arial" w:eastAsia="Calibri" w:hAnsi="Arial" w:cs="Arial"/>
          <w:b/>
          <w:bCs/>
          <w:color w:val="000000"/>
        </w:rPr>
      </w:pPr>
    </w:p>
    <w:p w14:paraId="5585DA04"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How is UnitedHealthcare handling the 5/1/2020 PDL changes due to COVID-19-related travel and quarantine restrictions? </w:t>
      </w:r>
      <w:r w:rsidRPr="00ED767B">
        <w:rPr>
          <w:rFonts w:ascii="UHC Sans Medium" w:eastAsia="Calibri" w:hAnsi="UHC Sans Medium" w:cs="Arial"/>
          <w:b/>
          <w:bCs/>
          <w:color w:val="C00000"/>
        </w:rPr>
        <w:t>New 3/27</w:t>
      </w:r>
    </w:p>
    <w:p w14:paraId="0B09A0E0" w14:textId="77777777" w:rsidR="000B2E9F" w:rsidRPr="00ED767B" w:rsidRDefault="000B2E9F" w:rsidP="000B2E9F">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We are extending the deadline on some May 1 changes to July 1, 2020 to allow our members additional time to access care, support and resources to transition onto new medications. </w:t>
      </w:r>
    </w:p>
    <w:p w14:paraId="0B6D678D" w14:textId="77777777" w:rsidR="000B2E9F" w:rsidRPr="00ED767B" w:rsidRDefault="000B2E9F" w:rsidP="000B2E9F">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The effective date of the exclusion of these medications is being extended from 5/1 to 7/1 for the following: </w:t>
      </w:r>
    </w:p>
    <w:p w14:paraId="7F2A4C35" w14:textId="77777777" w:rsidR="000B2E9F" w:rsidRPr="00ED767B" w:rsidRDefault="000B2E9F" w:rsidP="00AC0800">
      <w:pPr>
        <w:numPr>
          <w:ilvl w:val="0"/>
          <w:numId w:val="19"/>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Respiratory Drugs: Arnuity Ellipta, Flovent Diskus, Flovent HFA, Pulmicort Flexhaler</w:t>
      </w:r>
    </w:p>
    <w:p w14:paraId="14BA921B" w14:textId="77777777" w:rsidR="000B2E9F" w:rsidRPr="00ED767B" w:rsidRDefault="000B2E9F" w:rsidP="00AC0800">
      <w:pPr>
        <w:numPr>
          <w:ilvl w:val="0"/>
          <w:numId w:val="19"/>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Diabetes – Insulin: Basaglar KwikPen, Levemir, Levemir FlexTouch, Tresiba (will remain in current tier)</w:t>
      </w:r>
    </w:p>
    <w:p w14:paraId="5483CB3B" w14:textId="77777777" w:rsidR="000B2E9F" w:rsidRPr="00ED767B" w:rsidRDefault="000B2E9F" w:rsidP="000B2E9F">
      <w:pPr>
        <w:spacing w:after="0" w:line="240" w:lineRule="auto"/>
        <w:ind w:left="720"/>
        <w:rPr>
          <w:rFonts w:ascii="UHC Sans Medium" w:eastAsia="Calibri" w:hAnsi="UHC Sans Medium" w:cs="Arial"/>
          <w:strike/>
          <w:color w:val="000000"/>
          <w:highlight w:val="green"/>
        </w:rPr>
      </w:pPr>
      <w:r w:rsidRPr="00ED767B">
        <w:rPr>
          <w:rFonts w:ascii="UHC Sans Medium" w:eastAsia="Calibri" w:hAnsi="UHC Sans Medium" w:cs="Arial"/>
          <w:color w:val="000000"/>
        </w:rPr>
        <w:lastRenderedPageBreak/>
        <w:t xml:space="preserve">Medications that will remain excluded until 7/1: Lantus, Lantus SoloSTAR, Toujeo Max SoloSTAR, and Toujeo SoloSTAR </w:t>
      </w:r>
    </w:p>
    <w:p w14:paraId="5F1883D4" w14:textId="77777777" w:rsidR="000B2E9F" w:rsidRPr="00ED767B" w:rsidRDefault="000B2E9F" w:rsidP="00AC0800">
      <w:pPr>
        <w:numPr>
          <w:ilvl w:val="0"/>
          <w:numId w:val="19"/>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Diabetes – Non-Insulin: Janumet, Janumet XR, Januvia</w:t>
      </w:r>
    </w:p>
    <w:p w14:paraId="4A863D59" w14:textId="77777777" w:rsidR="000B2E9F" w:rsidRPr="00ED767B" w:rsidRDefault="000B2E9F" w:rsidP="00AC0800">
      <w:pPr>
        <w:numPr>
          <w:ilvl w:val="0"/>
          <w:numId w:val="19"/>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Neuromuscular Disorders: Firdapse</w:t>
      </w:r>
    </w:p>
    <w:p w14:paraId="1AEC574D" w14:textId="77777777" w:rsidR="000B2E9F" w:rsidRPr="00ED767B" w:rsidRDefault="000B2E9F" w:rsidP="000B2E9F">
      <w:pPr>
        <w:spacing w:after="0" w:line="240" w:lineRule="auto"/>
        <w:rPr>
          <w:rFonts w:ascii="UHC Sans Medium" w:eastAsia="Calibri" w:hAnsi="UHC Sans Medium" w:cs="Arial"/>
          <w:color w:val="000000"/>
        </w:rPr>
      </w:pPr>
    </w:p>
    <w:p w14:paraId="77DDE1E3" w14:textId="77777777" w:rsidR="000B2E9F" w:rsidRPr="00ED767B" w:rsidRDefault="000B2E9F" w:rsidP="000B2E9F">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In addition, the effective date is being updated from 5/1/20 to 7/1/20 for New Step Therapy for Zomig as well as the step therapy revision for Pulmicort Flexhaler.</w:t>
      </w:r>
    </w:p>
    <w:p w14:paraId="162FB528" w14:textId="77777777" w:rsidR="000B2E9F" w:rsidRPr="00ED767B" w:rsidRDefault="000B2E9F" w:rsidP="000B2E9F">
      <w:pPr>
        <w:spacing w:after="0" w:line="240" w:lineRule="auto"/>
        <w:rPr>
          <w:rFonts w:ascii="UHC Sans Medium" w:eastAsia="Calibri" w:hAnsi="UHC Sans Medium" w:cs="Arial"/>
          <w:color w:val="000000"/>
        </w:rPr>
      </w:pPr>
    </w:p>
    <w:p w14:paraId="3F458464" w14:textId="77777777" w:rsidR="000B2E9F" w:rsidRPr="00ED767B" w:rsidRDefault="000B2E9F" w:rsidP="000B2E9F">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any changes continue as originally scheduled? </w:t>
      </w:r>
      <w:r w:rsidRPr="00ED767B">
        <w:rPr>
          <w:rFonts w:ascii="UHC Sans Medium" w:eastAsia="Calibri" w:hAnsi="UHC Sans Medium" w:cs="Arial"/>
          <w:b/>
          <w:bCs/>
          <w:color w:val="C00000"/>
        </w:rPr>
        <w:t>New 3/27</w:t>
      </w:r>
    </w:p>
    <w:p w14:paraId="68F4C765"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11924A15" w14:textId="77777777" w:rsidR="000B2E9F" w:rsidRPr="00104956" w:rsidRDefault="000B2E9F" w:rsidP="000B2E9F">
      <w:pPr>
        <w:spacing w:before="120" w:after="0" w:line="240" w:lineRule="auto"/>
        <w:rPr>
          <w:rFonts w:ascii="UHC Sans Medium" w:eastAsia="Calibri" w:hAnsi="UHC Sans Medium" w:cs="Arial"/>
        </w:rPr>
      </w:pPr>
    </w:p>
    <w:p w14:paraId="3430B9AF" w14:textId="77777777" w:rsidR="000B2E9F" w:rsidRPr="00104956" w:rsidRDefault="000B2E9F" w:rsidP="000B2E9F">
      <w:pPr>
        <w:spacing w:before="120" w:after="0" w:line="240" w:lineRule="auto"/>
        <w:rPr>
          <w:rFonts w:ascii="UHC Sans Medium" w:eastAsia="Calibri" w:hAnsi="UHC Sans Medium" w:cs="Arial"/>
          <w:color w:val="C00000"/>
        </w:rPr>
      </w:pPr>
      <w:r w:rsidRPr="00104956">
        <w:rPr>
          <w:rFonts w:ascii="UHC Sans Medium" w:eastAsia="Calibri" w:hAnsi="UHC Sans Medium" w:cs="Arial"/>
          <w:b/>
          <w:bCs/>
          <w:color w:val="003DA1"/>
          <w:spacing w:val="12"/>
        </w:rPr>
        <w:t>What is UnitedHealthcare approach to the medications Hydroxychloroquine and chloroquine</w:t>
      </w:r>
      <w:r>
        <w:rPr>
          <w:rFonts w:ascii="UHC Sans Medium" w:eastAsia="Calibri" w:hAnsi="UHC Sans Medium" w:cs="Arial"/>
          <w:b/>
          <w:bCs/>
          <w:color w:val="003DA1"/>
          <w:spacing w:val="12"/>
        </w:rPr>
        <w:t xml:space="preserve"> for lupus and rheumatoid arthritis and for use for COVID-19</w:t>
      </w:r>
      <w:r w:rsidRPr="00104956">
        <w:rPr>
          <w:rFonts w:ascii="UHC Sans Medium" w:eastAsia="Calibri" w:hAnsi="UHC Sans Medium" w:cs="Arial"/>
          <w:b/>
          <w:bCs/>
          <w:color w:val="003DA1"/>
          <w:spacing w:val="12"/>
        </w:rPr>
        <w:t xml:space="preserve">? </w:t>
      </w:r>
      <w:r>
        <w:rPr>
          <w:rFonts w:ascii="UHC Sans Medium" w:eastAsia="Calibri" w:hAnsi="UHC Sans Medium" w:cs="Arial"/>
          <w:b/>
          <w:bCs/>
          <w:color w:val="C00000"/>
          <w:spacing w:val="12"/>
        </w:rPr>
        <w:t>Update 4/6</w:t>
      </w:r>
    </w:p>
    <w:p w14:paraId="4C502EF0" w14:textId="77777777" w:rsidR="000B2E9F" w:rsidRPr="00FB6F80" w:rsidRDefault="000B2E9F" w:rsidP="000B2E9F">
      <w:pPr>
        <w:spacing w:before="120" w:after="0" w:line="240" w:lineRule="auto"/>
        <w:rPr>
          <w:rFonts w:ascii="UHC Sans Medium" w:eastAsia="Calibri" w:hAnsi="UHC Sans Medium" w:cs="Arial"/>
          <w:color w:val="000000" w:themeColor="text1"/>
        </w:rPr>
      </w:pPr>
      <w:r w:rsidRPr="00FB6F80">
        <w:rPr>
          <w:rFonts w:ascii="UHC Sans Medium" w:eastAsia="Calibri" w:hAnsi="UHC Sans Medium" w:cs="Arial"/>
          <w:color w:val="000000" w:themeColor="text1"/>
        </w:rPr>
        <w:t xml:space="preserve">In order to preserve a continued supply for the use of hydroxychloroquine for chronic indications such as systemic lupus and rheumatoid arthritis, UnitedHealthcare will be implementing </w:t>
      </w:r>
      <w:r w:rsidRPr="00FB6F80">
        <w:rPr>
          <w:rFonts w:ascii="UHC Sans Medium" w:eastAsia="Calibri" w:hAnsi="UHC Sans Medium" w:cs="Arial"/>
          <w:bCs/>
          <w:color w:val="000000" w:themeColor="text1"/>
        </w:rPr>
        <w:t>quantity limits</w:t>
      </w:r>
      <w:r w:rsidRPr="00FB6F80">
        <w:rPr>
          <w:rFonts w:ascii="UHC Sans Medium" w:eastAsia="Calibri" w:hAnsi="UHC Sans Medium" w:cs="Arial"/>
          <w:color w:val="000000" w:themeColor="text1"/>
        </w:rPr>
        <w:t xml:space="preserve"> effective Mar</w:t>
      </w:r>
      <w:r>
        <w:rPr>
          <w:rFonts w:ascii="UHC Sans Medium" w:eastAsia="Calibri" w:hAnsi="UHC Sans Medium" w:cs="Arial"/>
          <w:color w:val="000000" w:themeColor="text1"/>
        </w:rPr>
        <w:t xml:space="preserve">ch </w:t>
      </w:r>
      <w:r w:rsidRPr="00FB6F80">
        <w:rPr>
          <w:rFonts w:ascii="UHC Sans Medium" w:eastAsia="Calibri" w:hAnsi="UHC Sans Medium" w:cs="Arial"/>
          <w:color w:val="000000" w:themeColor="text1"/>
        </w:rPr>
        <w:t>28</w:t>
      </w:r>
      <w:r>
        <w:rPr>
          <w:rFonts w:ascii="UHC Sans Medium" w:eastAsia="Calibri" w:hAnsi="UHC Sans Medium" w:cs="Arial"/>
          <w:color w:val="000000" w:themeColor="text1"/>
        </w:rPr>
        <w:t>, 2020</w:t>
      </w:r>
      <w:r w:rsidRPr="00FB6F80">
        <w:rPr>
          <w:rFonts w:ascii="UHC Sans Medium" w:eastAsia="Calibri" w:hAnsi="UHC Sans Medium" w:cs="Arial"/>
          <w:color w:val="000000" w:themeColor="text1"/>
        </w:rPr>
        <w:t>. Members newly starting on hydroxychloroquine for rheumatoid arthritis or systemic lupus will be able to request quantities beyond 30 tablets.</w:t>
      </w:r>
    </w:p>
    <w:p w14:paraId="3B258827" w14:textId="77777777" w:rsidR="000B2E9F" w:rsidRDefault="000B2E9F" w:rsidP="000B2E9F">
      <w:pPr>
        <w:spacing w:before="120" w:after="0" w:line="240" w:lineRule="auto"/>
        <w:rPr>
          <w:rFonts w:ascii="UHC Sans Medium" w:eastAsia="Calibri" w:hAnsi="UHC Sans Medium" w:cs="Arial"/>
          <w:b/>
          <w:bCs/>
          <w:color w:val="003DA1"/>
        </w:rPr>
      </w:pPr>
    </w:p>
    <w:p w14:paraId="29E50747"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When will members receive communications </w:t>
      </w:r>
      <w:r w:rsidR="000D33D0" w:rsidRPr="00ED767B">
        <w:rPr>
          <w:rFonts w:ascii="UHC Sans Medium" w:eastAsia="Calibri" w:hAnsi="UHC Sans Medium" w:cs="Arial"/>
          <w:b/>
          <w:bCs/>
          <w:color w:val="003DA1"/>
        </w:rPr>
        <w:t>in regard to</w:t>
      </w:r>
      <w:r w:rsidRPr="00ED767B">
        <w:rPr>
          <w:rFonts w:ascii="UHC Sans Medium" w:eastAsia="Calibri" w:hAnsi="UHC Sans Medium" w:cs="Arial"/>
          <w:b/>
          <w:bCs/>
          <w:color w:val="003DA1"/>
        </w:rPr>
        <w:t xml:space="preserve"> the upcoming changes? </w:t>
      </w:r>
      <w:r w:rsidRPr="00ED767B">
        <w:rPr>
          <w:rFonts w:ascii="UHC Sans Medium" w:eastAsia="Calibri" w:hAnsi="UHC Sans Medium" w:cs="Arial"/>
          <w:b/>
          <w:bCs/>
          <w:color w:val="C00000"/>
        </w:rPr>
        <w:t>New 3/27</w:t>
      </w:r>
    </w:p>
    <w:p w14:paraId="5254F0BB"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Members will receive communication at least 30 days prior to the exclusions taking effect</w:t>
      </w:r>
    </w:p>
    <w:p w14:paraId="1FA409C8" w14:textId="77777777" w:rsidR="000B2E9F" w:rsidRPr="00ED767B" w:rsidRDefault="000B2E9F" w:rsidP="000B2E9F">
      <w:pPr>
        <w:spacing w:before="120" w:after="0" w:line="240" w:lineRule="auto"/>
        <w:rPr>
          <w:rFonts w:ascii="UHC Sans Medium" w:eastAsia="Calibri" w:hAnsi="UHC Sans Medium" w:cs="Arial"/>
          <w:bCs/>
        </w:rPr>
      </w:pPr>
    </w:p>
    <w:p w14:paraId="7317FAF2"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updated impact reports be produced to reflect the most current member disruption? </w:t>
      </w:r>
      <w:r w:rsidRPr="00ED767B">
        <w:rPr>
          <w:rFonts w:ascii="UHC Sans Medium" w:eastAsia="Calibri" w:hAnsi="UHC Sans Medium" w:cs="Arial"/>
          <w:b/>
          <w:bCs/>
          <w:color w:val="C00000"/>
        </w:rPr>
        <w:t>New 3/27</w:t>
      </w:r>
    </w:p>
    <w:p w14:paraId="7A030614"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No, updated impact reports will not be produced.  However, the member mailing file will be updated with the latest available information on impacted members.</w:t>
      </w:r>
    </w:p>
    <w:p w14:paraId="610D2A52" w14:textId="77777777" w:rsidR="000B2E9F" w:rsidRPr="00ED767B" w:rsidRDefault="000B2E9F" w:rsidP="000B2E9F">
      <w:pPr>
        <w:spacing w:before="120" w:after="0" w:line="240" w:lineRule="auto"/>
        <w:rPr>
          <w:rFonts w:ascii="UHC Sans Medium" w:eastAsia="Calibri" w:hAnsi="UHC Sans Medium" w:cs="Arial"/>
          <w:b/>
          <w:bCs/>
          <w:color w:val="003DA1"/>
        </w:rPr>
      </w:pPr>
    </w:p>
    <w:p w14:paraId="511D6BC6"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Is there a chance this date will be pushed out even further? </w:t>
      </w:r>
      <w:r w:rsidRPr="00ED767B">
        <w:rPr>
          <w:rFonts w:ascii="UHC Sans Medium" w:eastAsia="Calibri" w:hAnsi="UHC Sans Medium" w:cs="Arial"/>
          <w:b/>
          <w:bCs/>
          <w:color w:val="C00000"/>
        </w:rPr>
        <w:t>New 3/27</w:t>
      </w:r>
    </w:p>
    <w:p w14:paraId="70BC588E"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The situation continues to evolve rapidly.  Our teams are monitoring the situation closely and will communicate any additional changes as soon as possible.  Our goal is to continue to serve our members and customers during this difficult time.</w:t>
      </w:r>
    </w:p>
    <w:p w14:paraId="049E2053" w14:textId="77777777" w:rsidR="000B2E9F" w:rsidRPr="00ED767B" w:rsidRDefault="000B2E9F" w:rsidP="000B2E9F">
      <w:pPr>
        <w:spacing w:after="0" w:line="240" w:lineRule="auto"/>
        <w:rPr>
          <w:rFonts w:ascii="UHC Sans Medium" w:eastAsia="Calibri" w:hAnsi="UHC Sans Medium" w:cs="Arial"/>
        </w:rPr>
      </w:pPr>
    </w:p>
    <w:p w14:paraId="414AB072"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Are additional actions needed, or will my decisions carry forward?  </w:t>
      </w:r>
      <w:r w:rsidRPr="00ED767B">
        <w:rPr>
          <w:rFonts w:ascii="UHC Sans Medium" w:eastAsia="Calibri" w:hAnsi="UHC Sans Medium" w:cs="Arial"/>
          <w:b/>
          <w:bCs/>
          <w:color w:val="C00000"/>
        </w:rPr>
        <w:t>New 3/27</w:t>
      </w:r>
    </w:p>
    <w:p w14:paraId="695FEA44"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Any customer decisions (e.g. exclusion opt-outs) will carry forward to 7/1, no additional action is required.</w:t>
      </w:r>
    </w:p>
    <w:p w14:paraId="1FAB1F47" w14:textId="77777777" w:rsidR="000B2E9F" w:rsidRPr="00ED767B" w:rsidRDefault="000B2E9F" w:rsidP="000B2E9F">
      <w:pPr>
        <w:spacing w:before="120" w:after="0" w:line="240" w:lineRule="auto"/>
        <w:rPr>
          <w:rFonts w:ascii="UHC Sans Medium" w:eastAsia="Calibri" w:hAnsi="UHC Sans Medium" w:cs="Arial"/>
        </w:rPr>
      </w:pPr>
    </w:p>
    <w:p w14:paraId="02DBA1D7"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If I would like to change my decisions from 5/1, am I able to do that? </w:t>
      </w:r>
      <w:r w:rsidRPr="00ED767B">
        <w:rPr>
          <w:rFonts w:ascii="UHC Sans Medium" w:eastAsia="Calibri" w:hAnsi="UHC Sans Medium" w:cs="Arial"/>
          <w:b/>
          <w:bCs/>
          <w:color w:val="C00000"/>
        </w:rPr>
        <w:t>New 3/27</w:t>
      </w:r>
    </w:p>
    <w:p w14:paraId="3EDC6DAD"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No, at this time coverage will follow decisions made as part of the original 5/1 roll-out.</w:t>
      </w:r>
    </w:p>
    <w:p w14:paraId="29686503" w14:textId="77777777" w:rsidR="000B2E9F" w:rsidRPr="00ED767B" w:rsidRDefault="000B2E9F" w:rsidP="000B2E9F">
      <w:pPr>
        <w:spacing w:after="0" w:line="240" w:lineRule="auto"/>
        <w:rPr>
          <w:rFonts w:ascii="UHC Sans Medium" w:eastAsia="Calibri" w:hAnsi="UHC Sans Medium" w:cs="Arial"/>
        </w:rPr>
      </w:pPr>
    </w:p>
    <w:p w14:paraId="24F7E26F"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launch date for the Medication Sourcing Expansion program? </w:t>
      </w:r>
      <w:r w:rsidRPr="00ED767B">
        <w:rPr>
          <w:rFonts w:ascii="UHC Sans Medium" w:eastAsia="Calibri" w:hAnsi="UHC Sans Medium" w:cs="Arial"/>
          <w:b/>
          <w:bCs/>
          <w:color w:val="C00000"/>
        </w:rPr>
        <w:t>New 3/27</w:t>
      </w:r>
    </w:p>
    <w:p w14:paraId="54B67498"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76A3D4DD" w14:textId="77777777" w:rsidR="000B2E9F" w:rsidRPr="00ED767B" w:rsidRDefault="000B2E9F" w:rsidP="000B2E9F">
      <w:pPr>
        <w:spacing w:after="0" w:line="240" w:lineRule="auto"/>
        <w:rPr>
          <w:rFonts w:ascii="UHC Sans Medium" w:eastAsia="Calibri" w:hAnsi="UHC Sans Medium" w:cs="Arial"/>
        </w:rPr>
      </w:pPr>
    </w:p>
    <w:p w14:paraId="062A26D6" w14:textId="77777777" w:rsidR="000B2E9F" w:rsidRPr="00ED767B" w:rsidRDefault="000B2E9F" w:rsidP="000B2E9F">
      <w:pPr>
        <w:spacing w:after="0" w:line="240" w:lineRule="auto"/>
        <w:rPr>
          <w:rFonts w:ascii="UHC Sans Medium" w:eastAsia="Calibri" w:hAnsi="UHC Sans Medium" w:cs="Arial"/>
        </w:rPr>
      </w:pPr>
      <w:r w:rsidRPr="00ED767B">
        <w:rPr>
          <w:rFonts w:ascii="UHC Sans Medium" w:eastAsia="Calibri" w:hAnsi="UHC Sans Medium" w:cs="Arial"/>
        </w:rPr>
        <w:t xml:space="preserve">Providers will be notified in advance when a new effective date for specialty pharmacy requirements is known. </w:t>
      </w:r>
    </w:p>
    <w:p w14:paraId="1A209FA9" w14:textId="77777777" w:rsidR="000B2E9F" w:rsidRDefault="000B2E9F" w:rsidP="000B2E9F">
      <w:pPr>
        <w:rPr>
          <w:rFonts w:ascii="Calibri" w:eastAsia="Times New Roman" w:hAnsi="Calibri" w:cs="Times New Roman"/>
        </w:rPr>
      </w:pPr>
    </w:p>
    <w:p w14:paraId="7099C78B" w14:textId="77777777" w:rsidR="000B2E9F" w:rsidRPr="00BB7F63" w:rsidRDefault="000B2E9F" w:rsidP="000B2E9F">
      <w:pPr>
        <w:spacing w:after="0" w:line="240" w:lineRule="auto"/>
        <w:rPr>
          <w:rFonts w:ascii="UHC Sans Medium" w:eastAsia="Calibri" w:hAnsi="UHC Sans Medium" w:cs="Calibri"/>
          <w:b/>
          <w:color w:val="C00000"/>
        </w:rPr>
      </w:pPr>
      <w:r w:rsidRPr="00607A26">
        <w:rPr>
          <w:rFonts w:ascii="UHC Sans Medium" w:eastAsia="Calibri" w:hAnsi="UHC Sans Medium" w:cs="Calibri"/>
          <w:b/>
          <w:color w:val="003DA1"/>
        </w:rPr>
        <w:t>How can members sign up for home delivery for their maintenance medications so they can stay at home?</w:t>
      </w:r>
      <w:r w:rsidRPr="00BB7F63">
        <w:rPr>
          <w:rFonts w:ascii="UHC Sans Medium" w:eastAsia="Calibri" w:hAnsi="UHC Sans Medium" w:cs="Calibri"/>
          <w:color w:val="003DA1"/>
        </w:rPr>
        <w:t xml:space="preserve"> </w:t>
      </w:r>
      <w:r w:rsidRPr="00BB7F63">
        <w:rPr>
          <w:rFonts w:ascii="UHC Sans Medium" w:eastAsia="Calibri" w:hAnsi="UHC Sans Medium" w:cs="Calibri"/>
          <w:b/>
          <w:color w:val="C00000"/>
        </w:rPr>
        <w:t>New 3/30</w:t>
      </w:r>
    </w:p>
    <w:p w14:paraId="568925B1" w14:textId="77777777" w:rsidR="000B2E9F" w:rsidRPr="00FB6F80" w:rsidRDefault="000B2E9F" w:rsidP="000B2E9F">
      <w:pPr>
        <w:spacing w:before="120" w:after="0" w:line="240" w:lineRule="auto"/>
        <w:rPr>
          <w:rFonts w:ascii="UHC Sans Medium" w:eastAsia="Times New Roman" w:hAnsi="UHC Sans Medium" w:cs="Times New Roman"/>
          <w:color w:val="000000" w:themeColor="text1"/>
        </w:rPr>
      </w:pPr>
      <w:r w:rsidRPr="00FB6F80">
        <w:rPr>
          <w:rFonts w:ascii="UHC Sans Medium" w:eastAsia="Calibri" w:hAnsi="UHC Sans Medium" w:cs="Arial"/>
          <w:color w:val="000000" w:themeColor="text1"/>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FB6F80">
        <w:rPr>
          <w:rFonts w:ascii="UHC Sans Medium" w:eastAsia="Times New Roman" w:hAnsi="UHC Sans Medium" w:cs="Times New Roman"/>
          <w:color w:val="000000" w:themeColor="text1"/>
        </w:rPr>
        <w:t>Optum home delivery has no delivery fees.</w:t>
      </w:r>
    </w:p>
    <w:p w14:paraId="6677DD6D" w14:textId="77777777" w:rsidR="000B2E9F" w:rsidRPr="00FB6F80" w:rsidRDefault="000B2E9F" w:rsidP="000B2E9F">
      <w:pPr>
        <w:spacing w:before="120" w:after="0" w:line="240" w:lineRule="auto"/>
        <w:rPr>
          <w:rFonts w:ascii="UHC Sans Medium" w:eastAsia="Calibri" w:hAnsi="UHC Sans Medium" w:cs="Calibri"/>
          <w:color w:val="000000" w:themeColor="text1"/>
        </w:rPr>
      </w:pPr>
      <w:r w:rsidRPr="00FB6F80">
        <w:rPr>
          <w:rFonts w:ascii="UHC Sans Medium" w:eastAsia="Times New Roman" w:hAnsi="UHC Sans Medium" w:cs="Times New Roman"/>
          <w:color w:val="000000" w:themeColor="text1"/>
        </w:rPr>
        <w:t xml:space="preserve">Delivery options are also available through select retail pharmacies including Walgreens and CVS, who have waived delivery fees. </w:t>
      </w:r>
      <w:r w:rsidRPr="00FB6F80">
        <w:rPr>
          <w:rFonts w:ascii="UHC Sans Medium" w:eastAsia="Calibri" w:hAnsi="UHC Sans Medium" w:cs="Calibri"/>
          <w:color w:val="000000" w:themeColor="text1"/>
        </w:rPr>
        <w:t>Contact your pharmacy to determine if this is a service they provide.</w:t>
      </w:r>
    </w:p>
    <w:p w14:paraId="1F768E8B" w14:textId="77777777" w:rsidR="000B2E9F" w:rsidRPr="00FB6F80" w:rsidRDefault="000B2E9F" w:rsidP="000B2E9F">
      <w:pPr>
        <w:spacing w:after="240" w:line="240" w:lineRule="auto"/>
        <w:rPr>
          <w:rFonts w:ascii="UHC Sans Medium" w:eastAsia="Times New Roman" w:hAnsi="UHC Sans Medium" w:cs="Times New Roman"/>
          <w:color w:val="000000" w:themeColor="text1"/>
        </w:rPr>
      </w:pPr>
    </w:p>
    <w:p w14:paraId="22472C36" w14:textId="77777777" w:rsidR="000B2E9F" w:rsidRDefault="000B2E9F" w:rsidP="000B2E9F">
      <w:pPr>
        <w:rPr>
          <w:rFonts w:ascii="Calibri" w:eastAsia="Times New Roman" w:hAnsi="Calibri" w:cs="Times New Roman"/>
        </w:rPr>
      </w:pPr>
      <w:r>
        <w:rPr>
          <w:rFonts w:ascii="Calibri" w:eastAsia="Times New Roman" w:hAnsi="Calibri" w:cs="Times New Roman"/>
        </w:rPr>
        <w:br w:type="page"/>
      </w:r>
    </w:p>
    <w:p w14:paraId="1F77D28F" w14:textId="77777777" w:rsidR="00B2547E" w:rsidRPr="00755A66" w:rsidRDefault="00B2547E" w:rsidP="00B2547E">
      <w:pPr>
        <w:pStyle w:val="Heading1"/>
        <w:rPr>
          <w:color w:val="00B0F0"/>
        </w:rPr>
      </w:pPr>
      <w:bookmarkStart w:id="41" w:name="_Toc37694955"/>
      <w:bookmarkStart w:id="42" w:name="_Hlk37190890"/>
      <w:bookmarkEnd w:id="39"/>
      <w:r w:rsidRPr="00755A66">
        <w:rPr>
          <w:color w:val="00B0F0"/>
        </w:rPr>
        <w:lastRenderedPageBreak/>
        <w:t xml:space="preserve">ASO </w:t>
      </w:r>
      <w:r w:rsidRPr="00755A66">
        <w:rPr>
          <w:rFonts w:eastAsia="Calibri"/>
          <w:color w:val="00B0F0"/>
        </w:rPr>
        <w:t>–</w:t>
      </w:r>
      <w:r w:rsidRPr="00755A66">
        <w:rPr>
          <w:color w:val="00B0F0"/>
        </w:rPr>
        <w:t xml:space="preserve"> BUSINESS DISRUPTION AND STOP LOSS SUPPORT</w:t>
      </w:r>
      <w:bookmarkEnd w:id="41"/>
    </w:p>
    <w:p w14:paraId="52D5819A" w14:textId="77777777" w:rsidR="00B2547E" w:rsidRDefault="00B2547E" w:rsidP="00B2547E">
      <w:pPr>
        <w:spacing w:after="120" w:line="240" w:lineRule="auto"/>
        <w:rPr>
          <w:rFonts w:cstheme="minorHAnsi"/>
          <w:b/>
          <w:sz w:val="20"/>
          <w:szCs w:val="20"/>
        </w:rPr>
      </w:pPr>
    </w:p>
    <w:p w14:paraId="63D9DFFD" w14:textId="77777777"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3872CE18" w14:textId="77777777" w:rsidR="00242108" w:rsidRDefault="00242108" w:rsidP="00242108">
      <w:pPr>
        <w:spacing w:before="120" w:after="0" w:line="240" w:lineRule="auto"/>
        <w:rPr>
          <w:rFonts w:ascii="UHC Sans Medium" w:eastAsia="Calibri" w:hAnsi="UHC Sans Medium" w:cs="Calibri"/>
          <w:b/>
          <w:bCs/>
          <w:color w:val="1F497D"/>
        </w:rPr>
      </w:pPr>
    </w:p>
    <w:p w14:paraId="275938C0" w14:textId="77777777" w:rsidR="00242108" w:rsidRPr="00242108" w:rsidRDefault="00242108" w:rsidP="00242108">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24E2E2E9" w14:textId="77777777" w:rsidR="00242108" w:rsidRPr="00242108" w:rsidRDefault="00242108" w:rsidP="00242108">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sidR="002A0741">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sidR="002A0741">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2F27D139" w14:textId="77777777" w:rsidR="00242108" w:rsidRDefault="00242108" w:rsidP="00242108">
      <w:pPr>
        <w:spacing w:before="120" w:after="0" w:line="240" w:lineRule="auto"/>
        <w:rPr>
          <w:rFonts w:ascii="UHC Sans Medium" w:eastAsia="Calibri" w:hAnsi="UHC Sans Medium" w:cs="Arial"/>
          <w:b/>
          <w:color w:val="003DA1"/>
        </w:rPr>
      </w:pPr>
    </w:p>
    <w:p w14:paraId="2592439D" w14:textId="77777777" w:rsidR="00B2547E" w:rsidRPr="004274FB" w:rsidRDefault="00B2547E" w:rsidP="00242108">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77389195"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14:paraId="50360022" w14:textId="77777777" w:rsidR="00B2547E" w:rsidRPr="004274FB" w:rsidRDefault="00B2547E" w:rsidP="00B2547E">
      <w:pPr>
        <w:spacing w:before="120" w:after="0" w:line="240" w:lineRule="auto"/>
        <w:rPr>
          <w:rFonts w:ascii="UHC Sans Medium" w:eastAsia="Calibri" w:hAnsi="UHC Sans Medium" w:cs="Arial"/>
          <w:b/>
          <w:color w:val="003DA1"/>
        </w:rPr>
      </w:pPr>
    </w:p>
    <w:p w14:paraId="42AFEDB2" w14:textId="77777777" w:rsidR="003769BA" w:rsidRPr="003769BA" w:rsidRDefault="003769BA" w:rsidP="003769BA">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w:t>
      </w:r>
      <w:r w:rsidR="000D33D0" w:rsidRPr="003769BA">
        <w:rPr>
          <w:rFonts w:ascii="Calibri" w:eastAsia="Calibri" w:hAnsi="Calibri" w:cs="Calibri"/>
          <w:b/>
          <w:bCs/>
          <w:color w:val="003DA1"/>
        </w:rPr>
        <w:t>or telehealth</w:t>
      </w:r>
      <w:r w:rsidRPr="003769BA">
        <w:rPr>
          <w:rFonts w:ascii="Calibri" w:eastAsia="Calibri" w:hAnsi="Calibri" w:cs="Calibri"/>
          <w:b/>
          <w:bCs/>
          <w:color w:val="003DA1"/>
        </w:rPr>
        <w:t xml:space="preserve"> including telehealth OT, PT and ST? </w:t>
      </w:r>
      <w:r w:rsidRPr="003769BA">
        <w:rPr>
          <w:rFonts w:ascii="Calibri" w:eastAsia="Calibri" w:hAnsi="Calibri" w:cs="Calibri"/>
          <w:b/>
          <w:bCs/>
          <w:color w:val="C00000"/>
        </w:rPr>
        <w:t>New 4/11</w:t>
      </w:r>
    </w:p>
    <w:p w14:paraId="723E9B3B" w14:textId="77777777" w:rsidR="003769BA" w:rsidRPr="003769BA" w:rsidRDefault="003769BA" w:rsidP="003769BA">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66D610E8" w14:textId="77777777" w:rsidR="003769BA" w:rsidRDefault="003769BA" w:rsidP="00813DED">
      <w:pPr>
        <w:spacing w:before="120" w:after="0" w:line="240" w:lineRule="auto"/>
        <w:rPr>
          <w:rFonts w:ascii="UHC Sans Medium" w:eastAsia="Calibri" w:hAnsi="UHC Sans Medium" w:cs="Arial"/>
          <w:b/>
          <w:color w:val="003DA1"/>
        </w:rPr>
      </w:pPr>
    </w:p>
    <w:p w14:paraId="3D537277" w14:textId="77777777" w:rsidR="00B2547E" w:rsidRPr="00FA3AB0" w:rsidRDefault="00295448" w:rsidP="00813DED">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w:t>
      </w:r>
      <w:r w:rsidR="00100E0A" w:rsidRPr="00FA3AB0">
        <w:rPr>
          <w:rFonts w:ascii="UHC Sans Medium" w:eastAsia="Calibri" w:hAnsi="UHC Sans Medium" w:cs="Arial"/>
          <w:b/>
          <w:color w:val="003DA1"/>
        </w:rPr>
        <w:t xml:space="preserve"> </w:t>
      </w:r>
      <w:r w:rsidR="00B2547E" w:rsidRPr="00FA3AB0">
        <w:rPr>
          <w:rFonts w:ascii="UHC Sans Medium" w:eastAsia="Calibri" w:hAnsi="UHC Sans Medium" w:cs="Arial"/>
          <w:b/>
          <w:color w:val="003DA1"/>
        </w:rPr>
        <w:t xml:space="preserve">UnitedHealthcare Insurance Company (UHIC) and UHIC-BP stop loss </w:t>
      </w:r>
      <w:r w:rsidR="00575376" w:rsidRPr="00FA3AB0">
        <w:rPr>
          <w:rFonts w:ascii="UHC Sans Medium" w:eastAsia="Calibri" w:hAnsi="UHC Sans Medium" w:cs="Arial"/>
          <w:b/>
          <w:color w:val="003DA1"/>
        </w:rPr>
        <w:t>policies follow</w:t>
      </w:r>
      <w:r w:rsidR="00B2547E" w:rsidRPr="00FA3AB0">
        <w:rPr>
          <w:rFonts w:ascii="UHC Sans Medium" w:eastAsia="Calibri" w:hAnsi="UHC Sans Medium" w:cs="Arial"/>
          <w:b/>
          <w:color w:val="003DA1"/>
        </w:rPr>
        <w:t xml:space="preserve"> the underlying plan document to determine eligible, or not covered, stop loss insurance claims</w:t>
      </w:r>
      <w:r w:rsidRPr="00FA3AB0">
        <w:rPr>
          <w:rFonts w:ascii="UHC Sans Medium" w:eastAsia="Calibri" w:hAnsi="UHC Sans Medium" w:cs="Arial"/>
          <w:b/>
          <w:color w:val="003DA1"/>
        </w:rPr>
        <w:t>?</w:t>
      </w:r>
      <w:r w:rsidR="00FA3AB0">
        <w:rPr>
          <w:rFonts w:ascii="UHC Sans Medium" w:eastAsia="Calibri" w:hAnsi="UHC Sans Medium" w:cs="Arial"/>
          <w:b/>
          <w:color w:val="003DA1"/>
        </w:rPr>
        <w:t xml:space="preserve"> </w:t>
      </w:r>
      <w:r w:rsidR="00FA3AB0" w:rsidRPr="00FA3AB0">
        <w:rPr>
          <w:rFonts w:ascii="UHC Sans Medium" w:eastAsia="Calibri" w:hAnsi="UHC Sans Medium" w:cs="Arial"/>
          <w:b/>
          <w:color w:val="C00000"/>
        </w:rPr>
        <w:t>Update 4/5</w:t>
      </w:r>
      <w:r w:rsidR="00B2547E" w:rsidRPr="00FA3AB0">
        <w:rPr>
          <w:rFonts w:ascii="UHC Sans Medium" w:eastAsia="Calibri" w:hAnsi="UHC Sans Medium" w:cs="Arial"/>
          <w:b/>
          <w:color w:val="C00000"/>
        </w:rPr>
        <w:t xml:space="preserve">  </w:t>
      </w:r>
    </w:p>
    <w:p w14:paraId="455B256F" w14:textId="77777777" w:rsidR="00FA3AB0" w:rsidRPr="00FA3AB0" w:rsidRDefault="00B2547E" w:rsidP="00FA3AB0">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w:t>
      </w:r>
      <w:r w:rsidR="00206450" w:rsidRPr="00FA3AB0">
        <w:rPr>
          <w:rFonts w:ascii="UHC Sans Medium" w:eastAsia="Calibri" w:hAnsi="UHC Sans Medium" w:cs="Arial"/>
          <w:color w:val="000000" w:themeColor="text1"/>
        </w:rPr>
        <w:t>required by f</w:t>
      </w:r>
      <w:r w:rsidRPr="00FA3AB0">
        <w:rPr>
          <w:rFonts w:ascii="UHC Sans Medium" w:eastAsia="Calibri" w:hAnsi="UHC Sans Medium" w:cs="Arial"/>
          <w:color w:val="000000" w:themeColor="text1"/>
        </w:rPr>
        <w:t xml:space="preserve">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54B7E3DF" w14:textId="77777777" w:rsidR="00671DF5" w:rsidRPr="000E0A00" w:rsidRDefault="00671DF5" w:rsidP="00671DF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DADC5F8" w14:textId="77777777" w:rsidR="00B2547E" w:rsidRPr="00FA3AB0" w:rsidRDefault="00B2547E" w:rsidP="00FA3AB0">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w:t>
      </w:r>
      <w:r w:rsidR="00E11131" w:rsidRPr="00FA3AB0">
        <w:rPr>
          <w:rFonts w:ascii="UHC Sans Medium" w:eastAsia="Calibri" w:hAnsi="UHC Sans Medium" w:cs="Times New Roman"/>
          <w:color w:val="000000" w:themeColor="text1"/>
        </w:rPr>
        <w:t xml:space="preserve"> </w:t>
      </w:r>
      <w:r w:rsidR="009E7442" w:rsidRPr="00FA3AB0">
        <w:rPr>
          <w:rFonts w:ascii="UHC Sans Medium" w:eastAsia="Calibri" w:hAnsi="UHC Sans Medium" w:cs="Times New Roman"/>
          <w:color w:val="000000" w:themeColor="text1"/>
        </w:rPr>
        <w:t>The one</w:t>
      </w:r>
      <w:r w:rsidRPr="00FA3AB0">
        <w:rPr>
          <w:rFonts w:ascii="UHC Sans Medium" w:eastAsia="Calibri" w:hAnsi="UHC Sans Medium" w:cs="Arial"/>
          <w:color w:val="000000" w:themeColor="text1"/>
        </w:rPr>
        <w:t xml:space="preserve"> exception to this provision is that we will NOT agree to coverage for newly enrolled individuals due to</w:t>
      </w:r>
      <w:r w:rsidR="00813DED" w:rsidRPr="00FA3AB0">
        <w:rPr>
          <w:rFonts w:ascii="UHC Sans Medium" w:eastAsia="Calibri" w:hAnsi="UHC Sans Medium" w:cs="Arial"/>
          <w:color w:val="000000" w:themeColor="text1"/>
        </w:rPr>
        <w:t xml:space="preserve"> any</w:t>
      </w:r>
      <w:r w:rsidRPr="00FA3AB0">
        <w:rPr>
          <w:rFonts w:ascii="UHC Sans Medium" w:eastAsia="Calibri" w:hAnsi="UHC Sans Medium" w:cs="Arial"/>
          <w:color w:val="000000" w:themeColor="text1"/>
        </w:rPr>
        <w:t xml:space="preserve"> “Special Open Enrollments”. </w:t>
      </w:r>
    </w:p>
    <w:p w14:paraId="7E907A68" w14:textId="77777777" w:rsidR="00B2547E" w:rsidRPr="00FA3AB0" w:rsidRDefault="00B2547E" w:rsidP="00B2547E">
      <w:pPr>
        <w:spacing w:before="120" w:after="0" w:line="240" w:lineRule="auto"/>
        <w:rPr>
          <w:rFonts w:ascii="UHC Sans Medium" w:eastAsia="Calibri" w:hAnsi="UHC Sans Medium" w:cs="Arial"/>
        </w:rPr>
      </w:pPr>
    </w:p>
    <w:p w14:paraId="07B4D448" w14:textId="77777777" w:rsidR="00560EDF" w:rsidRDefault="00560EDF" w:rsidP="00560EDF">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3F40823B" w14:textId="77777777" w:rsidR="00560EDF" w:rsidRDefault="00560EDF" w:rsidP="00560EDF">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28D0F47E" w14:textId="77777777" w:rsidR="00560EDF" w:rsidRDefault="00560EDF" w:rsidP="00560EDF">
      <w:pPr>
        <w:rPr>
          <w:rFonts w:ascii="Arial" w:hAnsi="Arial" w:cs="Arial"/>
          <w:color w:val="1F497D"/>
          <w:sz w:val="20"/>
          <w:szCs w:val="20"/>
        </w:rPr>
      </w:pPr>
    </w:p>
    <w:p w14:paraId="73403E31"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029ED564" w14:textId="77777777"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226D0CE9" w14:textId="77777777"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4C95073C" w14:textId="77777777" w:rsidR="00813DED" w:rsidRPr="00610431"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610431">
        <w:rPr>
          <w:rFonts w:ascii="UHC Sans Medium" w:eastAsia="Calibri" w:hAnsi="UHC Sans Medium" w:cs="Arial"/>
          <w:b/>
          <w:color w:val="000000" w:themeColor="text1"/>
        </w:rPr>
        <w:t xml:space="preserve">we still require </w:t>
      </w:r>
      <w:r w:rsidR="000D33D0" w:rsidRPr="00610431">
        <w:rPr>
          <w:rFonts w:ascii="UHC Sans Medium" w:eastAsia="Calibri" w:hAnsi="UHC Sans Medium" w:cs="Arial"/>
          <w:b/>
          <w:color w:val="000000" w:themeColor="text1"/>
        </w:rPr>
        <w:t>clients</w:t>
      </w:r>
      <w:r w:rsidR="00813DED" w:rsidRPr="00610431">
        <w:rPr>
          <w:rFonts w:ascii="UHC Sans Medium" w:eastAsia="Calibri" w:hAnsi="UHC Sans Medium" w:cs="Arial"/>
          <w:b/>
          <w:color w:val="000000" w:themeColor="text1"/>
        </w:rPr>
        <w:t xml:space="preserve"> to confirm their stop loss coverage direct</w:t>
      </w:r>
      <w:r w:rsidR="00B31DC0">
        <w:rPr>
          <w:rFonts w:ascii="UHC Sans Medium" w:eastAsia="Calibri" w:hAnsi="UHC Sans Medium" w:cs="Arial"/>
          <w:b/>
          <w:color w:val="000000" w:themeColor="text1"/>
        </w:rPr>
        <w:t>ly</w:t>
      </w:r>
      <w:r w:rsidR="00813DED" w:rsidRPr="00610431">
        <w:rPr>
          <w:rFonts w:ascii="UHC Sans Medium" w:eastAsia="Calibri" w:hAnsi="UHC Sans Medium" w:cs="Arial"/>
          <w:b/>
          <w:color w:val="000000" w:themeColor="text1"/>
        </w:rPr>
        <w:t xml:space="preserve"> with Optum Stop Loss.  </w:t>
      </w:r>
    </w:p>
    <w:p w14:paraId="0C43694F" w14:textId="77777777" w:rsidR="00B2547E" w:rsidRPr="004274FB" w:rsidRDefault="00B2547E" w:rsidP="00B2547E">
      <w:pPr>
        <w:spacing w:before="120" w:after="0" w:line="240" w:lineRule="auto"/>
        <w:rPr>
          <w:rFonts w:ascii="UHC Sans Medium" w:hAnsi="UHC Sans Medium" w:cstheme="minorHAnsi"/>
          <w:b/>
          <w:color w:val="003DA1"/>
        </w:rPr>
      </w:pPr>
    </w:p>
    <w:p w14:paraId="112BAD61" w14:textId="77777777" w:rsidR="00290F2F" w:rsidRPr="00290F2F" w:rsidRDefault="00290F2F" w:rsidP="00290F2F">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53A7261F"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E6E62D4"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7BD24A9C" w14:textId="77777777" w:rsidR="00290F2F" w:rsidRDefault="00290F2F" w:rsidP="00B2547E">
      <w:pPr>
        <w:spacing w:before="120" w:after="0" w:line="240" w:lineRule="auto"/>
        <w:rPr>
          <w:rFonts w:ascii="UHC Sans Medium" w:hAnsi="UHC Sans Medium" w:cstheme="minorHAnsi"/>
          <w:b/>
          <w:color w:val="003DA1"/>
        </w:rPr>
      </w:pPr>
    </w:p>
    <w:p w14:paraId="4D853C94" w14:textId="77777777"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 xml:space="preserve">continuation </w:t>
      </w:r>
      <w:r w:rsidR="002A0741">
        <w:rPr>
          <w:rFonts w:ascii="UHC Sans Medium" w:hAnsi="UHC Sans Medium" w:cstheme="minorHAnsi"/>
          <w:b/>
          <w:color w:val="003DA1"/>
        </w:rPr>
        <w:t xml:space="preserve">of </w:t>
      </w:r>
      <w:r w:rsidR="007B7F05" w:rsidRPr="003E4011">
        <w:rPr>
          <w:rFonts w:ascii="UHC Sans Medium" w:hAnsi="UHC Sans Medium" w:cstheme="minorHAnsi"/>
          <w:b/>
          <w:color w:val="003DA1"/>
        </w:rPr>
        <w:t>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14:paraId="0B71E7FD" w14:textId="77777777"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w:t>
      </w:r>
      <w:r w:rsidR="000D33D0" w:rsidRPr="003E4011">
        <w:rPr>
          <w:rFonts w:ascii="UHC Sans Medium" w:hAnsi="UHC Sans Medium" w:cstheme="minorHAnsi"/>
        </w:rPr>
        <w:t>terminated,</w:t>
      </w:r>
      <w:r w:rsidRPr="003E4011">
        <w:rPr>
          <w:rFonts w:ascii="UHC Sans Medium" w:hAnsi="UHC Sans Medium" w:cstheme="minorHAnsi"/>
        </w:rPr>
        <w:t xml:space="preserve"> and COBRA is not an option. In that case, 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54"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2BDD8FCE" w14:textId="77777777"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w:t>
      </w:r>
      <w:r w:rsidR="000D33D0" w:rsidRPr="003E4011">
        <w:rPr>
          <w:rFonts w:ascii="UHC Sans Medium" w:eastAsia="Calibri" w:hAnsi="UHC Sans Medium" w:cs="Arial"/>
          <w:b/>
        </w:rPr>
        <w:t>clients</w:t>
      </w:r>
      <w:r w:rsidRPr="003E4011">
        <w:rPr>
          <w:rFonts w:ascii="UHC Sans Medium" w:eastAsia="Calibri" w:hAnsi="UHC Sans Medium" w:cs="Arial"/>
          <w:b/>
        </w:rPr>
        <w:t xml:space="preserve"> to confirm their stop loss coverage direct with Optum Stop Loss.  </w:t>
      </w:r>
    </w:p>
    <w:p w14:paraId="6DE2A2D5" w14:textId="77777777" w:rsidR="00695516" w:rsidRDefault="00695516" w:rsidP="00B2547E">
      <w:pPr>
        <w:spacing w:before="120" w:after="0" w:line="240" w:lineRule="auto"/>
        <w:rPr>
          <w:rFonts w:ascii="UHC Sans Medium" w:hAnsi="UHC Sans Medium"/>
          <w:b/>
          <w:color w:val="003DA1"/>
        </w:rPr>
      </w:pPr>
    </w:p>
    <w:p w14:paraId="2A8DACC8" w14:textId="77777777" w:rsidR="003769BA" w:rsidRDefault="003769BA" w:rsidP="00B2547E">
      <w:pPr>
        <w:spacing w:before="120" w:after="0" w:line="240" w:lineRule="auto"/>
        <w:rPr>
          <w:rFonts w:ascii="UHC Sans Medium" w:hAnsi="UHC Sans Medium"/>
          <w:b/>
          <w:color w:val="003DA1"/>
        </w:rPr>
      </w:pPr>
    </w:p>
    <w:p w14:paraId="182A419C" w14:textId="77777777"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w:t>
      </w:r>
      <w:r w:rsidR="00D63FAA">
        <w:rPr>
          <w:rFonts w:ascii="UHC Sans Medium" w:hAnsi="UHC Sans Medium"/>
          <w:b/>
          <w:color w:val="003DA1"/>
        </w:rPr>
        <w:t>who</w:t>
      </w:r>
      <w:r w:rsidRPr="00695516">
        <w:rPr>
          <w:rFonts w:ascii="UHC Sans Medium" w:hAnsi="UHC Sans Medium"/>
          <w:b/>
          <w:color w:val="003DA1"/>
        </w:rPr>
        <w:t xml:space="preserve">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2823C60E" w14:textId="77777777"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F71CC64" w14:textId="77777777" w:rsidR="000A412D" w:rsidRPr="000A412D" w:rsidRDefault="000A412D" w:rsidP="000A412D">
      <w:pPr>
        <w:spacing w:before="120" w:after="0" w:line="240" w:lineRule="auto"/>
        <w:rPr>
          <w:rFonts w:ascii="UHC Sans Medium" w:eastAsia="Calibri" w:hAnsi="UHC Sans Medium" w:cs="Times New Roman"/>
          <w:b/>
          <w:color w:val="003DA1"/>
        </w:rPr>
      </w:pPr>
    </w:p>
    <w:p w14:paraId="4BBB1934" w14:textId="77777777"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63C2C9EA"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lastRenderedPageBreak/>
        <w:t xml:space="preserve">UHIC and UHIC-BP will ensure coverage for any eligible stop loss claims if the underlying plan covers the claims.  </w:t>
      </w:r>
      <w:r w:rsidR="00D63FAA">
        <w:rPr>
          <w:rFonts w:ascii="UHC Sans Medium" w:eastAsia="Calibri" w:hAnsi="UHC Sans Medium" w:cs="Arial"/>
        </w:rPr>
        <w:t>Clients</w:t>
      </w:r>
      <w:r w:rsidRPr="004274FB">
        <w:rPr>
          <w:rFonts w:ascii="UHC Sans Medium" w:eastAsia="Calibri" w:hAnsi="UHC Sans Medium" w:cs="Arial"/>
        </w:rPr>
        <w:t xml:space="preserve"> with third party stop loss </w:t>
      </w:r>
      <w:r w:rsidR="00D63FAA">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sidR="00D63FAA">
        <w:rPr>
          <w:rFonts w:ascii="UHC Sans Medium" w:eastAsia="Calibri" w:hAnsi="UHC Sans Medium" w:cs="Arial"/>
        </w:rPr>
        <w:t xml:space="preserve">a </w:t>
      </w:r>
      <w:r w:rsidRPr="004274FB">
        <w:rPr>
          <w:rFonts w:ascii="UHC Sans Medium" w:eastAsia="Calibri" w:hAnsi="UHC Sans Medium" w:cs="Arial"/>
        </w:rPr>
        <w:t xml:space="preserve">response.  </w:t>
      </w:r>
    </w:p>
    <w:p w14:paraId="42C8F0AC" w14:textId="77777777" w:rsidR="00540BB2" w:rsidRPr="00540BB2" w:rsidRDefault="00540BB2" w:rsidP="00540BB2">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Pr="00540BB2">
        <w:rPr>
          <w:rFonts w:ascii="UHC Sans Medium" w:eastAsia="Calibri" w:hAnsi="UHC Sans Medium" w:cs="Calibri"/>
          <w:b/>
          <w:color w:val="C00000"/>
        </w:rPr>
        <w:t xml:space="preserve">New </w:t>
      </w:r>
      <w:r w:rsidR="005334F4">
        <w:rPr>
          <w:rFonts w:ascii="UHC Sans Medium" w:eastAsia="Calibri" w:hAnsi="UHC Sans Medium" w:cs="Calibri"/>
          <w:b/>
          <w:color w:val="C00000"/>
        </w:rPr>
        <w:t>3/</w:t>
      </w:r>
      <w:r w:rsidRPr="00540BB2">
        <w:rPr>
          <w:rFonts w:ascii="UHC Sans Medium" w:eastAsia="Calibri" w:hAnsi="UHC Sans Medium" w:cs="Calibri"/>
          <w:b/>
          <w:color w:val="C00000"/>
        </w:rPr>
        <w:t>28</w:t>
      </w:r>
    </w:p>
    <w:p w14:paraId="31C5C815" w14:textId="77777777" w:rsidR="00540BB2" w:rsidRPr="00540BB2" w:rsidRDefault="00540BB2" w:rsidP="00540BB2">
      <w:pPr>
        <w:spacing w:before="120" w:after="0" w:line="240" w:lineRule="auto"/>
        <w:rPr>
          <w:rFonts w:ascii="UHC Sans Medium" w:eastAsia="Calibri" w:hAnsi="UHC Sans Medium" w:cs="Calibri"/>
        </w:rPr>
      </w:pPr>
      <w:r w:rsidRPr="00540BB2">
        <w:rPr>
          <w:rFonts w:ascii="UHC Sans Medium" w:eastAsia="Calibri" w:hAnsi="UHC Sans Medium" w:cs="Calibri"/>
        </w:rPr>
        <w:t xml:space="preserve">Generally, the changes we are making to support zero cost share for the diagnosis and testing associated with COVID-19 offer a better benefit.  As such, we have 210 days from the end of the plan year to issue the changes. Self-funded customers should continue to monitor their SPDs for required changes including stop loss language and, as always, validate their approach with legal counsel.  </w:t>
      </w:r>
    </w:p>
    <w:p w14:paraId="0B99A00E" w14:textId="77777777" w:rsidR="00540BB2" w:rsidRPr="00540BB2" w:rsidRDefault="00540BB2" w:rsidP="00540BB2">
      <w:pPr>
        <w:spacing w:after="0" w:line="240" w:lineRule="auto"/>
        <w:rPr>
          <w:rFonts w:ascii="Calibri" w:eastAsia="Calibri" w:hAnsi="Calibri" w:cs="Calibri"/>
          <w:color w:val="1F497D"/>
        </w:rPr>
      </w:pPr>
    </w:p>
    <w:p w14:paraId="1F9DE512" w14:textId="77777777" w:rsidR="00327BF5" w:rsidRPr="00327BF5" w:rsidRDefault="00327BF5" w:rsidP="00327BF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0769AEEC" w14:textId="77777777" w:rsidR="00327BF5" w:rsidRPr="00327BF5" w:rsidRDefault="00327BF5" w:rsidP="00327BF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7C683CDE" w14:textId="77777777" w:rsidR="00327BF5" w:rsidRPr="00327BF5" w:rsidRDefault="00327BF5" w:rsidP="00327BF5">
      <w:pPr>
        <w:spacing w:before="120" w:after="0" w:line="240" w:lineRule="auto"/>
        <w:rPr>
          <w:rFonts w:ascii="UHC Sans Medium" w:eastAsia="UHC Sans" w:hAnsi="UHC Sans Medium" w:cs="UHC Sans"/>
        </w:rPr>
      </w:pPr>
    </w:p>
    <w:p w14:paraId="45F40623" w14:textId="77777777" w:rsidR="00327BF5" w:rsidRPr="00327BF5" w:rsidRDefault="00327BF5" w:rsidP="00327BF5">
      <w:pPr>
        <w:spacing w:after="0" w:line="240" w:lineRule="auto"/>
        <w:rPr>
          <w:rFonts w:ascii="UHC Sans Medium" w:eastAsia="Times New Roman" w:hAnsi="UHC Sans Medium" w:cs="Calibri"/>
          <w:b/>
          <w:color w:val="003DA1"/>
        </w:rPr>
      </w:pPr>
      <w:r w:rsidRPr="00327BF5">
        <w:rPr>
          <w:rFonts w:ascii="UHC Sans Medium" w:eastAsia="Times New Roman" w:hAnsi="UHC Sans Medium" w:cs="Calibri"/>
          <w:b/>
          <w:color w:val="003DA1"/>
        </w:rPr>
        <w:t>Are furloughed employees eligible for fully insured plans?</w:t>
      </w:r>
    </w:p>
    <w:p w14:paraId="3D9C3F5C" w14:textId="77777777" w:rsidR="00327BF5" w:rsidRPr="00327BF5" w:rsidRDefault="00327BF5" w:rsidP="00327BF5">
      <w:pPr>
        <w:spacing w:before="120" w:after="0" w:line="240" w:lineRule="auto"/>
        <w:rPr>
          <w:rFonts w:ascii="UHC Sans Medium" w:eastAsia="UHC Sans" w:hAnsi="UHC Sans Medium" w:cs="Arial"/>
          <w:color w:val="000000"/>
        </w:rPr>
      </w:pPr>
      <w:r w:rsidRPr="00327BF5">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2E3793AD" w14:textId="77777777" w:rsidR="00327BF5" w:rsidRPr="00327BF5" w:rsidRDefault="00327BF5" w:rsidP="00327BF5">
      <w:pPr>
        <w:spacing w:before="120" w:after="0" w:line="240" w:lineRule="auto"/>
        <w:rPr>
          <w:rFonts w:ascii="UHC Sans Medium" w:eastAsia="UHC Sans" w:hAnsi="UHC Sans Medium" w:cs="Arial"/>
          <w:color w:val="000000"/>
        </w:rPr>
      </w:pPr>
    </w:p>
    <w:p w14:paraId="252912DD" w14:textId="77777777" w:rsidR="00327BF5" w:rsidRPr="00327BF5" w:rsidRDefault="00327BF5" w:rsidP="00327BF5">
      <w:pPr>
        <w:spacing w:after="120"/>
        <w:rPr>
          <w:rFonts w:ascii="UHC Sans Medium" w:eastAsia="UHC Sans" w:hAnsi="UHC Sans Medium" w:cs="UHC Sans"/>
          <w:b/>
          <w:color w:val="003DA1"/>
        </w:rPr>
      </w:pPr>
      <w:r w:rsidRPr="00327BF5">
        <w:rPr>
          <w:rFonts w:ascii="UHC Sans Medium" w:eastAsia="UHC Sans" w:hAnsi="UHC Sans Medium" w:cs="UHC Sans"/>
          <w:b/>
          <w:color w:val="003DA1"/>
        </w:rPr>
        <w:t xml:space="preserve">As a self-funded plan administrator, if I want to cover COVID-19 </w:t>
      </w:r>
      <w:r w:rsidR="0009469F">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33C578E9" w14:textId="77777777" w:rsidR="00327BF5" w:rsidRPr="00327BF5" w:rsidRDefault="00327BF5" w:rsidP="00B97A01">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39BC4734"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008D68E4"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07047773"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1673D49"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00A6F071" w14:textId="77777777" w:rsidR="00327BF5" w:rsidRPr="00327BF5" w:rsidRDefault="00327BF5" w:rsidP="00B97A01">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1F62C724" w14:textId="77777777" w:rsidR="00B2547E" w:rsidRDefault="00327BF5" w:rsidP="00B97A01">
      <w:pPr>
        <w:spacing w:before="120" w:after="0" w:line="240" w:lineRule="auto"/>
        <w:rPr>
          <w:rFonts w:ascii="UHC Sans Medium" w:eastAsia="Calibri" w:hAnsi="UHC Sans Medium" w:cs="Arial"/>
        </w:rPr>
      </w:pPr>
      <w:r w:rsidRPr="00327BF5">
        <w:rPr>
          <w:rFonts w:ascii="UHC Sans Medium" w:eastAsia="UHC Sans" w:hAnsi="UHC Sans Medium" w:cs="UHC Sans"/>
        </w:rPr>
        <w:lastRenderedPageBreak/>
        <w:t>If UnitedHealthcare or UMR is your administrator, but your stop loss policy is with an alternative carrier, check with the carrier for guidance</w:t>
      </w:r>
      <w:bookmarkEnd w:id="42"/>
      <w:r w:rsidRPr="00327BF5">
        <w:rPr>
          <w:rFonts w:ascii="UHC Sans Medium" w:eastAsia="UHC Sans" w:hAnsi="UHC Sans Medium" w:cs="UHC Sans"/>
        </w:rPr>
        <w:t>.</w:t>
      </w:r>
      <w:r w:rsidR="00B2547E">
        <w:rPr>
          <w:rFonts w:ascii="UHC Sans Medium" w:eastAsia="Calibri" w:hAnsi="UHC Sans Medium" w:cs="Arial"/>
        </w:rPr>
        <w:br w:type="page"/>
      </w:r>
    </w:p>
    <w:p w14:paraId="2B7E6A60" w14:textId="77777777" w:rsidR="00C47AD3" w:rsidRPr="00EF5896" w:rsidRDefault="008E7323" w:rsidP="007D164C">
      <w:pPr>
        <w:pStyle w:val="Heading1"/>
      </w:pPr>
      <w:bookmarkStart w:id="43" w:name="_Toc37694956"/>
      <w:bookmarkStart w:id="44" w:name="_Hlk37167077"/>
      <w:r>
        <w:lastRenderedPageBreak/>
        <w:t>FINANCIAL</w:t>
      </w:r>
      <w:r w:rsidR="0069543E">
        <w:t xml:space="preserve">, </w:t>
      </w:r>
      <w:r w:rsidR="000924C2">
        <w:t>BUSINESS CONTINUITY AND</w:t>
      </w:r>
      <w:r w:rsidR="0069543E">
        <w:t xml:space="preserve"> REPORTING</w:t>
      </w:r>
      <w:bookmarkEnd w:id="43"/>
    </w:p>
    <w:p w14:paraId="2BC3AFFE" w14:textId="77777777" w:rsidR="003E4011" w:rsidRDefault="003E4011" w:rsidP="003A4DC0">
      <w:pPr>
        <w:spacing w:before="100" w:after="0" w:line="240" w:lineRule="auto"/>
        <w:rPr>
          <w:rFonts w:ascii="UHC Sans Medium" w:hAnsi="UHC Sans Medium" w:cstheme="minorHAnsi"/>
          <w:b/>
          <w:color w:val="003DA1"/>
        </w:rPr>
      </w:pPr>
    </w:p>
    <w:p w14:paraId="0D436D91"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6ECF1E0A"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AC05D55" w14:textId="77777777" w:rsidR="0069543E" w:rsidRPr="00823E2F" w:rsidRDefault="0069543E" w:rsidP="003A4DC0">
      <w:pPr>
        <w:spacing w:before="100" w:after="0" w:line="240" w:lineRule="auto"/>
        <w:rPr>
          <w:rFonts w:ascii="UHC Sans Medium" w:hAnsi="UHC Sans Medium"/>
          <w:b/>
          <w:color w:val="003DA1"/>
        </w:rPr>
      </w:pPr>
    </w:p>
    <w:p w14:paraId="60C9532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2686FD3F" w14:textId="77777777" w:rsidR="002303D0" w:rsidRPr="00610431" w:rsidRDefault="002303D0" w:rsidP="00710C69">
      <w:pPr>
        <w:spacing w:after="0" w:line="240" w:lineRule="auto"/>
        <w:rPr>
          <w:rFonts w:ascii="UHC Sans Medium" w:eastAsia="Calibri" w:hAnsi="UHC Sans Medium" w:cs="Calibri"/>
          <w:color w:val="1F497D"/>
        </w:rPr>
      </w:pPr>
    </w:p>
    <w:p w14:paraId="23AE0EB7"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7773821" w14:textId="77777777" w:rsidR="00710C69" w:rsidRPr="00610431" w:rsidRDefault="00710C69" w:rsidP="000B2E9F">
      <w:pPr>
        <w:spacing w:before="120" w:after="0" w:line="240" w:lineRule="auto"/>
        <w:rPr>
          <w:rFonts w:ascii="UHC Sans Medium" w:eastAsia="Calibri" w:hAnsi="UHC Sans Medium" w:cs="Calibri"/>
          <w:color w:val="1F497D"/>
        </w:rPr>
      </w:pPr>
    </w:p>
    <w:p w14:paraId="63B125EC"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1E08CA12"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23CC744"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00B5546C" w14:textId="77777777" w:rsidR="000B2E9F" w:rsidRDefault="000B2E9F" w:rsidP="000B2E9F">
      <w:pPr>
        <w:spacing w:before="120" w:after="0" w:line="240" w:lineRule="auto"/>
        <w:rPr>
          <w:rFonts w:ascii="UHC Sans Medium" w:eastAsia="UHC Sans" w:hAnsi="UHC Sans Medium" w:cs="UHC Sans"/>
          <w:b/>
          <w:iCs/>
          <w:color w:val="003DA1"/>
        </w:rPr>
      </w:pPr>
    </w:p>
    <w:p w14:paraId="4774691C"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57F121A7"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58A4D7BD" w14:textId="77777777" w:rsidR="000B2E9F" w:rsidRPr="00823E2F" w:rsidRDefault="000B2E9F" w:rsidP="000B2E9F">
      <w:pPr>
        <w:spacing w:before="120" w:after="0" w:line="240" w:lineRule="auto"/>
        <w:rPr>
          <w:rFonts w:ascii="UHC Sans Medium" w:eastAsia="UHC Sans" w:hAnsi="UHC Sans Medium" w:cs="UHC Sans"/>
          <w:iCs/>
        </w:rPr>
      </w:pPr>
    </w:p>
    <w:p w14:paraId="46F53FDB" w14:textId="77777777" w:rsidR="00172FEF" w:rsidRPr="00823E2F" w:rsidRDefault="00133D32" w:rsidP="000B2E9F">
      <w:pPr>
        <w:spacing w:before="12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499F985D" w14:textId="77777777" w:rsidR="00172FEF" w:rsidRDefault="0008251E" w:rsidP="000B2E9F">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0AA4FF88" w14:textId="77777777" w:rsidR="007658C5" w:rsidRDefault="007658C5" w:rsidP="007658C5">
      <w:pPr>
        <w:spacing w:before="120" w:after="0" w:line="240" w:lineRule="auto"/>
        <w:rPr>
          <w:rFonts w:ascii="UHC Sans Medium" w:eastAsia="UHC Sans" w:hAnsi="UHC Sans Medium" w:cs="UHC Sans"/>
          <w:b/>
          <w:iCs/>
          <w:color w:val="003DA1"/>
        </w:rPr>
      </w:pPr>
    </w:p>
    <w:p w14:paraId="76EBAC6A" w14:textId="77777777" w:rsidR="007658C5" w:rsidRPr="007658C5" w:rsidRDefault="007658C5" w:rsidP="007658C5">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sidRPr="007658C5">
        <w:rPr>
          <w:rFonts w:ascii="UHC Sans Medium" w:eastAsia="UHC Sans" w:hAnsi="UHC Sans Medium" w:cs="UHC Sans"/>
          <w:b/>
          <w:iCs/>
          <w:color w:val="C00000"/>
        </w:rPr>
        <w:t>New 4/9</w:t>
      </w:r>
    </w:p>
    <w:p w14:paraId="4A425E8F" w14:textId="77777777" w:rsidR="007658C5" w:rsidRPr="007658C5" w:rsidRDefault="007658C5" w:rsidP="007658C5">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6F327E1F" w14:textId="77777777" w:rsidR="007658C5" w:rsidRPr="00823E2F" w:rsidRDefault="007658C5" w:rsidP="000B2E9F">
      <w:pPr>
        <w:spacing w:before="120" w:after="0" w:line="240" w:lineRule="auto"/>
        <w:rPr>
          <w:rFonts w:ascii="UHC Sans Medium" w:hAnsi="UHC Sans Medium"/>
          <w:color w:val="000000" w:themeColor="text1"/>
        </w:rPr>
      </w:pPr>
    </w:p>
    <w:p w14:paraId="7F1D53DC" w14:textId="77777777" w:rsidR="00526001" w:rsidRPr="00E54117" w:rsidRDefault="00526001" w:rsidP="00526001">
      <w:pPr>
        <w:spacing w:after="120" w:line="240" w:lineRule="auto"/>
        <w:rPr>
          <w:rFonts w:ascii="UHC Sans Medium" w:hAnsi="UHC Sans Medium"/>
          <w:b/>
          <w:bCs/>
          <w:i/>
          <w:iCs/>
          <w:color w:val="C00000"/>
        </w:rPr>
      </w:pPr>
      <w:r>
        <w:rPr>
          <w:rFonts w:ascii="UHC Sans Medium" w:hAnsi="UHC Sans Medium"/>
          <w:b/>
          <w:bCs/>
          <w:color w:val="003DA1"/>
        </w:rPr>
        <w:lastRenderedPageBreak/>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Pr="00E54117">
        <w:rPr>
          <w:rFonts w:ascii="UHC Sans Medium" w:hAnsi="UHC Sans Medium"/>
          <w:b/>
          <w:bCs/>
          <w:color w:val="C00000"/>
        </w:rPr>
        <w:t>New 4/5</w:t>
      </w:r>
    </w:p>
    <w:p w14:paraId="23270EA4"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C697CD3" w14:textId="77777777" w:rsidR="00526001" w:rsidRDefault="00526001" w:rsidP="00526001">
      <w:pPr>
        <w:spacing w:after="0" w:line="240" w:lineRule="auto"/>
        <w:rPr>
          <w:rFonts w:ascii="UHC Sans Medium" w:hAnsi="UHC Sans Medium"/>
          <w:color w:val="000000"/>
        </w:rPr>
      </w:pPr>
    </w:p>
    <w:p w14:paraId="65E67CEC"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If the employee is on a customer-approved leave of absence and the customer continues to pay required medical premiums, the coverage will remain in force for:</w:t>
      </w:r>
    </w:p>
    <w:p w14:paraId="56535482" w14:textId="77777777" w:rsidR="00526001" w:rsidRPr="00154729" w:rsidRDefault="00526001" w:rsidP="00AC0800">
      <w:pPr>
        <w:pStyle w:val="ListParagraph"/>
        <w:numPr>
          <w:ilvl w:val="0"/>
          <w:numId w:val="33"/>
        </w:numPr>
        <w:spacing w:after="0" w:line="240" w:lineRule="auto"/>
        <w:rPr>
          <w:rFonts w:ascii="UHC Sans Medium" w:hAnsi="UHC Sans Medium"/>
          <w:color w:val="000000"/>
        </w:rPr>
      </w:pPr>
      <w:r w:rsidRPr="00154729">
        <w:rPr>
          <w:rFonts w:ascii="UHC Sans Medium" w:hAnsi="UHC Sans Medium"/>
          <w:color w:val="000000"/>
        </w:rPr>
        <w:t>No longer than 13 consecutive weeks for non-medical leaves (i.e., temporarily laid off)</w:t>
      </w:r>
    </w:p>
    <w:p w14:paraId="55DDD2D8" w14:textId="77777777" w:rsidR="00526001" w:rsidRPr="00154729" w:rsidRDefault="00526001" w:rsidP="00AC0800">
      <w:pPr>
        <w:pStyle w:val="ListParagraph"/>
        <w:numPr>
          <w:ilvl w:val="0"/>
          <w:numId w:val="33"/>
        </w:numPr>
        <w:spacing w:after="0" w:line="240" w:lineRule="auto"/>
        <w:rPr>
          <w:rFonts w:ascii="UHC Sans Medium" w:hAnsi="UHC Sans Medium"/>
          <w:color w:val="000000"/>
        </w:rPr>
      </w:pPr>
      <w:r w:rsidRPr="00154729">
        <w:rPr>
          <w:rFonts w:ascii="UHC Sans Medium" w:hAnsi="UHC Sans Medium"/>
          <w:color w:val="000000"/>
        </w:rPr>
        <w:t>No longer than 26 consecutive weeks for a medical leave</w:t>
      </w:r>
    </w:p>
    <w:p w14:paraId="39EE9D95" w14:textId="77777777" w:rsidR="00526001" w:rsidRDefault="00526001" w:rsidP="00526001">
      <w:pPr>
        <w:spacing w:after="0" w:line="240" w:lineRule="auto"/>
        <w:rPr>
          <w:rFonts w:ascii="UHC Sans Medium" w:hAnsi="UHC Sans Medium"/>
          <w:color w:val="000000"/>
        </w:rPr>
      </w:pPr>
    </w:p>
    <w:p w14:paraId="1220334D"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Note coverage may be extended, if required by local, state or federal rules.</w:t>
      </w:r>
    </w:p>
    <w:p w14:paraId="785CC019" w14:textId="77777777" w:rsidR="00526001" w:rsidRDefault="00526001" w:rsidP="00526001">
      <w:pPr>
        <w:spacing w:after="0" w:line="240" w:lineRule="auto"/>
        <w:rPr>
          <w:rFonts w:ascii="UHC Sans Medium" w:hAnsi="UHC Sans Medium"/>
          <w:color w:val="000000"/>
        </w:rPr>
      </w:pPr>
    </w:p>
    <w:p w14:paraId="194288F4"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 xml:space="preserve">However, if an employee is terminated, the normal termination rules apply.  </w:t>
      </w:r>
    </w:p>
    <w:p w14:paraId="288CB483" w14:textId="77777777" w:rsidR="00676321" w:rsidRDefault="00676321" w:rsidP="00526001">
      <w:pPr>
        <w:spacing w:after="120" w:line="240" w:lineRule="auto"/>
        <w:rPr>
          <w:rFonts w:ascii="UHC Sans Medium" w:hAnsi="UHC Sans Medium"/>
          <w:b/>
          <w:bCs/>
          <w:color w:val="003DA1"/>
        </w:rPr>
      </w:pPr>
    </w:p>
    <w:p w14:paraId="38F5BE16" w14:textId="77777777" w:rsidR="00526001" w:rsidRDefault="00526001" w:rsidP="00526001">
      <w:pPr>
        <w:spacing w:after="120" w:line="240" w:lineRule="auto"/>
        <w:rPr>
          <w:rFonts w:ascii="UHC Sans Medium" w:hAnsi="UHC Sans Medium"/>
          <w:b/>
          <w:bCs/>
          <w:color w:val="003DA1"/>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New 4/5</w:t>
      </w:r>
    </w:p>
    <w:p w14:paraId="468A2A2F" w14:textId="77777777" w:rsidR="00526001" w:rsidRDefault="00526001" w:rsidP="00526001">
      <w:pPr>
        <w:spacing w:after="120" w:line="240" w:lineRule="auto"/>
        <w:rPr>
          <w:rFonts w:ascii="UHC Sans Medium" w:hAnsi="UHC Sans Medium"/>
          <w:color w:val="000000"/>
        </w:rPr>
      </w:pPr>
      <w:r>
        <w:rPr>
          <w:rFonts w:ascii="UHC Sans Medium" w:hAnsi="UHC Sans Medium"/>
          <w:b/>
          <w:bCs/>
          <w:color w:val="000000"/>
        </w:rPr>
        <w:t>For health plan products:</w:t>
      </w:r>
      <w:r>
        <w:rPr>
          <w:rFonts w:ascii="UHC Sans Medium" w:hAnsi="UHC Sans Medium"/>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3D811EE5" w14:textId="77777777" w:rsidR="00526001" w:rsidRDefault="00526001" w:rsidP="00526001">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1D8B1E85" w14:textId="77777777" w:rsidR="00526001" w:rsidRDefault="00526001" w:rsidP="00526001">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13 consecutive weeks for non-medical leaves (i.e., temporarily laid off)</w:t>
      </w:r>
    </w:p>
    <w:p w14:paraId="7D1E9A4C" w14:textId="77777777" w:rsidR="00526001" w:rsidRDefault="00526001" w:rsidP="00526001">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26 consecutive weeks for a medical leave</w:t>
      </w:r>
    </w:p>
    <w:p w14:paraId="1A12487A" w14:textId="77777777" w:rsidR="00526001" w:rsidRDefault="00526001" w:rsidP="00526001">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4A733554" w14:textId="77777777" w:rsidR="00526001" w:rsidRPr="00E54094" w:rsidRDefault="00526001" w:rsidP="00526001">
      <w:pPr>
        <w:spacing w:after="120" w:line="240" w:lineRule="auto"/>
        <w:rPr>
          <w:rFonts w:ascii="UHC Sans Medium" w:eastAsia="Calibri" w:hAnsi="UHC Sans Medium" w:cs="Calibri"/>
          <w:b/>
          <w:bCs/>
          <w:color w:val="000000" w:themeColor="text1"/>
        </w:rPr>
      </w:pPr>
    </w:p>
    <w:p w14:paraId="40D1BC85" w14:textId="77777777" w:rsidR="00526001" w:rsidRPr="002750E1" w:rsidRDefault="00526001" w:rsidP="00526001">
      <w:pPr>
        <w:spacing w:before="120" w:after="0" w:line="240" w:lineRule="auto"/>
        <w:rPr>
          <w:rFonts w:ascii="UHC Sans Medium" w:eastAsia="Calibri" w:hAnsi="UHC Sans Medium" w:cs="Calibri"/>
          <w:color w:val="C00000"/>
        </w:rPr>
      </w:pPr>
      <w:bookmarkStart w:id="45" w:name="_Hlk36998405"/>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493A0E76"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45"/>
    <w:p w14:paraId="53499E08" w14:textId="77777777" w:rsidR="0069543E" w:rsidRPr="00610431" w:rsidRDefault="0069543E" w:rsidP="00676321">
      <w:pPr>
        <w:spacing w:after="0" w:line="240" w:lineRule="auto"/>
        <w:rPr>
          <w:rFonts w:ascii="UHC Sans Medium" w:hAnsi="UHC Sans Medium"/>
          <w:b/>
          <w:color w:val="000000" w:themeColor="text1"/>
        </w:rPr>
      </w:pPr>
    </w:p>
    <w:p w14:paraId="4A407897"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265F10F9"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w:t>
      </w:r>
      <w:r w:rsidRPr="00823E2F">
        <w:rPr>
          <w:rFonts w:ascii="UHC Sans Medium" w:eastAsia="Calibri" w:hAnsi="UHC Sans Medium" w:cs="Calibri"/>
          <w:color w:val="000000" w:themeColor="text1"/>
        </w:rPr>
        <w:lastRenderedPageBreak/>
        <w:t xml:space="preserve">members and other stakeholders through effective risk reduction, compliance with industry, contractual and regulatory standards, and safeguarding our operations and assets. </w:t>
      </w:r>
    </w:p>
    <w:p w14:paraId="281AEB50" w14:textId="77777777" w:rsidR="00DC7015" w:rsidRDefault="00DC7015">
      <w:pPr>
        <w:rPr>
          <w:rFonts w:ascii="UHC Sans Medium" w:eastAsia="Calibri" w:hAnsi="UHC Sans Medium" w:cs="Calibri"/>
          <w:color w:val="000000" w:themeColor="text1"/>
        </w:rPr>
      </w:pPr>
    </w:p>
    <w:p w14:paraId="2BC22126"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517E746A"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Our first priority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So we are making sure there is a pipeline of personal protective equipment (PPE) available and protocols in place so that clinicians can safely see patients.</w:t>
      </w:r>
    </w:p>
    <w:p w14:paraId="7B44D687" w14:textId="77777777" w:rsidR="00DC7015" w:rsidRPr="00DC7015" w:rsidRDefault="00DC7015" w:rsidP="00DC7015">
      <w:pPr>
        <w:spacing w:before="120" w:after="0" w:line="240" w:lineRule="auto"/>
        <w:rPr>
          <w:rFonts w:ascii="UHC Sans Medium" w:eastAsia="Calibri" w:hAnsi="UHC Sans Medium" w:cs="Calibri"/>
          <w:color w:val="1F497D"/>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AE6F8F3" w14:textId="77777777" w:rsidR="007658C5" w:rsidRDefault="007658C5">
      <w:pPr>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29E93827" w14:textId="77777777" w:rsidR="005E1736" w:rsidRDefault="005E1736" w:rsidP="00E86028">
      <w:pPr>
        <w:pStyle w:val="Heading1"/>
      </w:pPr>
      <w:bookmarkStart w:id="46" w:name="_Toc37694957"/>
      <w:bookmarkStart w:id="47" w:name="_Hlk37191058"/>
      <w:bookmarkEnd w:id="44"/>
      <w:r>
        <w:lastRenderedPageBreak/>
        <w:t>FSA, HRA, HSA ACCOUNTS</w:t>
      </w:r>
      <w:bookmarkEnd w:id="46"/>
    </w:p>
    <w:p w14:paraId="731BFAA5" w14:textId="77777777" w:rsidR="005E1736" w:rsidRDefault="005E1736" w:rsidP="005E1736"/>
    <w:p w14:paraId="136B7AEA" w14:textId="77777777" w:rsidR="005E1736" w:rsidRPr="005E1736" w:rsidRDefault="005E1736" w:rsidP="005E1736">
      <w:pPr>
        <w:spacing w:before="120" w:after="0" w:line="240" w:lineRule="auto"/>
        <w:rPr>
          <w:rFonts w:ascii="UHC Sans Medium" w:eastAsia="Calibri" w:hAnsi="UHC Sans Medium" w:cs="Arial"/>
          <w:b/>
          <w:color w:val="C00000"/>
        </w:rPr>
      </w:pPr>
      <w:bookmarkStart w:id="48" w:name="_Hlk37169016"/>
      <w:r w:rsidRPr="005E1736">
        <w:rPr>
          <w:rFonts w:ascii="UHC Sans Medium" w:eastAsia="Calibri" w:hAnsi="UHC Sans Medium" w:cs="Arial"/>
          <w:b/>
          <w:color w:val="003DA1"/>
        </w:rPr>
        <w:t xml:space="preserve">What options do employees have for their UnitedHealthcare FSA? </w:t>
      </w:r>
      <w:r w:rsidRPr="005E1736">
        <w:rPr>
          <w:rFonts w:ascii="UHC Sans Medium" w:eastAsia="Calibri" w:hAnsi="UHC Sans Medium" w:cs="Arial"/>
          <w:b/>
          <w:color w:val="C00000"/>
        </w:rPr>
        <w:t>New 4/</w:t>
      </w:r>
      <w:r w:rsidR="00E317A4">
        <w:rPr>
          <w:rFonts w:ascii="UHC Sans Medium" w:eastAsia="Calibri" w:hAnsi="UHC Sans Medium" w:cs="Arial"/>
          <w:b/>
          <w:color w:val="C00000"/>
        </w:rPr>
        <w:t>3</w:t>
      </w:r>
    </w:p>
    <w:p w14:paraId="1D5716F0" w14:textId="77777777" w:rsidR="005E1736" w:rsidRPr="005E1736" w:rsidRDefault="005E1736" w:rsidP="005E1736">
      <w:pPr>
        <w:spacing w:before="120" w:after="0" w:line="240" w:lineRule="auto"/>
        <w:rPr>
          <w:rFonts w:ascii="UHC Sans Medium" w:eastAsia="Calibri" w:hAnsi="UHC Sans Medium" w:cs="Arial"/>
          <w:color w:val="000000"/>
        </w:rPr>
      </w:pPr>
      <w:r w:rsidRPr="005E1736">
        <w:rPr>
          <w:rFonts w:ascii="UHC Sans Medium" w:eastAsia="Calibri" w:hAnsi="UHC Sans Medium" w:cs="Arial"/>
          <w:color w:val="000000"/>
        </w:rPr>
        <w:t>Based on current regulations and subject to any restrictions or limitations that may exist specific to individual plan documents and design, employees may have existing options to modify their pre-tax elections for a Dependent Care FSA (DCFSA) to support their needs at this time. Examples include:</w:t>
      </w:r>
    </w:p>
    <w:p w14:paraId="3117A3F2"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Suspend election: If the daycare has closed and is not billing for services, the employee may consider suspending their FSA election. They may choose to re-elect the DCFSA once daycare services resume.</w:t>
      </w:r>
    </w:p>
    <w:p w14:paraId="72F93B93"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Modify election: </w:t>
      </w:r>
    </w:p>
    <w:p w14:paraId="5E6F6D3D" w14:textId="77777777" w:rsidR="005E1736" w:rsidRPr="005E1736" w:rsidRDefault="005E1736" w:rsidP="00AC0800">
      <w:pPr>
        <w:numPr>
          <w:ilvl w:val="1"/>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An employee may increase or decrease their election if the daycare provider has adjusted their fee schedule during this time.</w:t>
      </w:r>
    </w:p>
    <w:p w14:paraId="73BE9A4B" w14:textId="77777777" w:rsidR="005E1736" w:rsidRPr="005E1736" w:rsidRDefault="005E1736" w:rsidP="00AC0800">
      <w:pPr>
        <w:numPr>
          <w:ilvl w:val="1"/>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If a child is switched from a paid provider to "free care" (i.e. neighbor or relative) or no care, an election change should be permissible whenever there is a change in provider.</w:t>
      </w:r>
    </w:p>
    <w:p w14:paraId="723226FB"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Add election: Should family needs require that a new care provider is added whose services have a cost, the employee may add an election. For example, if an employee needs to hire a babysitter to care for children while they are working in their home. This will qualify so long as the babysitter is over the age of 19 and is </w:t>
      </w:r>
      <w:r w:rsidR="00E317A4" w:rsidRPr="00E317A4">
        <w:rPr>
          <w:rFonts w:ascii="UHC Sans Medium" w:eastAsia="Times New Roman" w:hAnsi="UHC Sans Medium" w:cs="Arial"/>
          <w:b/>
          <w:color w:val="000000"/>
        </w:rPr>
        <w:t xml:space="preserve">not </w:t>
      </w:r>
      <w:r w:rsidRPr="00E317A4">
        <w:rPr>
          <w:rFonts w:ascii="UHC Sans Medium" w:eastAsia="Times New Roman" w:hAnsi="UHC Sans Medium" w:cs="Arial"/>
          <w:color w:val="000000"/>
        </w:rPr>
        <w:t>t</w:t>
      </w:r>
      <w:r w:rsidRPr="005E1736">
        <w:rPr>
          <w:rFonts w:ascii="UHC Sans Medium" w:eastAsia="Times New Roman" w:hAnsi="UHC Sans Medium" w:cs="Arial"/>
          <w:color w:val="000000"/>
        </w:rPr>
        <w:t>he spouse, the parent of the child, or anyone claimed as a dependent on the employee’s tax returns.</w:t>
      </w:r>
    </w:p>
    <w:p w14:paraId="090E4F37"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color w:val="000000"/>
        </w:rPr>
        <w:t xml:space="preserve">Customers should consult with their own legal counsel and review their plan language.  </w:t>
      </w:r>
    </w:p>
    <w:p w14:paraId="0501B758" w14:textId="77777777" w:rsidR="005E1736" w:rsidRPr="005E1736" w:rsidRDefault="005E1736" w:rsidP="005E1736">
      <w:pPr>
        <w:spacing w:before="120" w:after="0" w:line="240" w:lineRule="auto"/>
        <w:rPr>
          <w:rFonts w:ascii="UHC Sans Medium" w:eastAsia="Times New Roman" w:hAnsi="UHC Sans Medium" w:cs="Calibri"/>
          <w:b/>
          <w:color w:val="000000"/>
        </w:rPr>
      </w:pPr>
    </w:p>
    <w:p w14:paraId="2DE34D96"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Pr="005E1736">
        <w:rPr>
          <w:rFonts w:ascii="UHC Sans Medium" w:eastAsia="Calibri" w:hAnsi="UHC Sans Medium" w:cs="Arial"/>
          <w:b/>
          <w:color w:val="C00000"/>
        </w:rPr>
        <w:t>New 4/1</w:t>
      </w:r>
    </w:p>
    <w:p w14:paraId="04244A30"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A customer may change that today. All plan documents would need to be updated.</w:t>
      </w:r>
      <w:r w:rsidRPr="005E1736">
        <w:rPr>
          <w:rFonts w:ascii="UHC Sans Medium" w:eastAsia="Times New Roman" w:hAnsi="UHC Sans Medium" w:cs="Calibri"/>
          <w:color w:val="000000"/>
        </w:rPr>
        <w:t xml:space="preserve"> </w:t>
      </w:r>
    </w:p>
    <w:p w14:paraId="7F3ECCFB" w14:textId="77777777" w:rsidR="00A7606C" w:rsidRPr="005E1736" w:rsidRDefault="00A7606C" w:rsidP="005E1736">
      <w:pPr>
        <w:spacing w:before="120" w:after="0" w:line="240" w:lineRule="auto"/>
        <w:rPr>
          <w:rFonts w:ascii="UHC Sans Medium" w:eastAsia="Times New Roman" w:hAnsi="UHC Sans Medium" w:cs="Calibri"/>
          <w:b/>
          <w:color w:val="003DA1"/>
        </w:rPr>
      </w:pPr>
    </w:p>
    <w:p w14:paraId="274AA635"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balances)get extended due the current situation (perhaps due to quarantine or hospitalizations) to allow more time to submit claims?</w:t>
      </w:r>
      <w:r w:rsidRPr="005E1736">
        <w:rPr>
          <w:rFonts w:ascii="UHC Sans Medium" w:eastAsia="Times New Roman" w:hAnsi="UHC Sans Medium" w:cs="Calibri"/>
          <w:b/>
          <w:bCs/>
          <w:color w:val="003DA1"/>
        </w:rPr>
        <w:t xml:space="preserve"> </w:t>
      </w:r>
      <w:r w:rsidRPr="005E1736">
        <w:rPr>
          <w:rFonts w:ascii="UHC Sans Medium" w:eastAsia="Calibri" w:hAnsi="UHC Sans Medium" w:cs="Arial"/>
          <w:b/>
          <w:color w:val="C00000"/>
        </w:rPr>
        <w:t>New 4/1</w:t>
      </w:r>
    </w:p>
    <w:p w14:paraId="75D6FDD1"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bCs/>
          <w:color w:val="000000"/>
        </w:rPr>
        <w:t xml:space="preserve">No changes to current regulations received yet. </w:t>
      </w:r>
    </w:p>
    <w:p w14:paraId="53D42E77"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0E0768AB"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Calibri" w:eastAsia="Times New Roman" w:hAnsi="Calibri" w:cs="Calibri"/>
          <w:b/>
          <w:color w:val="003DA1"/>
        </w:rPr>
        <w:t xml:space="preserve">Will the IRS allow any unused DCFSA balances to carryover over so members do not lose them? </w:t>
      </w:r>
      <w:r w:rsidRPr="005E1736">
        <w:rPr>
          <w:rFonts w:ascii="UHC Sans Medium" w:eastAsia="Calibri" w:hAnsi="UHC Sans Medium" w:cs="Arial"/>
          <w:b/>
          <w:color w:val="C00000"/>
        </w:rPr>
        <w:t>New 4/1</w:t>
      </w:r>
    </w:p>
    <w:p w14:paraId="4D472F01" w14:textId="77777777" w:rsidR="005E1736" w:rsidRPr="005E1736" w:rsidRDefault="005E1736" w:rsidP="005E1736">
      <w:pPr>
        <w:spacing w:before="120" w:after="0" w:line="240" w:lineRule="auto"/>
        <w:rPr>
          <w:rFonts w:ascii="Calibri" w:eastAsia="Times New Roman" w:hAnsi="Calibri" w:cs="Calibri"/>
          <w:bCs/>
          <w:color w:val="1F497D"/>
        </w:rPr>
      </w:pPr>
      <w:r w:rsidRPr="005E1736">
        <w:rPr>
          <w:rFonts w:ascii="Calibri" w:eastAsia="Times New Roman" w:hAnsi="Calibri" w:cs="Calibri"/>
          <w:bCs/>
          <w:color w:val="1F497D"/>
        </w:rPr>
        <w:t xml:space="preserve">No changes to current regulations received yet. </w:t>
      </w:r>
    </w:p>
    <w:p w14:paraId="3EE30CC2"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276D4EB0" w14:textId="77777777" w:rsidR="005E1736" w:rsidRPr="005E1736" w:rsidRDefault="005E1736" w:rsidP="005E1736">
      <w:pPr>
        <w:rPr>
          <w:rFonts w:ascii="UHC Sans Medium" w:eastAsia="Times New Roman" w:hAnsi="UHC Sans Medium" w:cs="Calibri"/>
          <w:b/>
          <w:color w:val="003DA1"/>
        </w:rPr>
      </w:pPr>
      <w:r w:rsidRPr="005E1736">
        <w:rPr>
          <w:rFonts w:ascii="UHC Sans Medium" w:eastAsia="Times New Roman" w:hAnsi="UHC Sans Medium" w:cs="Calibri"/>
          <w:b/>
          <w:color w:val="003DA1"/>
        </w:rPr>
        <w:br w:type="page"/>
      </w:r>
    </w:p>
    <w:p w14:paraId="2770721B" w14:textId="777777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lastRenderedPageBreak/>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1FD64A2E"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is may allow employees to change their elections and to spend down their DCFSA.</w:t>
      </w:r>
    </w:p>
    <w:p w14:paraId="7AE88E6A"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46AC7231" w14:textId="77777777" w:rsidR="0058127B" w:rsidRDefault="0058127B" w:rsidP="005E1736">
      <w:pPr>
        <w:spacing w:before="120" w:after="0" w:line="240" w:lineRule="auto"/>
        <w:rPr>
          <w:rFonts w:ascii="UHC Sans Medium" w:eastAsia="Times New Roman" w:hAnsi="UHC Sans Medium" w:cs="Calibri"/>
          <w:b/>
          <w:color w:val="003DA1"/>
        </w:rPr>
      </w:pPr>
    </w:p>
    <w:p w14:paraId="60A59B0A"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C39B549"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5CEC8583"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78CAE42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AA0A0A4"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1F3F64A9"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5E0559E5"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0E56905E"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29ED2863"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0A332753" w14:textId="77777777" w:rsidR="005E1736" w:rsidRPr="005E1736" w:rsidRDefault="0096656D" w:rsidP="005E1736">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5E1736" w:rsidRPr="005E1736">
        <w:rPr>
          <w:rFonts w:ascii="UHC Sans Medium" w:eastAsia="Calibri" w:hAnsi="UHC Sans Medium" w:cs="Arial"/>
          <w:b/>
          <w:color w:val="C00000"/>
        </w:rPr>
        <w:t>New 4/1</w:t>
      </w:r>
    </w:p>
    <w:p w14:paraId="677847F5" w14:textId="77777777" w:rsidR="00A7606C" w:rsidRPr="005E1736" w:rsidRDefault="0096656D"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If the </w:t>
      </w:r>
      <w:r w:rsidR="005E1736" w:rsidRPr="005E1736">
        <w:rPr>
          <w:rFonts w:ascii="UHC Sans Medium" w:eastAsia="Times New Roman" w:hAnsi="UHC Sans Medium" w:cs="Calibri"/>
          <w:bCs/>
          <w:color w:val="000000"/>
        </w:rPr>
        <w:t>employee</w:t>
      </w:r>
      <w:r w:rsidRPr="005E1736">
        <w:rPr>
          <w:rFonts w:ascii="UHC Sans Medium" w:eastAsia="Times New Roman" w:hAnsi="UHC Sans Medium" w:cs="Calibri"/>
          <w:bCs/>
          <w:color w:val="000000"/>
        </w:rPr>
        <w:t xml:space="preserve"> is not term</w:t>
      </w:r>
      <w:r w:rsidR="005E1736" w:rsidRPr="005E1736">
        <w:rPr>
          <w:rFonts w:ascii="UHC Sans Medium" w:eastAsia="Times New Roman" w:hAnsi="UHC Sans Medium" w:cs="Calibri"/>
          <w:bCs/>
          <w:color w:val="000000"/>
        </w:rPr>
        <w:t>inated</w:t>
      </w:r>
      <w:r w:rsidRPr="005E1736">
        <w:rPr>
          <w:rFonts w:ascii="UHC Sans Medium" w:eastAsia="Times New Roman" w:hAnsi="UHC Sans Medium" w:cs="Calibri"/>
          <w:bCs/>
          <w:color w:val="000000"/>
        </w:rPr>
        <w:t xml:space="preserve"> they </w:t>
      </w:r>
      <w:r w:rsidR="005E1736" w:rsidRPr="005E1736">
        <w:rPr>
          <w:rFonts w:ascii="UHC Sans Medium" w:eastAsia="Times New Roman" w:hAnsi="UHC Sans Medium" w:cs="Calibri"/>
          <w:bCs/>
          <w:color w:val="000000"/>
        </w:rPr>
        <w:t>may be</w:t>
      </w:r>
      <w:r w:rsidRPr="005E1736">
        <w:rPr>
          <w:rFonts w:ascii="UHC Sans Medium" w:eastAsia="Times New Roman" w:hAnsi="UHC Sans Medium" w:cs="Calibri"/>
          <w:bCs/>
          <w:color w:val="000000"/>
        </w:rPr>
        <w:t xml:space="preserve"> treated as an active employee </w:t>
      </w:r>
      <w:r w:rsidR="005E1736" w:rsidRPr="005E1736">
        <w:rPr>
          <w:rFonts w:ascii="UHC Sans Medium" w:eastAsia="Times New Roman" w:hAnsi="UHC Sans Medium" w:cs="Calibri"/>
          <w:bCs/>
          <w:color w:val="000000"/>
        </w:rPr>
        <w:t xml:space="preserve">depending on the eligibility language in the plan. </w:t>
      </w:r>
      <w:r w:rsidRPr="005E1736">
        <w:rPr>
          <w:rFonts w:ascii="UHC Sans Medium" w:eastAsia="Times New Roman" w:hAnsi="UHC Sans Medium" w:cs="Calibri"/>
          <w:bCs/>
          <w:color w:val="000000"/>
        </w:rPr>
        <w:t xml:space="preserve">It is up to the </w:t>
      </w:r>
      <w:r w:rsidR="005E1736" w:rsidRPr="005E1736">
        <w:rPr>
          <w:rFonts w:ascii="UHC Sans Medium" w:eastAsia="Times New Roman" w:hAnsi="UHC Sans Medium" w:cs="Calibri"/>
          <w:bCs/>
          <w:color w:val="000000"/>
        </w:rPr>
        <w:t>employe</w:t>
      </w:r>
      <w:r w:rsidRPr="005E1736">
        <w:rPr>
          <w:rFonts w:ascii="UHC Sans Medium" w:eastAsia="Times New Roman" w:hAnsi="UHC Sans Medium" w:cs="Calibri"/>
          <w:bCs/>
          <w:color w:val="000000"/>
        </w:rPr>
        <w:t>r how they want to handle</w:t>
      </w:r>
      <w:r w:rsidR="005E1736" w:rsidRPr="005E1736">
        <w:rPr>
          <w:rFonts w:ascii="UHC Sans Medium" w:eastAsia="Times New Roman" w:hAnsi="UHC Sans Medium" w:cs="Calibri"/>
          <w:bCs/>
          <w:color w:val="000000"/>
        </w:rPr>
        <w:t>.</w:t>
      </w:r>
      <w:r w:rsidRPr="005E1736">
        <w:rPr>
          <w:rFonts w:ascii="UHC Sans Medium" w:eastAsia="Times New Roman" w:hAnsi="UHC Sans Medium" w:cs="Calibri"/>
          <w:bCs/>
          <w:color w:val="000000"/>
        </w:rPr>
        <w:t xml:space="preserve"> The</w:t>
      </w:r>
      <w:r w:rsidR="005E1736" w:rsidRPr="005E1736">
        <w:rPr>
          <w:rFonts w:ascii="UHC Sans Medium" w:eastAsia="Times New Roman" w:hAnsi="UHC Sans Medium" w:cs="Calibri"/>
          <w:bCs/>
          <w:color w:val="000000"/>
        </w:rPr>
        <w:t xml:space="preserve"> employer may </w:t>
      </w:r>
      <w:r w:rsidRPr="005E1736">
        <w:rPr>
          <w:rFonts w:ascii="UHC Sans Medium" w:eastAsia="Times New Roman" w:hAnsi="UHC Sans Medium" w:cs="Calibri"/>
          <w:bCs/>
          <w:color w:val="000000"/>
        </w:rPr>
        <w:t>need to amend their plan language</w:t>
      </w:r>
      <w:r w:rsidR="005E1736" w:rsidRPr="005E1736">
        <w:rPr>
          <w:rFonts w:ascii="UHC Sans Medium" w:eastAsia="Times New Roman" w:hAnsi="UHC Sans Medium" w:cs="Calibri"/>
          <w:bCs/>
          <w:color w:val="000000"/>
        </w:rPr>
        <w:t>.</w:t>
      </w:r>
    </w:p>
    <w:p w14:paraId="0C6D73AC" w14:textId="77777777" w:rsidR="005E1736" w:rsidRPr="005E1736" w:rsidRDefault="005E1736" w:rsidP="005E1736">
      <w:pPr>
        <w:spacing w:before="120" w:after="0" w:line="240" w:lineRule="auto"/>
        <w:rPr>
          <w:rFonts w:ascii="UHC Sans Medium" w:eastAsia="Times New Roman" w:hAnsi="UHC Sans Medium" w:cs="Calibri"/>
          <w:color w:val="000000"/>
        </w:rPr>
      </w:pPr>
    </w:p>
    <w:p w14:paraId="5DFB5603"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Calibri" w:hAnsi="UHC Sans Medium" w:cs="Calibri"/>
          <w:b/>
          <w:color w:val="003DA1"/>
        </w:rPr>
        <w:t xml:space="preserve">Did the CARES Act change the requirement for prescriptions for over-the-counter (OTC) medications? </w:t>
      </w:r>
      <w:r w:rsidRPr="005E1736">
        <w:rPr>
          <w:rFonts w:ascii="UHC Sans Medium" w:eastAsia="Calibri" w:hAnsi="UHC Sans Medium" w:cs="Arial"/>
          <w:b/>
          <w:color w:val="C00000"/>
        </w:rPr>
        <w:t>New 4/1</w:t>
      </w:r>
    </w:p>
    <w:p w14:paraId="0E1FAAB4"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The CARES ACT (COVID Stimulus Bill) that was recently passed by Congress permanently reinstates coverage of over-the-counter (OTC) drugs and medicines as eligible for reimbursement from FSAs, HRAs, HSAs, and Archer MSAs without need for a prescription.</w:t>
      </w:r>
    </w:p>
    <w:p w14:paraId="6FE4674C"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 It further expands the definition of qualified OTC items to include menstrual care products. </w:t>
      </w:r>
    </w:p>
    <w:p w14:paraId="285BB962"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lastRenderedPageBreak/>
        <w:t>This change is effective for expenses incurred on or after January 1, 2020.</w:t>
      </w:r>
    </w:p>
    <w:p w14:paraId="61E3B84B"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Calibri" w:eastAsia="Calibri" w:hAnsi="Calibri" w:cs="Calibri"/>
          <w:color w:val="000000"/>
        </w:rPr>
        <w:t>Healthcare Spending Card to allow OTC without a prescription is targeted for April 15, 2020.</w:t>
      </w:r>
    </w:p>
    <w:p w14:paraId="78221153" w14:textId="77777777" w:rsidR="005E1736" w:rsidRPr="005E1736" w:rsidRDefault="005E1736" w:rsidP="005E1736">
      <w:pPr>
        <w:spacing w:before="120" w:after="0" w:line="240" w:lineRule="auto"/>
        <w:rPr>
          <w:rFonts w:ascii="UHC Sans Medium" w:eastAsia="Calibri" w:hAnsi="UHC Sans Medium" w:cs="Calibri"/>
          <w:color w:val="1F497D"/>
        </w:rPr>
      </w:pPr>
    </w:p>
    <w:p w14:paraId="4DFF9590" w14:textId="77777777" w:rsidR="00725667" w:rsidRPr="00725667" w:rsidRDefault="00725667" w:rsidP="00725667">
      <w:pPr>
        <w:spacing w:before="120" w:after="0" w:line="240" w:lineRule="auto"/>
        <w:rPr>
          <w:rFonts w:ascii="UHC Sans Medium" w:eastAsia="Calibri" w:hAnsi="UHC Sans Medium" w:cs="Calibri"/>
          <w:color w:val="000000"/>
        </w:rPr>
      </w:pPr>
      <w:r w:rsidRPr="00725667">
        <w:rPr>
          <w:rFonts w:ascii="UHC Sans Medium" w:eastAsia="Calibri" w:hAnsi="UHC Sans Medium" w:cs="Calibri"/>
          <w:b/>
          <w:color w:val="003DA1"/>
        </w:rPr>
        <w:t xml:space="preserve">What happens of the spending card does not work on the OTC purchases? </w:t>
      </w:r>
      <w:r w:rsidRPr="00725667">
        <w:rPr>
          <w:rFonts w:ascii="UHC Sans Medium" w:eastAsia="Calibri" w:hAnsi="UHC Sans Medium" w:cs="Calibri"/>
          <w:b/>
          <w:color w:val="C00000"/>
        </w:rPr>
        <w:t>New 4/13</w:t>
      </w:r>
    </w:p>
    <w:p w14:paraId="61198B41"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 xml:space="preserve">A member may use the accounts to purchase the products. However, when a person attempts to use the payment Mastercard it may not work at the moment.  This is because individual pharmacies and convenience stores must update their systems to recognize these products as qualified medical expenses for FSA and HRA purchases. </w:t>
      </w:r>
    </w:p>
    <w:p w14:paraId="2C002391"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1C613B2F"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To search for qualified medical expenses, go to FSAstore.com.</w:t>
      </w:r>
    </w:p>
    <w:p w14:paraId="592834D1" w14:textId="77777777" w:rsidR="00725667" w:rsidRPr="00725667" w:rsidRDefault="00725667" w:rsidP="00725667">
      <w:pPr>
        <w:spacing w:before="120" w:after="0" w:line="240" w:lineRule="auto"/>
        <w:rPr>
          <w:rFonts w:ascii="UHC Sans Medium" w:eastAsia="Calibri" w:hAnsi="UHC Sans Medium" w:cs="Calibri"/>
          <w:b/>
          <w:color w:val="003DA1"/>
        </w:rPr>
      </w:pPr>
      <w:r w:rsidRPr="00725667">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767F1F59" w14:textId="77777777" w:rsidR="00725667" w:rsidRDefault="00725667" w:rsidP="005E1736">
      <w:pPr>
        <w:spacing w:before="120" w:after="0" w:line="240" w:lineRule="auto"/>
        <w:rPr>
          <w:rFonts w:ascii="UHC Sans Medium" w:eastAsia="Calibri" w:hAnsi="UHC Sans Medium" w:cs="Calibri"/>
          <w:b/>
          <w:color w:val="003DA1"/>
        </w:rPr>
      </w:pPr>
    </w:p>
    <w:p w14:paraId="05E288F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Since the tax deadline was moved to July 15, 2020, can individuals continue to contribute to 2019 HSA? </w:t>
      </w:r>
      <w:r w:rsidRPr="005E1736">
        <w:rPr>
          <w:rFonts w:ascii="UHC Sans Medium" w:eastAsia="Calibri" w:hAnsi="UHC Sans Medium" w:cs="Arial"/>
          <w:b/>
          <w:color w:val="C00000"/>
        </w:rPr>
        <w:t>New 4/1</w:t>
      </w:r>
    </w:p>
    <w:p w14:paraId="5EADAB2C" w14:textId="77777777" w:rsidR="00A7606C"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Yes, since the </w:t>
      </w:r>
      <w:r w:rsidR="0096656D" w:rsidRPr="005E1736">
        <w:rPr>
          <w:rFonts w:ascii="UHC Sans Medium" w:eastAsia="Calibri" w:hAnsi="UHC Sans Medium" w:cs="Calibri"/>
          <w:color w:val="000000"/>
        </w:rPr>
        <w:t xml:space="preserve">federal income tax filing deadline has been extended from April 15, 2020 to July 15, 2020 (IRS </w:t>
      </w:r>
      <w:hyperlink r:id="rId55" w:history="1">
        <w:r w:rsidRPr="005E1736">
          <w:rPr>
            <w:rFonts w:ascii="UHC Sans Medium" w:eastAsia="Calibri" w:hAnsi="UHC Sans Medium" w:cs="Calibri"/>
            <w:color w:val="000000"/>
            <w:u w:val="single"/>
          </w:rPr>
          <w:t>Notice IR-2020-58</w:t>
        </w:r>
      </w:hyperlink>
      <w:r w:rsidRPr="005E1736">
        <w:rPr>
          <w:rFonts w:ascii="UHC Sans Medium" w:eastAsia="Calibri" w:hAnsi="UHC Sans Medium" w:cs="Calibri"/>
          <w:color w:val="000000"/>
        </w:rPr>
        <w:t xml:space="preserve">), </w:t>
      </w:r>
      <w:r w:rsidR="0096656D" w:rsidRPr="005E1736">
        <w:rPr>
          <w:rFonts w:ascii="UHC Sans Medium" w:eastAsia="Calibri" w:hAnsi="UHC Sans Medium" w:cs="Calibri"/>
          <w:color w:val="000000"/>
        </w:rPr>
        <w:t xml:space="preserve">individuals </w:t>
      </w:r>
      <w:r w:rsidRPr="005E1736">
        <w:rPr>
          <w:rFonts w:ascii="UHC Sans Medium" w:eastAsia="Calibri" w:hAnsi="UHC Sans Medium" w:cs="Calibri"/>
          <w:color w:val="000000"/>
        </w:rPr>
        <w:t>may continue to</w:t>
      </w:r>
      <w:r w:rsidR="0096656D" w:rsidRPr="005E1736">
        <w:rPr>
          <w:rFonts w:ascii="UHC Sans Medium" w:eastAsia="Calibri" w:hAnsi="UHC Sans Medium" w:cs="Calibri"/>
          <w:color w:val="000000"/>
        </w:rPr>
        <w:t xml:space="preserve"> make 2019 health savings account (HSA) contributions </w:t>
      </w:r>
      <w:r w:rsidRPr="005E1736">
        <w:rPr>
          <w:rFonts w:ascii="UHC Sans Medium" w:eastAsia="Calibri" w:hAnsi="UHC Sans Medium" w:cs="Calibri"/>
          <w:color w:val="000000"/>
        </w:rPr>
        <w:t>to July 15, 2020.</w:t>
      </w:r>
      <w:r w:rsidR="0096656D" w:rsidRPr="005E1736">
        <w:rPr>
          <w:rFonts w:ascii="UHC Sans Medium" w:eastAsia="Calibri" w:hAnsi="UHC Sans Medium" w:cs="Calibri"/>
          <w:color w:val="000000"/>
        </w:rPr>
        <w:t xml:space="preserve">   </w:t>
      </w:r>
    </w:p>
    <w:p w14:paraId="478C9458" w14:textId="77777777" w:rsidR="005E1736" w:rsidRPr="005E1736" w:rsidRDefault="005E1736" w:rsidP="005E1736">
      <w:pPr>
        <w:spacing w:before="120" w:after="0" w:line="240" w:lineRule="auto"/>
        <w:rPr>
          <w:rFonts w:ascii="UHC Sans Medium" w:eastAsia="Calibri" w:hAnsi="UHC Sans Medium" w:cs="Calibri"/>
          <w:color w:val="1F497D"/>
        </w:rPr>
      </w:pPr>
    </w:p>
    <w:p w14:paraId="7723DA3E"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Pr="005E1736">
        <w:rPr>
          <w:rFonts w:ascii="UHC Sans Medium" w:eastAsia="Calibri" w:hAnsi="UHC Sans Medium" w:cs="Arial"/>
          <w:b/>
          <w:color w:val="C00000"/>
        </w:rPr>
        <w:t>New 4/1</w:t>
      </w:r>
    </w:p>
    <w:p w14:paraId="35787A67" w14:textId="77777777" w:rsidR="00A7606C" w:rsidRPr="005E1736" w:rsidRDefault="00394C95" w:rsidP="005E1736">
      <w:pPr>
        <w:spacing w:before="120" w:after="0" w:line="240" w:lineRule="auto"/>
        <w:rPr>
          <w:rFonts w:ascii="UHC Sans Medium" w:eastAsia="Calibri" w:hAnsi="UHC Sans Medium" w:cs="Calibri"/>
          <w:color w:val="000000"/>
        </w:rPr>
      </w:pPr>
      <w:r w:rsidRPr="00394C95">
        <w:rPr>
          <w:rFonts w:ascii="Calibri" w:eastAsia="Calibri" w:hAnsi="Calibri" w:cs="Times New Roman"/>
          <w:color w:val="000000"/>
        </w:rPr>
        <w:t xml:space="preserve">According to </w:t>
      </w:r>
      <w:hyperlink r:id="rId56" w:history="1">
        <w:r w:rsidRPr="00394C95">
          <w:rPr>
            <w:rFonts w:ascii="Calibri" w:eastAsia="Calibri" w:hAnsi="Calibri" w:cs="Times New Roman"/>
            <w:color w:val="0000FF"/>
            <w:u w:val="single"/>
          </w:rPr>
          <w:t>High Deductible Health Plans and Expenses Related to COVID-19 Guidance</w:t>
        </w:r>
      </w:hyperlink>
      <w:r w:rsidRPr="00394C95">
        <w:rPr>
          <w:rFonts w:ascii="Calibri" w:eastAsia="Calibri" w:hAnsi="Calibri" w:cs="Times New Roman"/>
          <w:color w:val="1F497D"/>
          <w:u w:val="single"/>
        </w:rPr>
        <w:t xml:space="preserve">, </w:t>
      </w:r>
      <w:r w:rsidR="0096656D" w:rsidRPr="005E1736">
        <w:rPr>
          <w:rFonts w:ascii="UHC Sans Medium" w:eastAsia="Calibri" w:hAnsi="UHC Sans Medium" w:cs="Calibri"/>
          <w:color w:val="000000"/>
        </w:rPr>
        <w:t>High-deductible health plans (HDHPs) with an HSA may provide pre-deductible coverage for telehealth and other remote care services. This provision will last until December 31, 2021</w:t>
      </w:r>
      <w:r w:rsidR="005E1736" w:rsidRPr="005E1736">
        <w:rPr>
          <w:rFonts w:ascii="UHC Sans Medium" w:eastAsia="Calibri" w:hAnsi="UHC Sans Medium" w:cs="Calibri"/>
          <w:color w:val="000000"/>
        </w:rPr>
        <w:t xml:space="preserve">.  The </w:t>
      </w:r>
      <w:r w:rsidR="0096656D" w:rsidRPr="005E1736">
        <w:rPr>
          <w:rFonts w:ascii="UHC Sans Medium" w:eastAsia="Calibri" w:hAnsi="UHC Sans Medium" w:cs="Calibri"/>
          <w:color w:val="000000"/>
        </w:rPr>
        <w:t>plan year must begin prior to this date.</w:t>
      </w:r>
    </w:p>
    <w:p w14:paraId="69FCA140" w14:textId="77777777" w:rsidR="005E1736" w:rsidRPr="005E1736" w:rsidRDefault="005E1736" w:rsidP="005E1736">
      <w:pPr>
        <w:spacing w:before="120" w:after="0" w:line="240" w:lineRule="auto"/>
        <w:rPr>
          <w:rFonts w:ascii="UHC Sans Medium" w:eastAsia="Calibri" w:hAnsi="UHC Sans Medium" w:cs="Calibri"/>
          <w:color w:val="000000"/>
        </w:rPr>
      </w:pPr>
    </w:p>
    <w:p w14:paraId="1BC2FA4E"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220944F3"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p>
    <w:bookmarkEnd w:id="48"/>
    <w:p w14:paraId="58A6E41C" w14:textId="77777777" w:rsidR="005E1736" w:rsidRDefault="005E1736" w:rsidP="005E1736"/>
    <w:p w14:paraId="1589EB1A" w14:textId="77777777" w:rsidR="005E1736" w:rsidRDefault="005E1736">
      <w:pPr>
        <w:rPr>
          <w:rFonts w:asciiTheme="majorHAnsi" w:eastAsiaTheme="majorEastAsia" w:hAnsiTheme="majorHAnsi" w:cstheme="majorBidi"/>
          <w:b/>
          <w:bCs/>
          <w:color w:val="00BCD6" w:themeColor="accent3"/>
          <w:sz w:val="28"/>
          <w:szCs w:val="28"/>
        </w:rPr>
      </w:pPr>
      <w:r>
        <w:br w:type="page"/>
      </w:r>
    </w:p>
    <w:p w14:paraId="670D119F" w14:textId="77777777" w:rsidR="00172FEF" w:rsidRPr="00D2631C" w:rsidRDefault="00172FEF" w:rsidP="00E86028">
      <w:pPr>
        <w:pStyle w:val="Heading1"/>
      </w:pPr>
      <w:bookmarkStart w:id="49" w:name="_Toc37694958"/>
      <w:bookmarkStart w:id="50" w:name="_Hlk37191316"/>
      <w:bookmarkEnd w:id="47"/>
      <w:r w:rsidRPr="00D2631C">
        <w:lastRenderedPageBreak/>
        <w:t>SPECIALTY</w:t>
      </w:r>
      <w:bookmarkEnd w:id="49"/>
    </w:p>
    <w:p w14:paraId="7B69DE0B" w14:textId="77777777" w:rsidR="00172FEF" w:rsidRDefault="00172FEF" w:rsidP="00172FEF">
      <w:pPr>
        <w:spacing w:after="120" w:line="240" w:lineRule="auto"/>
        <w:rPr>
          <w:rFonts w:ascii="UHC Sans Medium" w:hAnsi="UHC Sans Medium" w:cstheme="minorHAnsi"/>
          <w:b/>
          <w:color w:val="000000" w:themeColor="text1"/>
        </w:rPr>
      </w:pPr>
    </w:p>
    <w:p w14:paraId="277851AC" w14:textId="77777777" w:rsidR="00BD2EF2" w:rsidRPr="00BD2EF2" w:rsidRDefault="00BD2EF2" w:rsidP="00BD2EF2">
      <w:pPr>
        <w:spacing w:before="120" w:after="0" w:line="240" w:lineRule="auto"/>
        <w:rPr>
          <w:rFonts w:ascii="UHC Sans Medium" w:hAnsi="UHC Sans Medium"/>
          <w:b/>
          <w:bCs/>
          <w:color w:val="C00000"/>
        </w:rPr>
      </w:pPr>
      <w:bookmarkStart w:id="51" w:name="_Hlk37056767"/>
      <w:r w:rsidRPr="0013530F">
        <w:rPr>
          <w:rFonts w:ascii="UHC Sans Medium" w:hAnsi="UHC Sans Medium"/>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Pr>
          <w:rFonts w:ascii="UHC Sans Medium" w:hAnsi="UHC Sans Medium"/>
          <w:b/>
          <w:bCs/>
          <w:color w:val="003DA1"/>
        </w:rPr>
        <w:t xml:space="preserve"> </w:t>
      </w:r>
      <w:r w:rsidR="00E72245">
        <w:rPr>
          <w:rFonts w:ascii="UHC Sans Medium" w:hAnsi="UHC Sans Medium"/>
          <w:b/>
          <w:bCs/>
          <w:color w:val="C00000"/>
        </w:rPr>
        <w:t>Update 4/13</w:t>
      </w:r>
    </w:p>
    <w:p w14:paraId="4DE1E8C2" w14:textId="77777777" w:rsidR="00BD2EF2" w:rsidRPr="0013530F" w:rsidRDefault="00BD2EF2" w:rsidP="00BD2EF2">
      <w:pPr>
        <w:spacing w:before="120" w:after="0" w:line="240" w:lineRule="auto"/>
        <w:rPr>
          <w:rFonts w:ascii="UHC Sans Medium" w:hAnsi="UHC Sans Medium"/>
          <w:b/>
          <w:bCs/>
        </w:rPr>
      </w:pPr>
      <w:r w:rsidRPr="0013530F">
        <w:rPr>
          <w:rFonts w:ascii="UHC Sans Medium" w:hAnsi="UHC Sans Medium"/>
        </w:rPr>
        <w:t xml:space="preserve">UnitedHealthcare understands our customers may unexpectedly </w:t>
      </w:r>
      <w:r>
        <w:rPr>
          <w:rFonts w:ascii="UHC Sans Medium" w:hAnsi="UHC Sans Medium"/>
        </w:rPr>
        <w:t>need</w:t>
      </w:r>
      <w:r w:rsidRPr="0013530F">
        <w:rPr>
          <w:rFonts w:ascii="UHC Sans Medium" w:hAnsi="UHC Sans Medium"/>
        </w:rPr>
        <w:t xml:space="preserve"> to make employment staffing decisions as a result of the COVID-19 national emergency </w:t>
      </w:r>
      <w:r>
        <w:rPr>
          <w:rFonts w:ascii="UHC Sans Medium" w:hAnsi="UHC Sans Medium"/>
        </w:rPr>
        <w:t>including</w:t>
      </w:r>
      <w:r w:rsidRPr="0013530F">
        <w:rPr>
          <w:rFonts w:ascii="UHC Sans Medium" w:hAnsi="UHC Sans Medium"/>
        </w:rPr>
        <w:t xml:space="preserve"> </w:t>
      </w:r>
      <w:r>
        <w:rPr>
          <w:rFonts w:ascii="UHC Sans Medium" w:hAnsi="UHC Sans Medium"/>
        </w:rPr>
        <w:t>reducing</w:t>
      </w:r>
      <w:r w:rsidRPr="0013530F">
        <w:rPr>
          <w:rFonts w:ascii="UHC Sans Medium" w:hAnsi="UHC Sans Medium"/>
        </w:rPr>
        <w:t xml:space="preserve"> hours or through implementing (a) unpaid non-medical leaves of absence, (b) temporary layoffs or (c) furloughs.  </w:t>
      </w:r>
      <w:r>
        <w:rPr>
          <w:rFonts w:ascii="UHC Sans Medium" w:hAnsi="UHC Sans Medium"/>
        </w:rPr>
        <w:t>To support our customers d</w:t>
      </w:r>
      <w:r w:rsidRPr="0013530F">
        <w:rPr>
          <w:rFonts w:ascii="UHC Sans Medium" w:hAnsi="UHC Sans Medium"/>
        </w:rPr>
        <w:t xml:space="preserve">uring this difficult time, we </w:t>
      </w:r>
      <w:r>
        <w:rPr>
          <w:rFonts w:ascii="UHC Sans Medium" w:hAnsi="UHC Sans Medium"/>
        </w:rPr>
        <w:t>will</w:t>
      </w:r>
      <w:r w:rsidRPr="0013530F">
        <w:rPr>
          <w:rFonts w:ascii="UHC Sans Medium" w:hAnsi="UHC Sans Medium"/>
        </w:rPr>
        <w:t xml:space="preserve"> continue coverage for your employees who fall below the minimum hours required by the applicable Financial Protection policy (Life, Short Term Disability, Long Term Disability, Critical Illness, Accident Protection, Hospital Indemnity) for the period of March 1, 2020</w:t>
      </w:r>
      <w:r>
        <w:rPr>
          <w:rFonts w:ascii="UHC Sans Medium" w:hAnsi="UHC Sans Medium"/>
        </w:rPr>
        <w:t>,</w:t>
      </w:r>
      <w:r w:rsidRPr="0013530F">
        <w:rPr>
          <w:rFonts w:ascii="UHC Sans Medium" w:hAnsi="UHC Sans Medium"/>
        </w:rPr>
        <w:t xml:space="preserve"> thru </w:t>
      </w:r>
      <w:r w:rsidR="00E26EF4">
        <w:rPr>
          <w:rFonts w:ascii="UHC Sans Medium" w:hAnsi="UHC Sans Medium"/>
        </w:rPr>
        <w:t>June 30</w:t>
      </w:r>
      <w:r w:rsidRPr="0013530F">
        <w:rPr>
          <w:rFonts w:ascii="UHC Sans Medium" w:hAnsi="UHC Sans Medium"/>
        </w:rPr>
        <w:t>, 2020</w:t>
      </w:r>
      <w:r w:rsidRPr="0013530F">
        <w:rPr>
          <w:rFonts w:ascii="UHC Sans Medium" w:hAnsi="UHC Sans Medium"/>
          <w:b/>
          <w:bCs/>
        </w:rPr>
        <w:t xml:space="preserve">, subject to the continued payment of premium based on hours worked prior to the staffing change related to COVID-19. </w:t>
      </w:r>
    </w:p>
    <w:p w14:paraId="6EAB39EF" w14:textId="77777777" w:rsidR="00BD2EF2" w:rsidRPr="0013530F" w:rsidRDefault="00BD2EF2" w:rsidP="00BD2EF2">
      <w:pPr>
        <w:spacing w:before="120" w:after="0" w:line="240" w:lineRule="auto"/>
        <w:rPr>
          <w:rFonts w:ascii="UHC Sans Medium" w:hAnsi="UHC Sans Medium"/>
        </w:rPr>
      </w:pPr>
      <w:r w:rsidRPr="0013530F">
        <w:rPr>
          <w:rFonts w:ascii="UHC Sans Medium" w:hAnsi="UHC Sans Medium"/>
        </w:rPr>
        <w:t xml:space="preserve">If your group policy allows for continued coverage beyond </w:t>
      </w:r>
      <w:r w:rsidR="00E26EF4">
        <w:rPr>
          <w:rFonts w:ascii="UHC Sans Medium" w:hAnsi="UHC Sans Medium"/>
        </w:rPr>
        <w:t>June 30,</w:t>
      </w:r>
      <w:r w:rsidRPr="0013530F">
        <w:rPr>
          <w:rFonts w:ascii="UHC Sans Medium" w:hAnsi="UHC Sans Medium"/>
        </w:rPr>
        <w:t xml:space="preserve"> 2020, as a result of any of the circumstances outlined above, we will honor the longer period.</w:t>
      </w:r>
    </w:p>
    <w:bookmarkEnd w:id="51"/>
    <w:p w14:paraId="39DA6F66" w14:textId="77777777" w:rsidR="00BD2EF2" w:rsidRDefault="00BD2EF2" w:rsidP="008A330B">
      <w:pPr>
        <w:spacing w:before="120" w:after="0" w:line="240" w:lineRule="auto"/>
        <w:rPr>
          <w:rFonts w:ascii="UHC Sans Medium" w:hAnsi="UHC Sans Medium" w:cstheme="minorHAnsi"/>
          <w:b/>
          <w:color w:val="003DA1"/>
        </w:rPr>
      </w:pPr>
    </w:p>
    <w:p w14:paraId="0BF0735A" w14:textId="77777777" w:rsidR="00793B41" w:rsidRPr="00BD2EF2" w:rsidRDefault="00793B41" w:rsidP="00793B41">
      <w:pPr>
        <w:spacing w:before="120" w:after="0" w:line="240" w:lineRule="auto"/>
        <w:rPr>
          <w:rFonts w:ascii="UHC Sans Medium" w:hAnsi="UHC Sans Medium"/>
          <w:b/>
          <w:bCs/>
          <w:color w:val="C00000"/>
        </w:rPr>
      </w:pPr>
      <w:r w:rsidRPr="0013530F">
        <w:rPr>
          <w:rFonts w:ascii="UHC Sans Medium" w:hAnsi="UHC Sans Medium"/>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on or before </w:t>
      </w:r>
      <w:r w:rsidR="00E26EF4">
        <w:rPr>
          <w:rFonts w:ascii="UHC Sans Medium" w:hAnsi="UHC Sans Medium"/>
          <w:b/>
          <w:bCs/>
          <w:color w:val="003DA1"/>
        </w:rPr>
        <w:t>June 30</w:t>
      </w:r>
      <w:r w:rsidRPr="0013530F">
        <w:rPr>
          <w:rFonts w:ascii="UHC Sans Medium" w:hAnsi="UHC Sans Medium"/>
          <w:b/>
          <w:bCs/>
          <w:color w:val="003DA1"/>
        </w:rPr>
        <w:t>, 2020?</w:t>
      </w:r>
      <w:r>
        <w:rPr>
          <w:rFonts w:ascii="UHC Sans Medium" w:hAnsi="UHC Sans Medium"/>
          <w:b/>
          <w:bCs/>
          <w:color w:val="003DA1"/>
        </w:rPr>
        <w:t xml:space="preserve"> </w:t>
      </w:r>
      <w:r w:rsidR="00E26EF4">
        <w:rPr>
          <w:rFonts w:ascii="UHC Sans Medium" w:hAnsi="UHC Sans Medium"/>
          <w:b/>
          <w:bCs/>
          <w:color w:val="C00000"/>
        </w:rPr>
        <w:t>Update 4/13</w:t>
      </w:r>
    </w:p>
    <w:p w14:paraId="2285E843"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 xml:space="preserve">If impacted employees </w:t>
      </w:r>
      <w:r>
        <w:rPr>
          <w:rFonts w:ascii="UHC Sans Medium" w:hAnsi="UHC Sans Medium"/>
        </w:rPr>
        <w:t>do not</w:t>
      </w:r>
      <w:r w:rsidRPr="0013530F">
        <w:rPr>
          <w:rFonts w:ascii="UHC Sans Medium" w:hAnsi="UHC Sans Medium"/>
        </w:rPr>
        <w:t xml:space="preserve"> resume active employment on or before </w:t>
      </w:r>
      <w:r w:rsidR="00E26EF4">
        <w:rPr>
          <w:rFonts w:ascii="UHC Sans Medium" w:hAnsi="UHC Sans Medium"/>
        </w:rPr>
        <w:t>June 30</w:t>
      </w:r>
      <w:r w:rsidRPr="0013530F">
        <w:rPr>
          <w:rFonts w:ascii="UHC Sans Medium" w:hAnsi="UHC Sans Medium"/>
        </w:rPr>
        <w:t xml:space="preserve">, 2020, and their coverage is not extended further under the terms of the applicable Group Financial Protection policy, their coverage will lapse.  However, if any of these impacted employees are rehired and return to active work within </w:t>
      </w:r>
      <w:r w:rsidR="00E26EF4">
        <w:rPr>
          <w:rFonts w:ascii="UHC Sans Medium" w:hAnsi="UHC Sans Medium"/>
        </w:rPr>
        <w:t xml:space="preserve">the greater of six months, or the time specified in the rehire provision in the existing policy, </w:t>
      </w:r>
      <w:r w:rsidRPr="0013530F">
        <w:rPr>
          <w:rFonts w:ascii="UHC Sans Medium" w:hAnsi="UHC Sans Medium"/>
        </w:rPr>
        <w:t>following their lapse in coverage, they will:</w:t>
      </w:r>
    </w:p>
    <w:p w14:paraId="062C1E65" w14:textId="77777777" w:rsidR="00793B41" w:rsidRPr="0013530F" w:rsidRDefault="00793B41" w:rsidP="00AC0800">
      <w:pPr>
        <w:pStyle w:val="ListParagraph"/>
        <w:numPr>
          <w:ilvl w:val="0"/>
          <w:numId w:val="36"/>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satisfy a new employee waiting period or waiting period for the pre-existing provision if these were satisfied before the COVID-19 staffing reductions; and</w:t>
      </w:r>
    </w:p>
    <w:p w14:paraId="6596CA2D" w14:textId="77777777" w:rsidR="00793B41" w:rsidRPr="0013530F" w:rsidRDefault="00793B41" w:rsidP="00AC0800">
      <w:pPr>
        <w:pStyle w:val="ListParagraph"/>
        <w:numPr>
          <w:ilvl w:val="0"/>
          <w:numId w:val="36"/>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provide evidence of insurability to reinstate the coverage they had in effect before the COVID-19 staffing reductions were implemented. </w:t>
      </w:r>
    </w:p>
    <w:p w14:paraId="64D7171B"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If an impacted employee had not satisfied the necessary waiting period to be eligible for coverage under the policy prior to the COVID-19 staffing reductions, credit will be given for the time previously worked</w:t>
      </w:r>
      <w:r>
        <w:rPr>
          <w:rFonts w:ascii="UHC Sans Medium" w:hAnsi="UHC Sans Medium"/>
        </w:rPr>
        <w:t>,</w:t>
      </w:r>
      <w:r w:rsidRPr="0013530F">
        <w:rPr>
          <w:rFonts w:ascii="UHC Sans Medium" w:hAnsi="UHC Sans Medium"/>
        </w:rPr>
        <w:t xml:space="preserve"> but the time spent without insurance will not be applied to this waiting period.</w:t>
      </w:r>
    </w:p>
    <w:p w14:paraId="2A9E6331" w14:textId="77777777" w:rsidR="004C71BA" w:rsidRDefault="004C71BA" w:rsidP="00793B41">
      <w:pPr>
        <w:spacing w:before="120" w:after="0" w:line="240" w:lineRule="auto"/>
        <w:rPr>
          <w:rFonts w:ascii="UHC Sans Medium" w:hAnsi="UHC Sans Medium"/>
          <w:b/>
          <w:bCs/>
          <w:color w:val="003DA1"/>
        </w:rPr>
      </w:pPr>
    </w:p>
    <w:p w14:paraId="1950165C" w14:textId="77777777" w:rsidR="004C71BA" w:rsidRDefault="004C71BA">
      <w:pPr>
        <w:rPr>
          <w:rFonts w:ascii="UHC Sans Medium" w:hAnsi="UHC Sans Medium"/>
          <w:b/>
          <w:bCs/>
          <w:color w:val="003DA1"/>
        </w:rPr>
      </w:pPr>
      <w:r>
        <w:rPr>
          <w:rFonts w:ascii="UHC Sans Medium" w:hAnsi="UHC Sans Medium"/>
          <w:b/>
          <w:bCs/>
          <w:color w:val="003DA1"/>
        </w:rPr>
        <w:br w:type="page"/>
      </w:r>
    </w:p>
    <w:p w14:paraId="30768CCF" w14:textId="77777777" w:rsidR="00793B41" w:rsidRPr="00EC15B4" w:rsidRDefault="00793B41" w:rsidP="00793B41">
      <w:pPr>
        <w:spacing w:before="120" w:after="0" w:line="240" w:lineRule="auto"/>
        <w:rPr>
          <w:rFonts w:ascii="UHC Sans Medium" w:hAnsi="UHC Sans Medium"/>
          <w:b/>
          <w:bCs/>
          <w:color w:val="003DA1"/>
        </w:rPr>
      </w:pPr>
      <w:r w:rsidRPr="00EC15B4">
        <w:rPr>
          <w:rFonts w:ascii="UHC Sans Medium" w:hAnsi="UHC Sans Medium"/>
          <w:b/>
          <w:bCs/>
          <w:color w:val="003DA1"/>
        </w:rPr>
        <w:lastRenderedPageBreak/>
        <w:t xml:space="preserve">When UnitedHealthcare is </w:t>
      </w:r>
      <w:r>
        <w:rPr>
          <w:rFonts w:ascii="UHC Sans Medium" w:hAnsi="UHC Sans Medium"/>
          <w:b/>
          <w:bCs/>
          <w:color w:val="003DA1"/>
        </w:rPr>
        <w:t>assuming</w:t>
      </w:r>
      <w:r w:rsidRPr="00EC15B4">
        <w:rPr>
          <w:rFonts w:ascii="UHC Sans Medium" w:hAnsi="UHC Sans Medium"/>
          <w:b/>
          <w:bCs/>
          <w:color w:val="003DA1"/>
        </w:rPr>
        <w:t xml:space="preserve"> coverage from another carrier, will the employees who, as a result of the COVID-19 national emergency experience a reduction in hours, are temporarily laid off, are on an unpaid medical leave of absence or are furloughed at the time of takeover, be eligible for coverage? </w:t>
      </w:r>
      <w:r w:rsidR="00E26EF4">
        <w:rPr>
          <w:rFonts w:ascii="UHC Sans Medium" w:hAnsi="UHC Sans Medium"/>
          <w:b/>
          <w:bCs/>
          <w:color w:val="C00000"/>
        </w:rPr>
        <w:t>Update 4/13</w:t>
      </w:r>
    </w:p>
    <w:p w14:paraId="4F049C51" w14:textId="77777777" w:rsidR="00793B41" w:rsidRPr="00EC15B4" w:rsidRDefault="00793B41" w:rsidP="00793B41">
      <w:pPr>
        <w:autoSpaceDE w:val="0"/>
        <w:autoSpaceDN w:val="0"/>
        <w:spacing w:before="120" w:after="0" w:line="240" w:lineRule="auto"/>
        <w:rPr>
          <w:rFonts w:ascii="UHC Sans Medium" w:hAnsi="UHC Sans Medium"/>
        </w:rPr>
      </w:pPr>
      <w:r>
        <w:rPr>
          <w:rFonts w:ascii="UHC Sans Medium" w:hAnsi="UHC Sans Medium"/>
        </w:rPr>
        <w:t>W</w:t>
      </w:r>
      <w:r w:rsidRPr="00EC15B4">
        <w:rPr>
          <w:rFonts w:ascii="UHC Sans Medium" w:hAnsi="UHC Sans Medium"/>
        </w:rPr>
        <w:t xml:space="preserve">e have </w:t>
      </w:r>
      <w:r>
        <w:rPr>
          <w:rFonts w:ascii="UHC Sans Medium" w:hAnsi="UHC Sans Medium"/>
        </w:rPr>
        <w:t>decided</w:t>
      </w:r>
      <w:r w:rsidRPr="00EC15B4">
        <w:rPr>
          <w:rFonts w:ascii="UHC Sans Medium" w:hAnsi="UHC Sans Medium"/>
        </w:rPr>
        <w:t xml:space="preserve"> to </w:t>
      </w:r>
      <w:r>
        <w:rPr>
          <w:rFonts w:ascii="UHC Sans Medium" w:hAnsi="UHC Sans Medium"/>
        </w:rPr>
        <w:t xml:space="preserve">temporarily </w:t>
      </w:r>
      <w:r w:rsidRPr="00EC15B4">
        <w:rPr>
          <w:rFonts w:ascii="UHC Sans Medium" w:hAnsi="UHC Sans Medium"/>
        </w:rPr>
        <w:t>extend continuity of coverage for employees who have reduced hours, are temporality laid off or are on an unpaid non-medical leave of absence or are furloughed due to COVID- 19.  This applies to staffing change</w:t>
      </w:r>
      <w:r>
        <w:rPr>
          <w:rFonts w:ascii="UHC Sans Medium" w:hAnsi="UHC Sans Medium"/>
        </w:rPr>
        <w:t>s</w:t>
      </w:r>
      <w:r w:rsidRPr="00EC15B4">
        <w:rPr>
          <w:rFonts w:ascii="UHC Sans Medium" w:hAnsi="UHC Sans Medium"/>
        </w:rPr>
        <w:t xml:space="preserve"> occurring on or after March 1, 2020</w:t>
      </w:r>
      <w:r>
        <w:rPr>
          <w:rFonts w:ascii="UHC Sans Medium" w:hAnsi="UHC Sans Medium"/>
        </w:rPr>
        <w:t xml:space="preserve"> and</w:t>
      </w:r>
      <w:r w:rsidRPr="00EC15B4">
        <w:rPr>
          <w:rFonts w:ascii="UHC Sans Medium" w:hAnsi="UHC Sans Medium"/>
        </w:rPr>
        <w:t xml:space="preserve"> applies to plan effective dates through </w:t>
      </w:r>
      <w:r w:rsidR="00BA569B">
        <w:rPr>
          <w:rFonts w:ascii="UHC Sans Medium" w:hAnsi="UHC Sans Medium"/>
        </w:rPr>
        <w:t>June 30</w:t>
      </w:r>
      <w:r w:rsidRPr="00EC15B4">
        <w:rPr>
          <w:rFonts w:ascii="UHC Sans Medium" w:hAnsi="UHC Sans Medium"/>
        </w:rPr>
        <w:t xml:space="preserve">, 2020.  Premiums must be paid based on wages and benefits prior to the COVID-19 staffing changes.  </w:t>
      </w:r>
    </w:p>
    <w:p w14:paraId="7EEDB553" w14:textId="77777777" w:rsidR="00793B41" w:rsidRDefault="00793B41" w:rsidP="00793B41">
      <w:pPr>
        <w:spacing w:before="120" w:after="0" w:line="240" w:lineRule="auto"/>
        <w:rPr>
          <w:rFonts w:ascii="UHC Sans Medium" w:hAnsi="UHC Sans Medium"/>
          <w:b/>
          <w:bCs/>
          <w:color w:val="003DA1"/>
        </w:rPr>
      </w:pPr>
    </w:p>
    <w:p w14:paraId="0052328F" w14:textId="77777777"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Pr="00BD2EF2">
        <w:rPr>
          <w:rFonts w:ascii="UHC Sans Medium" w:hAnsi="UHC Sans Medium"/>
          <w:b/>
          <w:bCs/>
          <w:color w:val="C00000"/>
        </w:rPr>
        <w:t>New 4/6</w:t>
      </w:r>
    </w:p>
    <w:p w14:paraId="6C6A3FBC"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431BFA7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363C5E7" w14:textId="77777777" w:rsidR="00793B41" w:rsidRDefault="00793B41" w:rsidP="008A330B">
      <w:pPr>
        <w:spacing w:before="120" w:after="0" w:line="240" w:lineRule="auto"/>
        <w:rPr>
          <w:rFonts w:ascii="UHC Sans Medium" w:hAnsi="UHC Sans Medium" w:cstheme="minorHAnsi"/>
          <w:b/>
          <w:color w:val="003DA1"/>
        </w:rPr>
      </w:pPr>
    </w:p>
    <w:p w14:paraId="45ABE444" w14:textId="77777777" w:rsidR="00E72245" w:rsidRDefault="00E72245" w:rsidP="00E72245">
      <w:pPr>
        <w:spacing w:before="120" w:after="0" w:line="240" w:lineRule="auto"/>
        <w:rPr>
          <w:rFonts w:ascii="UHC Sans Medium" w:eastAsia="Calibri" w:hAnsi="UHC Sans Medium" w:cs="Times New Roman"/>
          <w:b/>
          <w:bCs/>
          <w:color w:val="C00000"/>
        </w:rPr>
      </w:pPr>
      <w:bookmarkStart w:id="52"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6E60EB21"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17293672" w14:textId="77777777" w:rsidR="00E72245" w:rsidRDefault="00E72245" w:rsidP="00E72245">
      <w:pPr>
        <w:spacing w:before="120" w:after="0" w:line="240" w:lineRule="auto"/>
        <w:rPr>
          <w:rFonts w:ascii="UHC Sans Medium" w:hAnsi="UHC Sans Medium" w:cstheme="minorHAnsi"/>
          <w:b/>
          <w:color w:val="003DA1"/>
        </w:rPr>
      </w:pPr>
    </w:p>
    <w:bookmarkEnd w:id="52"/>
    <w:p w14:paraId="231A64CB" w14:textId="77777777" w:rsidR="008A330B" w:rsidRPr="00E86028" w:rsidRDefault="008A330B" w:rsidP="00E72245">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sidRPr="00E86028">
        <w:rPr>
          <w:rFonts w:ascii="UHC Sans Medium" w:hAnsi="UHC Sans Medium" w:cstheme="minorHAnsi"/>
          <w:b/>
          <w:color w:val="C00000"/>
        </w:rPr>
        <w:t xml:space="preserve">New </w:t>
      </w:r>
      <w:r w:rsidR="00E86028">
        <w:rPr>
          <w:rFonts w:ascii="UHC Sans Medium" w:hAnsi="UHC Sans Medium" w:cstheme="minorHAnsi"/>
          <w:b/>
          <w:color w:val="C00000"/>
        </w:rPr>
        <w:t>3/</w:t>
      </w:r>
      <w:r w:rsidRPr="00E86028">
        <w:rPr>
          <w:rFonts w:ascii="UHC Sans Medium" w:hAnsi="UHC Sans Medium" w:cstheme="minorHAnsi"/>
          <w:b/>
          <w:color w:val="C00000"/>
        </w:rPr>
        <w:t>2</w:t>
      </w:r>
      <w:r w:rsidR="00E86028">
        <w:rPr>
          <w:rFonts w:ascii="UHC Sans Medium" w:hAnsi="UHC Sans Medium" w:cstheme="minorHAnsi"/>
          <w:b/>
          <w:color w:val="C00000"/>
        </w:rPr>
        <w:t>7</w:t>
      </w:r>
    </w:p>
    <w:p w14:paraId="46998E1F" w14:textId="77777777" w:rsidR="008A330B" w:rsidRPr="008A330B" w:rsidRDefault="008A330B" w:rsidP="00E72245">
      <w:pPr>
        <w:spacing w:before="120" w:after="0" w:line="240" w:lineRule="auto"/>
        <w:rPr>
          <w:rFonts w:ascii="UHC Sans Medium" w:eastAsia="Calibri" w:hAnsi="UHC Sans Medium" w:cs="Calibri"/>
          <w:lang w:eastAsia="ja-JP"/>
        </w:rPr>
      </w:pPr>
      <w:r w:rsidRPr="008A330B">
        <w:rPr>
          <w:rFonts w:ascii="UHC Sans Medium" w:eastAsia="MS PGothic" w:hAnsi="UHC Sans Medium" w:cs="Calibri"/>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0BEE14F4" w14:textId="77777777" w:rsidR="008A330B" w:rsidRPr="008A330B" w:rsidRDefault="008A330B" w:rsidP="00E72245">
      <w:pPr>
        <w:spacing w:before="120" w:after="0" w:line="240" w:lineRule="auto"/>
        <w:rPr>
          <w:rFonts w:ascii="UHC Sans Medium" w:eastAsia="Times New Roman" w:hAnsi="UHC Sans Medium" w:cs="Times New Roman"/>
          <w:b/>
          <w:color w:val="003DA1"/>
        </w:rPr>
      </w:pPr>
    </w:p>
    <w:p w14:paraId="47A69860"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5D307C81" w14:textId="77777777" w:rsidR="00020916" w:rsidRPr="00020916" w:rsidRDefault="00020916" w:rsidP="00E72245">
      <w:pPr>
        <w:spacing w:before="120" w:after="0" w:line="240" w:lineRule="auto"/>
        <w:rPr>
          <w:rFonts w:ascii="UHC Sans Medium" w:eastAsia="Times New Roman" w:hAnsi="UHC Sans Medium" w:cs="Times New Roman"/>
          <w:b/>
        </w:rPr>
      </w:pPr>
    </w:p>
    <w:p w14:paraId="282554B4"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B2F5030" w14:textId="77777777" w:rsidR="003F3C4C" w:rsidRDefault="003F3C4C" w:rsidP="00E72245">
      <w:pPr>
        <w:spacing w:before="120" w:after="0" w:line="240" w:lineRule="auto"/>
        <w:rPr>
          <w:rFonts w:ascii="UHC Sans Medium" w:eastAsia="Times New Roman" w:hAnsi="UHC Sans Medium" w:cs="Times New Roman"/>
          <w:b/>
          <w:bCs/>
          <w:color w:val="003DA1"/>
        </w:rPr>
      </w:pPr>
    </w:p>
    <w:p w14:paraId="21241044"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lastRenderedPageBreak/>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7F90B779"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6DDB94B1"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1BE42E5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1BD2393D" w14:textId="77777777" w:rsidR="00E72245" w:rsidRDefault="00E72245" w:rsidP="00E72245">
      <w:pPr>
        <w:spacing w:before="120" w:after="0" w:line="240" w:lineRule="auto"/>
        <w:rPr>
          <w:rFonts w:ascii="UHC Sans Medium" w:eastAsia="Calibri" w:hAnsi="UHC Sans Medium" w:cs="Times New Roman"/>
          <w:b/>
          <w:bCs/>
          <w:color w:val="003DA1"/>
        </w:rPr>
      </w:pPr>
    </w:p>
    <w:p w14:paraId="6AEAA223"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465B15C5"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2F5F068D" w14:textId="77777777" w:rsidR="00040A3C" w:rsidRPr="00040A3C" w:rsidRDefault="00040A3C" w:rsidP="00E72245">
      <w:pPr>
        <w:spacing w:before="120" w:after="0" w:line="240" w:lineRule="auto"/>
        <w:rPr>
          <w:rFonts w:ascii="UHC Sans Medium" w:eastAsia="Times New Roman" w:hAnsi="UHC Sans Medium" w:cs="Times New Roman"/>
          <w:b/>
          <w:bCs/>
        </w:rPr>
      </w:pPr>
    </w:p>
    <w:p w14:paraId="6B8B1CD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52DE9190"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3F832E55" w14:textId="77777777" w:rsidR="0075730E" w:rsidRDefault="0075730E" w:rsidP="00793B41">
      <w:pPr>
        <w:spacing w:before="120" w:after="0" w:line="240" w:lineRule="auto"/>
        <w:rPr>
          <w:rFonts w:ascii="UHC Sans Medium" w:eastAsia="Times New Roman" w:hAnsi="UHC Sans Medium" w:cs="Times New Roman"/>
          <w:b/>
          <w:color w:val="003DA1"/>
        </w:rPr>
      </w:pPr>
    </w:p>
    <w:p w14:paraId="269557BC"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4A538D81"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02686F46" w14:textId="77777777" w:rsidR="00040A3C" w:rsidRPr="00040A3C" w:rsidRDefault="00040A3C" w:rsidP="00793B41">
      <w:pPr>
        <w:spacing w:before="120" w:after="0" w:line="240" w:lineRule="auto"/>
        <w:rPr>
          <w:rFonts w:ascii="UHC Sans Medium" w:eastAsia="Times New Roman" w:hAnsi="UHC Sans Medium" w:cs="Times New Roman"/>
          <w:b/>
          <w:bCs/>
        </w:rPr>
      </w:pPr>
    </w:p>
    <w:p w14:paraId="7B8188F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3371A42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29B39DAD" w14:textId="77777777" w:rsidR="00040A3C" w:rsidRPr="00040A3C" w:rsidRDefault="00040A3C" w:rsidP="00793B41">
      <w:pPr>
        <w:spacing w:before="120" w:after="0" w:line="240" w:lineRule="auto"/>
        <w:rPr>
          <w:rFonts w:ascii="UHC Sans Medium" w:eastAsia="Times New Roman" w:hAnsi="UHC Sans Medium" w:cs="Times New Roman"/>
        </w:rPr>
      </w:pPr>
    </w:p>
    <w:p w14:paraId="6AB4B516"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3193F285"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13CBB6E1" w14:textId="77777777" w:rsidR="00040A3C" w:rsidRPr="00040A3C" w:rsidRDefault="00040A3C" w:rsidP="00793B41">
      <w:pPr>
        <w:spacing w:before="120" w:after="0" w:line="240" w:lineRule="auto"/>
        <w:rPr>
          <w:rFonts w:ascii="UHC Sans Medium" w:eastAsia="Times New Roman" w:hAnsi="UHC Sans Medium" w:cs="Times New Roman"/>
          <w:b/>
        </w:rPr>
      </w:pPr>
    </w:p>
    <w:p w14:paraId="0933920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1A770565"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lastRenderedPageBreak/>
        <w:t>No, COVID-19 is not a covered Critical Illness under our Critical Illness plans.</w:t>
      </w:r>
    </w:p>
    <w:p w14:paraId="6316B327" w14:textId="77777777" w:rsidR="00040A3C" w:rsidRPr="00040A3C" w:rsidRDefault="00040A3C" w:rsidP="00793B41">
      <w:pPr>
        <w:spacing w:before="120" w:after="0" w:line="240" w:lineRule="auto"/>
        <w:rPr>
          <w:rFonts w:ascii="UHC Sans Medium" w:eastAsia="Times New Roman" w:hAnsi="UHC Sans Medium" w:cs="Times New Roman"/>
        </w:rPr>
      </w:pPr>
    </w:p>
    <w:p w14:paraId="78E3D999"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581FBB24"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545B37F5"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4A7E90B7"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748286BB"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E77B45C"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614F1426" w14:textId="77777777" w:rsidR="004C71BA" w:rsidRDefault="004C71BA" w:rsidP="00040A3C">
      <w:pPr>
        <w:rPr>
          <w:rFonts w:ascii="UHC Sans Medium" w:eastAsia="Calibri" w:hAnsi="UHC Sans Medium" w:cs="Calibri"/>
          <w:b/>
          <w:bCs/>
          <w:color w:val="003DA1"/>
        </w:rPr>
      </w:pPr>
    </w:p>
    <w:p w14:paraId="31C4D0C5"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6689DCAC"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51E39AC9"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23B5E4DE" w14:textId="77777777" w:rsidR="00375F6C" w:rsidRDefault="00375F6C" w:rsidP="004C71BA">
      <w:pPr>
        <w:spacing w:before="120" w:after="0" w:line="240" w:lineRule="auto"/>
        <w:rPr>
          <w:rFonts w:ascii="UHC Sans Medium" w:eastAsia="Calibri" w:hAnsi="UHC Sans Medium" w:cs="Calibri"/>
          <w:b/>
          <w:bCs/>
          <w:color w:val="003DA1"/>
        </w:rPr>
      </w:pPr>
    </w:p>
    <w:p w14:paraId="1419D5F1" w14:textId="77777777"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Pr="00E72245">
        <w:rPr>
          <w:rFonts w:ascii="UHC Sans Medium" w:eastAsia="Calibri" w:hAnsi="UHC Sans Medium" w:cs="Calibri"/>
          <w:b/>
          <w:bCs/>
          <w:color w:val="C00000"/>
        </w:rPr>
        <w:t>Update 4/13</w:t>
      </w:r>
    </w:p>
    <w:p w14:paraId="3E31485B"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03B1A1AE" w14:textId="77777777" w:rsidR="00E72245" w:rsidRPr="00E72245" w:rsidRDefault="00E72245" w:rsidP="00E72245">
      <w:pPr>
        <w:numPr>
          <w:ilvl w:val="0"/>
          <w:numId w:val="48"/>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 xml:space="preserve">there will be no </w:t>
      </w:r>
      <w:r w:rsidRPr="00E72245">
        <w:rPr>
          <w:rFonts w:ascii="UHC Sans Medium" w:eastAsia="Calibri" w:hAnsi="UHC Sans Medium" w:cs="Times New Roman"/>
          <w:b/>
          <w:bCs/>
          <w:i/>
          <w:iCs/>
          <w:color w:val="0D0D0D"/>
        </w:rPr>
        <w:lastRenderedPageBreak/>
        <w:t>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509442C9" w14:textId="77777777" w:rsidR="00E72245" w:rsidRPr="00E72245" w:rsidRDefault="00E72245" w:rsidP="00E72245">
      <w:pPr>
        <w:numPr>
          <w:ilvl w:val="0"/>
          <w:numId w:val="48"/>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62D30A29" w14:textId="77777777" w:rsidR="00E72245" w:rsidRDefault="00E72245" w:rsidP="00040A3C">
      <w:pPr>
        <w:spacing w:before="100" w:after="75" w:line="270" w:lineRule="atLeast"/>
        <w:rPr>
          <w:rFonts w:ascii="UHC Sans Medium" w:eastAsia="Times New Roman" w:hAnsi="UHC Sans Medium" w:cs="Arial"/>
          <w:b/>
          <w:bCs/>
          <w:color w:val="003DA1"/>
        </w:rPr>
      </w:pPr>
    </w:p>
    <w:p w14:paraId="5539AB5F"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20704B9B"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0F1148F6" w14:textId="77777777" w:rsidR="00040A3C" w:rsidRPr="00040A3C" w:rsidRDefault="00040A3C" w:rsidP="00040A3C">
      <w:pPr>
        <w:spacing w:after="0" w:line="240" w:lineRule="auto"/>
        <w:rPr>
          <w:rFonts w:ascii="UHC Sans Medium" w:eastAsia="Times New Roman" w:hAnsi="UHC Sans Medium" w:cs="Times New Roman"/>
        </w:rPr>
      </w:pPr>
    </w:p>
    <w:p w14:paraId="2528BC11"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26C3A295" w14:textId="77777777" w:rsidR="00040A3C" w:rsidRPr="00040A3C" w:rsidRDefault="00040A3C" w:rsidP="00040A3C">
      <w:pPr>
        <w:spacing w:after="0" w:line="240" w:lineRule="auto"/>
        <w:rPr>
          <w:rFonts w:ascii="UHC Sans Medium" w:eastAsia="Times New Roman" w:hAnsi="UHC Sans Medium" w:cs="Times New Roman"/>
          <w:color w:val="003DA1"/>
        </w:rPr>
      </w:pPr>
    </w:p>
    <w:p w14:paraId="3A40EFC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683B1089" w14:textId="77777777" w:rsidR="00040A3C" w:rsidRPr="00040A3C" w:rsidRDefault="00040A3C" w:rsidP="00040A3C">
      <w:pPr>
        <w:spacing w:after="0" w:line="240" w:lineRule="auto"/>
        <w:rPr>
          <w:rFonts w:ascii="UHC Sans Medium" w:eastAsia="Times New Roman" w:hAnsi="UHC Sans Medium" w:cs="Times New Roman"/>
        </w:rPr>
      </w:pPr>
    </w:p>
    <w:p w14:paraId="3CF64BE9"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4FCAF1F3" w14:textId="77777777" w:rsidR="00040A3C" w:rsidRPr="00040A3C" w:rsidRDefault="00040A3C" w:rsidP="00040A3C">
      <w:pPr>
        <w:spacing w:after="0" w:line="240" w:lineRule="auto"/>
        <w:ind w:left="660"/>
        <w:rPr>
          <w:rFonts w:ascii="UHC Sans Medium" w:eastAsia="Times New Roman" w:hAnsi="UHC Sans Medium" w:cs="Times New Roman"/>
        </w:rPr>
      </w:pPr>
    </w:p>
    <w:p w14:paraId="37B0DBFB"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16F40AD2"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2B4FDD94"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31F42E97"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lastRenderedPageBreak/>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7FAC16B1" w14:textId="77777777" w:rsidR="00040A3C" w:rsidRPr="00040A3C" w:rsidRDefault="00040A3C" w:rsidP="00AC0800">
      <w:pPr>
        <w:numPr>
          <w:ilvl w:val="0"/>
          <w:numId w:val="12"/>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07EF7B37" w14:textId="77777777" w:rsidR="003F3C4C" w:rsidRDefault="003F3C4C" w:rsidP="00040A3C">
      <w:pPr>
        <w:rPr>
          <w:rFonts w:ascii="UHC Sans Medium" w:eastAsia="Calibri" w:hAnsi="UHC Sans Medium" w:cs="Times New Roman"/>
          <w:b/>
          <w:bCs/>
          <w:color w:val="003DA1"/>
        </w:rPr>
      </w:pPr>
    </w:p>
    <w:p w14:paraId="0956AAA6"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disability plan?</w:t>
      </w:r>
    </w:p>
    <w:p w14:paraId="5CDD6896"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35022ADE"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2F336176"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t xml:space="preserve">For example: If a temporary layoff began March 17, 2020, coverage does not end until April 30, 2020.    </w:t>
      </w:r>
    </w:p>
    <w:p w14:paraId="612ECB66" w14:textId="77777777" w:rsidR="00040A3C" w:rsidRPr="00040A3C" w:rsidRDefault="00040A3C" w:rsidP="00040A3C">
      <w:pPr>
        <w:rPr>
          <w:rFonts w:ascii="UHC Sans Medium" w:eastAsia="Calibri" w:hAnsi="UHC Sans Medium" w:cs="Times New Roman"/>
        </w:rPr>
      </w:pPr>
    </w:p>
    <w:p w14:paraId="5B3DF898"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7376D8AD"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31634F8C" w14:textId="77777777" w:rsidR="00040A3C" w:rsidRPr="00040A3C" w:rsidRDefault="00040A3C" w:rsidP="00AC0800">
      <w:pPr>
        <w:numPr>
          <w:ilvl w:val="0"/>
          <w:numId w:val="14"/>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49EF7A83" w14:textId="77777777" w:rsidR="00040A3C" w:rsidRPr="00040A3C" w:rsidRDefault="00040A3C" w:rsidP="00040A3C">
      <w:pPr>
        <w:ind w:left="720"/>
        <w:contextualSpacing/>
        <w:rPr>
          <w:rFonts w:ascii="UHC Sans Medium" w:eastAsia="Calibri" w:hAnsi="UHC Sans Medium" w:cs="Times New Roman"/>
        </w:rPr>
      </w:pPr>
    </w:p>
    <w:p w14:paraId="033BC677" w14:textId="77777777" w:rsidR="00040A3C" w:rsidRDefault="00040A3C" w:rsidP="00AC0800">
      <w:pPr>
        <w:numPr>
          <w:ilvl w:val="0"/>
          <w:numId w:val="14"/>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273972A9" w14:textId="77777777" w:rsidR="004E4F32" w:rsidRDefault="004E4F32" w:rsidP="004E4F32">
      <w:pPr>
        <w:pStyle w:val="ListParagraph"/>
        <w:rPr>
          <w:rFonts w:ascii="UHC Sans Medium" w:eastAsia="Calibri" w:hAnsi="UHC Sans Medium" w:cs="Times New Roman"/>
        </w:rPr>
      </w:pPr>
    </w:p>
    <w:p w14:paraId="61F09669" w14:textId="77777777" w:rsidR="004E4F32" w:rsidRPr="004C277D" w:rsidRDefault="004E4F32" w:rsidP="004E4F32">
      <w:pPr>
        <w:autoSpaceDE w:val="0"/>
        <w:autoSpaceDN w:val="0"/>
        <w:spacing w:before="120" w:after="0" w:line="240" w:lineRule="auto"/>
        <w:rPr>
          <w:rFonts w:ascii="UHC Sans Medium" w:hAnsi="UHC Sans Medium" w:cstheme="minorHAnsi"/>
          <w:b/>
          <w:color w:val="003DA1"/>
        </w:rPr>
      </w:pPr>
      <w:r w:rsidRPr="004C277D">
        <w:rPr>
          <w:rFonts w:ascii="UHC Sans Medium" w:hAnsi="UHC Sans Medium" w:cstheme="minorHAnsi"/>
          <w:b/>
          <w:color w:val="003DA1"/>
        </w:rPr>
        <w:t xml:space="preserve">How will dental and vision support the service to members and providers? </w:t>
      </w:r>
      <w:r w:rsidRPr="00E55625">
        <w:rPr>
          <w:rFonts w:ascii="UHC Sans Medium" w:hAnsi="UHC Sans Medium" w:cstheme="minorHAnsi"/>
          <w:b/>
          <w:color w:val="C00000"/>
        </w:rPr>
        <w:t>Update 4/5</w:t>
      </w:r>
    </w:p>
    <w:p w14:paraId="65C722E4" w14:textId="77777777" w:rsidR="004E4F32" w:rsidRPr="00040A3C" w:rsidRDefault="004E4F32" w:rsidP="00375F6C">
      <w:pPr>
        <w:spacing w:before="120" w:after="0" w:line="240" w:lineRule="auto"/>
        <w:rPr>
          <w:rFonts w:ascii="UHC Sans Medium" w:eastAsia="Calibri" w:hAnsi="UHC Sans Medium" w:cs="Times New Roman"/>
        </w:rPr>
      </w:pPr>
      <w:r w:rsidRPr="00E55625">
        <w:rPr>
          <w:rFonts w:ascii="UHC Sans Medium" w:hAnsi="UHC Sans Medium"/>
        </w:rPr>
        <w:lastRenderedPageBreak/>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2392827C"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46A499FA" w14:textId="77777777" w:rsidR="00285D74" w:rsidRDefault="00285D74" w:rsidP="0075730E">
      <w:pPr>
        <w:pStyle w:val="Heading1"/>
      </w:pPr>
      <w:bookmarkStart w:id="53" w:name="_Toc37694959"/>
      <w:bookmarkStart w:id="54" w:name="_Hlk37167366"/>
      <w:bookmarkEnd w:id="50"/>
      <w:r>
        <w:lastRenderedPageBreak/>
        <w:t>ALL SAVERS</w:t>
      </w:r>
      <w:bookmarkEnd w:id="53"/>
      <w:r w:rsidRPr="00250FD4">
        <w:t xml:space="preserve"> </w:t>
      </w:r>
    </w:p>
    <w:p w14:paraId="33B3D7E0" w14:textId="77777777" w:rsidR="00285D74" w:rsidRDefault="00285D74" w:rsidP="00285D74"/>
    <w:p w14:paraId="156D6DDE"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221C87AF"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B8E1A98"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559F00C6" w14:textId="77777777" w:rsidR="004C74BD" w:rsidRPr="003E4011" w:rsidRDefault="004C74BD" w:rsidP="00285D74">
      <w:pPr>
        <w:spacing w:after="0" w:line="240" w:lineRule="auto"/>
        <w:rPr>
          <w:rFonts w:ascii="UHC Sans Medium" w:hAnsi="UHC Sans Medium" w:cs="Arial"/>
          <w:color w:val="000000" w:themeColor="text1"/>
        </w:rPr>
      </w:pPr>
    </w:p>
    <w:p w14:paraId="4FED97A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68E0A954" w14:textId="77777777" w:rsidR="00285D74" w:rsidRPr="003E4011" w:rsidRDefault="00285D74" w:rsidP="00285D74">
      <w:pPr>
        <w:spacing w:after="0" w:line="240" w:lineRule="auto"/>
        <w:rPr>
          <w:rFonts w:ascii="UHC Sans Medium" w:hAnsi="UHC Sans Medium" w:cs="Arial"/>
          <w:color w:val="000000" w:themeColor="text1"/>
        </w:rPr>
      </w:pPr>
    </w:p>
    <w:p w14:paraId="0DCCE16C"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07F0A0EA" w14:textId="77777777" w:rsidR="00285D74" w:rsidRPr="003E4011" w:rsidRDefault="00285D74" w:rsidP="00285D74">
      <w:pPr>
        <w:rPr>
          <w:rFonts w:ascii="UHC Sans Medium" w:hAnsi="UHC Sans Medium"/>
        </w:rPr>
      </w:pPr>
    </w:p>
    <w:p w14:paraId="3559D8B9"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52DBEF06"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w:t>
      </w:r>
      <w:r w:rsidR="004F116B">
        <w:rPr>
          <w:rFonts w:ascii="UHC Sans Medium" w:eastAsia="Times New Roman" w:hAnsi="UHC Sans Medium" w:cs="Calibri"/>
          <w:color w:val="000000" w:themeColor="text1"/>
        </w:rPr>
        <w:t xml:space="preserve">until June 18, 2020, </w:t>
      </w:r>
      <w:r w:rsidRPr="003E4011">
        <w:rPr>
          <w:rFonts w:ascii="UHC Sans Medium" w:eastAsia="Times New Roman" w:hAnsi="UHC Sans Medium" w:cs="Calibri"/>
          <w:color w:val="000000" w:themeColor="text1"/>
        </w:rPr>
        <w:t xml:space="preserve">at no cost to the group or member.  </w:t>
      </w:r>
    </w:p>
    <w:p w14:paraId="5A6D8D66" w14:textId="77777777" w:rsidR="00E11131" w:rsidRPr="003E4011" w:rsidRDefault="00E11131" w:rsidP="009235D8">
      <w:pPr>
        <w:spacing w:before="120" w:after="0" w:line="240" w:lineRule="auto"/>
        <w:rPr>
          <w:rFonts w:ascii="UHC Sans Medium" w:hAnsi="UHC Sans Medium" w:cs="Helvetica"/>
          <w:b/>
          <w:color w:val="003DA1"/>
        </w:rPr>
      </w:pPr>
    </w:p>
    <w:p w14:paraId="37D66230"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3681A700"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26F0837E"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73F1401A"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 xml:space="preserve">all eligible in-network medical providers who have the ability and want to connect with their patient through synchronous virtual care (live video-conferencing) can do so. We will waive member cost sharing for COVID-19 </w:t>
      </w:r>
      <w:r w:rsidR="008D68E4" w:rsidRPr="008D68E4">
        <w:rPr>
          <w:rFonts w:ascii="UHC Sans Medium" w:eastAsia="Times New Roman" w:hAnsi="UHC Sans Medium" w:cs="Arial"/>
          <w:color w:val="000000"/>
          <w:lang w:val="en"/>
        </w:rPr>
        <w:t xml:space="preserve">diagnostic </w:t>
      </w:r>
      <w:r w:rsidRPr="003E4011">
        <w:rPr>
          <w:rFonts w:ascii="UHC Sans Medium" w:eastAsia="Times New Roman" w:hAnsi="UHC Sans Medium" w:cs="Arial"/>
          <w:color w:val="000000" w:themeColor="text1"/>
          <w:lang w:val="en"/>
        </w:rPr>
        <w:t>testing-related visits.</w:t>
      </w:r>
    </w:p>
    <w:p w14:paraId="093522A7"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567F2839"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lastRenderedPageBreak/>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6736FE74"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43CC899F" w14:textId="77777777" w:rsidR="00246386" w:rsidRPr="00246386" w:rsidRDefault="00246386" w:rsidP="00246386">
      <w:pPr>
        <w:spacing w:before="120" w:after="0" w:line="240" w:lineRule="auto"/>
        <w:rPr>
          <w:rFonts w:ascii="UHC Sans Medium" w:eastAsia="Calibri" w:hAnsi="UHC Sans Medium" w:cs="Calibri"/>
        </w:rPr>
      </w:pPr>
    </w:p>
    <w:p w14:paraId="18C87EAB" w14:textId="77777777"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until June 30, 2020 (or another date) so employees whose hours are reduced or employees are furloughed due to reduced work from COVID-19 situation can still be covered? </w:t>
      </w:r>
      <w:r>
        <w:rPr>
          <w:rFonts w:ascii="UHC Sans Medium" w:hAnsi="UHC Sans Medium"/>
          <w:b/>
          <w:bCs/>
          <w:color w:val="C00000"/>
        </w:rPr>
        <w:t>Update 4/5</w:t>
      </w:r>
      <w:r>
        <w:rPr>
          <w:rFonts w:ascii="UHC Sans Medium" w:hAnsi="UHC Sans Medium"/>
          <w:b/>
          <w:bCs/>
          <w:color w:val="003DA1"/>
        </w:rPr>
        <w:t xml:space="preserve">  </w:t>
      </w:r>
    </w:p>
    <w:p w14:paraId="5EB01ACB" w14:textId="77777777" w:rsidR="00AA6FB5" w:rsidRDefault="00AA6FB5" w:rsidP="00AA6FB5">
      <w:pPr>
        <w:spacing w:before="120" w:after="0" w:line="240" w:lineRule="auto"/>
        <w:rPr>
          <w:rFonts w:ascii="UHC Sans Medium" w:hAnsi="UHC Sans Medium"/>
          <w:color w:val="000000"/>
        </w:rPr>
      </w:pPr>
      <w:r>
        <w:rPr>
          <w:rFonts w:ascii="UHC Sans Medium" w:hAnsi="UHC Sans Medium"/>
          <w:b/>
          <w:bCs/>
          <w:color w:val="000000"/>
        </w:rPr>
        <w:t>For health plan products:</w:t>
      </w:r>
      <w:r>
        <w:rPr>
          <w:rFonts w:ascii="UHC Sans Medium" w:hAnsi="UHC Sans Medium"/>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2500D230" w14:textId="77777777" w:rsidR="00AA6FB5" w:rsidRDefault="00AA6FB5" w:rsidP="00AA6FB5">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2B8C3941" w14:textId="77777777" w:rsidR="00AA6FB5" w:rsidRDefault="00AA6FB5" w:rsidP="00AA6FB5">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13 consecutive weeks for non-medical leaves (i.e., temporarily laid off)</w:t>
      </w:r>
    </w:p>
    <w:p w14:paraId="3D7D46D5" w14:textId="77777777" w:rsidR="00AA6FB5" w:rsidRDefault="00AA6FB5" w:rsidP="00AA6FB5">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26 consecutive weeks for a medical leave</w:t>
      </w:r>
    </w:p>
    <w:p w14:paraId="0A133984" w14:textId="77777777" w:rsidR="00AA6FB5" w:rsidRDefault="00AA6FB5" w:rsidP="00AA6FB5">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1E923228" w14:textId="77777777" w:rsidR="00246386" w:rsidRPr="00246386" w:rsidRDefault="00246386" w:rsidP="00246386">
      <w:pPr>
        <w:spacing w:before="120" w:after="0" w:line="240" w:lineRule="auto"/>
        <w:rPr>
          <w:rFonts w:ascii="UHC Sans Medium" w:eastAsia="Calibri" w:hAnsi="UHC Sans Medium" w:cs="Calibri"/>
          <w:color w:val="1F497D"/>
        </w:rPr>
      </w:pPr>
    </w:p>
    <w:p w14:paraId="699ADAA8"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74C34CB9"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363526B" w14:textId="77777777" w:rsidR="00246386" w:rsidRPr="00246386" w:rsidRDefault="00246386" w:rsidP="00246386">
      <w:pPr>
        <w:spacing w:before="120" w:after="0" w:line="240" w:lineRule="auto"/>
        <w:rPr>
          <w:rFonts w:ascii="UHC Sans Medium" w:eastAsia="Calibri" w:hAnsi="UHC Sans Medium" w:cs="Calibri"/>
          <w:color w:val="1F497D"/>
        </w:rPr>
      </w:pPr>
    </w:p>
    <w:p w14:paraId="145D7411"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 xml:space="preserve">Update </w:t>
      </w:r>
      <w:r w:rsidR="0096656D">
        <w:rPr>
          <w:rFonts w:ascii="UHC Sans Medium" w:eastAsia="Calibri" w:hAnsi="UHC Sans Medium" w:cs="Calibri"/>
          <w:b/>
          <w:bCs/>
          <w:color w:val="C00000"/>
        </w:rPr>
        <w:t>4/1</w:t>
      </w:r>
    </w:p>
    <w:p w14:paraId="603A758F"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 xml:space="preserve">To assist members in accessing care in light of the COVID-19 National Emergency, UnitedHealthcare is providing its fully-insured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57"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58"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3DBCD06E"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0F94F1DE"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600F8652"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4EA0EC3A"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lastRenderedPageBreak/>
        <w:t>Standard waiting periods will be waived; however, existing eligibility and state guidelines will apply.</w:t>
      </w:r>
    </w:p>
    <w:p w14:paraId="0E935141"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t xml:space="preserve">For small employers (2-50), a wage and tax statement will be needed to validate the employee’s eligibility. </w:t>
      </w:r>
    </w:p>
    <w:p w14:paraId="44A0D878" w14:textId="77777777" w:rsidR="004C71BA" w:rsidRDefault="004C71BA" w:rsidP="00246386">
      <w:pPr>
        <w:spacing w:after="120" w:line="240" w:lineRule="auto"/>
        <w:rPr>
          <w:rFonts w:ascii="UHC Sans Medium" w:eastAsia="Calibri" w:hAnsi="UHC Sans Medium" w:cs="Calibri"/>
          <w:b/>
          <w:bCs/>
          <w:color w:val="003DA1"/>
        </w:rPr>
      </w:pPr>
    </w:p>
    <w:p w14:paraId="699D53B9" w14:textId="77777777" w:rsidR="00104956" w:rsidRPr="00246386" w:rsidRDefault="006F0023" w:rsidP="00246386">
      <w:pPr>
        <w:spacing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Risk Management allow a grace period for employers to respond, post group termination, due to the COVID-19 national emergency? </w:t>
      </w:r>
      <w:r w:rsidR="00246386" w:rsidRPr="00246386">
        <w:rPr>
          <w:rFonts w:ascii="UHC Sans Medium" w:eastAsia="Calibri" w:hAnsi="UHC Sans Medium" w:cs="Calibri"/>
          <w:b/>
          <w:bCs/>
          <w:color w:val="C00000"/>
        </w:rPr>
        <w:t>New 3/30</w:t>
      </w:r>
    </w:p>
    <w:p w14:paraId="53A1E222" w14:textId="77777777" w:rsidR="00246386" w:rsidRPr="00246386" w:rsidRDefault="00246386" w:rsidP="00246386">
      <w:pPr>
        <w:spacing w:after="120" w:line="240" w:lineRule="auto"/>
        <w:rPr>
          <w:rFonts w:ascii="UHC Sans Medium" w:eastAsia="Calibri" w:hAnsi="UHC Sans Medium" w:cs="Calibri"/>
        </w:rPr>
      </w:pPr>
      <w:r w:rsidRPr="00246386">
        <w:rPr>
          <w:rFonts w:ascii="UHC Sans Medium" w:eastAsia="Calibri" w:hAnsi="UHC Sans Medium" w:cs="Calibri"/>
        </w:rPr>
        <w:t>Yes. All Savers will allow a 60-day extension post termination, and groups will still be able to provide the necessary documents to meet eligibility requirements for coverage. These impacted groups will have their coverage reinstated back to their original renewal/termination date. Termination notices have already been delivered up through June renewal timeframes. We will continue to evaluate to see if further extensions are warranted.</w:t>
      </w:r>
    </w:p>
    <w:p w14:paraId="046D0AD9" w14:textId="77777777" w:rsidR="00246386" w:rsidRPr="00246386" w:rsidRDefault="00246386" w:rsidP="00246386">
      <w:pPr>
        <w:spacing w:after="0" w:line="240" w:lineRule="auto"/>
        <w:rPr>
          <w:rFonts w:ascii="UHC Sans Medium" w:eastAsia="Calibri" w:hAnsi="UHC Sans Medium" w:cs="Calibri"/>
          <w:color w:val="003DA1"/>
        </w:rPr>
      </w:pPr>
    </w:p>
    <w:p w14:paraId="6645C7CC"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1E0EDA51"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3ADA1CE8" w14:textId="77777777" w:rsidR="00246386" w:rsidRPr="00246386" w:rsidRDefault="00246386" w:rsidP="00246386">
      <w:pPr>
        <w:spacing w:after="0" w:line="240" w:lineRule="auto"/>
        <w:rPr>
          <w:rFonts w:ascii="UHC Sans Medium" w:eastAsia="Calibri" w:hAnsi="UHC Sans Medium" w:cs="Calibri"/>
        </w:rPr>
      </w:pPr>
    </w:p>
    <w:p w14:paraId="5C93D50F"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2E61860E"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6E60863F"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080B23D0" w14:textId="77777777" w:rsidR="004C2CC7" w:rsidRPr="004C2CC7" w:rsidRDefault="004C2CC7" w:rsidP="004C2CC7">
      <w:pPr>
        <w:spacing w:before="120" w:after="0" w:line="240" w:lineRule="auto"/>
        <w:rPr>
          <w:rFonts w:ascii="UHC Sans Medium" w:eastAsia="Calibri" w:hAnsi="UHC Sans Medium" w:cs="Calibri"/>
        </w:rPr>
      </w:pPr>
    </w:p>
    <w:p w14:paraId="2E699F0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Will you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506BFCA"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0EF85F9C" w14:textId="77777777" w:rsidR="00246386" w:rsidRPr="00246386" w:rsidRDefault="00246386" w:rsidP="00246386">
      <w:pPr>
        <w:spacing w:before="120" w:after="0" w:line="240" w:lineRule="auto"/>
        <w:rPr>
          <w:rFonts w:ascii="UHC Sans Medium" w:eastAsia="Calibri" w:hAnsi="UHC Sans Medium" w:cs="Calibri"/>
          <w:color w:val="000000"/>
        </w:rPr>
      </w:pPr>
    </w:p>
    <w:p w14:paraId="69789220"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18AC724"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54069109" w14:textId="77777777" w:rsidR="00246386" w:rsidRPr="00246386" w:rsidRDefault="00246386" w:rsidP="00246386">
      <w:pPr>
        <w:spacing w:after="0" w:line="240" w:lineRule="auto"/>
        <w:rPr>
          <w:rFonts w:ascii="UHC Sans Medium" w:eastAsia="Calibri" w:hAnsi="UHC Sans Medium" w:cs="Calibri"/>
        </w:rPr>
      </w:pPr>
    </w:p>
    <w:p w14:paraId="1AF6E1C2"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0C3FA101"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00104875" w14:textId="77777777" w:rsidR="00246386" w:rsidRPr="00246386" w:rsidRDefault="00246386" w:rsidP="00246386">
      <w:pPr>
        <w:spacing w:before="120" w:after="0" w:line="240" w:lineRule="auto"/>
        <w:rPr>
          <w:rFonts w:ascii="UHC Sans Medium" w:eastAsia="Calibri" w:hAnsi="UHC Sans Medium" w:cs="Calibri"/>
          <w:color w:val="000000"/>
        </w:rPr>
      </w:pPr>
    </w:p>
    <w:p w14:paraId="0BB8609D"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3B5F0BAD"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w:t>
      </w:r>
      <w:r w:rsidRPr="00246386">
        <w:rPr>
          <w:rFonts w:ascii="UHC Sans Medium" w:eastAsia="Calibri" w:hAnsi="UHC Sans Medium" w:cs="Calibri"/>
          <w:color w:val="000000"/>
        </w:rPr>
        <w:lastRenderedPageBreak/>
        <w:t xml:space="preserve">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484FCC86"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38660ECA"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59"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3E523A9E" w14:textId="77777777" w:rsidR="00100B4C" w:rsidRDefault="00100B4C" w:rsidP="00246386">
      <w:pPr>
        <w:spacing w:before="120" w:after="0" w:line="240" w:lineRule="auto"/>
        <w:rPr>
          <w:rFonts w:ascii="UHC Sans Medium" w:eastAsia="Calibri" w:hAnsi="UHC Sans Medium" w:cs="Calibri"/>
        </w:rPr>
      </w:pPr>
    </w:p>
    <w:p w14:paraId="739F9411"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Pr="009F0418">
        <w:rPr>
          <w:rFonts w:ascii="UHC Sans Medium" w:hAnsi="UHC Sans Medium"/>
          <w:color w:val="C00000"/>
        </w:rPr>
        <w:t>New 4/5</w:t>
      </w:r>
    </w:p>
    <w:p w14:paraId="4C0033C1"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 at no cost share from March 31 to May 31, 2020.  Members will have the ability to schedule a behavioral health appointment in the HealthiestYou mobile app. </w:t>
      </w:r>
    </w:p>
    <w:p w14:paraId="3ECE5C63" w14:textId="77777777" w:rsidR="003D2726" w:rsidRDefault="003D2726">
      <w:pPr>
        <w:rPr>
          <w:rFonts w:ascii="UHC Sans Medium" w:eastAsia="Calibri" w:hAnsi="UHC Sans Medium" w:cs="Calibri"/>
        </w:rPr>
      </w:pPr>
      <w:r>
        <w:rPr>
          <w:rFonts w:ascii="UHC Sans Medium" w:eastAsia="Calibri" w:hAnsi="UHC Sans Medium" w:cs="Calibri"/>
        </w:rPr>
        <w:br w:type="page"/>
      </w:r>
    </w:p>
    <w:p w14:paraId="0DBB23AD" w14:textId="77777777" w:rsidR="003D2726" w:rsidRDefault="003D2726" w:rsidP="003D2726">
      <w:pPr>
        <w:pStyle w:val="Heading1"/>
        <w:rPr>
          <w:rFonts w:eastAsia="Calibri"/>
        </w:rPr>
      </w:pPr>
      <w:bookmarkStart w:id="55" w:name="_Toc37694960"/>
      <w:bookmarkStart w:id="56" w:name="_Hlk37167674"/>
      <w:bookmarkStart w:id="57" w:name="_Hlk37429285"/>
      <w:bookmarkEnd w:id="54"/>
      <w:r>
        <w:rPr>
          <w:rFonts w:eastAsia="Calibri"/>
        </w:rPr>
        <w:lastRenderedPageBreak/>
        <w:t>UNITEDHEALTHCARE COMBATING COVID-19</w:t>
      </w:r>
      <w:bookmarkEnd w:id="55"/>
    </w:p>
    <w:p w14:paraId="5F5451ED" w14:textId="77777777" w:rsidR="003D2726" w:rsidRDefault="003D2726" w:rsidP="003D2726">
      <w:pPr>
        <w:spacing w:after="0" w:line="240" w:lineRule="auto"/>
        <w:rPr>
          <w:rFonts w:ascii="UHC Sans Medium" w:eastAsia="Calibri" w:hAnsi="UHC Sans Medium" w:cs="Calibri"/>
          <w:b/>
          <w:bCs/>
          <w:color w:val="1F497D"/>
        </w:rPr>
      </w:pPr>
    </w:p>
    <w:p w14:paraId="40D7E623" w14:textId="77777777" w:rsidR="003D2726" w:rsidRPr="00954839" w:rsidRDefault="003D2726" w:rsidP="00954839">
      <w:pPr>
        <w:spacing w:before="120" w:after="0" w:line="240" w:lineRule="auto"/>
        <w:rPr>
          <w:rFonts w:ascii="UHC Sans Medium" w:eastAsia="Calibri" w:hAnsi="UHC Sans Medium" w:cs="Calibri"/>
          <w:b/>
          <w:bCs/>
          <w:color w:val="C00000"/>
        </w:rPr>
      </w:pPr>
      <w:r w:rsidRPr="00954839">
        <w:rPr>
          <w:rFonts w:ascii="UHC Sans Medium" w:eastAsia="Calibri" w:hAnsi="UHC Sans Medium" w:cs="Calibri"/>
          <w:b/>
          <w:bCs/>
          <w:color w:val="003DA1"/>
        </w:rPr>
        <w:t xml:space="preserve">How will the UnitedHealth Group initial commitment of $50 million help combat COVID-19? </w:t>
      </w:r>
      <w:r w:rsidR="00B025AF" w:rsidRPr="00954839">
        <w:rPr>
          <w:rFonts w:ascii="UHC Sans Medium" w:eastAsia="Calibri" w:hAnsi="UHC Sans Medium" w:cs="Calibri"/>
          <w:b/>
          <w:bCs/>
          <w:color w:val="C00000"/>
        </w:rPr>
        <w:t>New 4/3</w:t>
      </w:r>
    </w:p>
    <w:p w14:paraId="35A49BEA" w14:textId="77777777" w:rsidR="003D2726" w:rsidRPr="00954839" w:rsidRDefault="003D2726" w:rsidP="00954839">
      <w:pPr>
        <w:shd w:val="clear" w:color="auto" w:fill="FFFFFF"/>
        <w:spacing w:before="120" w:after="0" w:line="240" w:lineRule="auto"/>
        <w:rPr>
          <w:rFonts w:ascii="UHC Sans Medium" w:eastAsia="Calibri" w:hAnsi="UHC Sans Medium" w:cs="Times New Roman"/>
          <w:color w:val="424242"/>
        </w:rPr>
      </w:pPr>
      <w:r w:rsidRPr="00954839">
        <w:rPr>
          <w:rFonts w:ascii="UHC Sans Medium" w:eastAsia="Calibri" w:hAnsi="UHC Sans Medium" w:cs="Times New Roman"/>
          <w:color w:val="424242"/>
          <w:shd w:val="clear" w:color="auto" w:fill="FFFFFF"/>
        </w:rPr>
        <w:t>UnitedHealth Group is committing an initial $50 million investment to assist those most directly impacted, including health care workers, seniors, and people experiencing food insecurity and homelessness. Th</w:t>
      </w:r>
      <w:r w:rsidRPr="00954839">
        <w:rPr>
          <w:rFonts w:ascii="UHC Sans Medium" w:eastAsia="Calibri" w:hAnsi="UHC Sans Medium" w:cs="Times New Roman"/>
          <w:color w:val="424242"/>
        </w:rPr>
        <w:t>rough several national and local partnerships that will be announced in the coming weeks, UnitedHealth Group and the United Health Foundation will invest approximately:</w:t>
      </w:r>
    </w:p>
    <w:p w14:paraId="06FE39A0" w14:textId="77777777" w:rsidR="003D2726" w:rsidRPr="00954839" w:rsidRDefault="003D2726" w:rsidP="00954839">
      <w:pPr>
        <w:numPr>
          <w:ilvl w:val="0"/>
          <w:numId w:val="29"/>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$30 million in efforts to protect and support health care workers.</w:t>
      </w:r>
    </w:p>
    <w:p w14:paraId="61F56BE4" w14:textId="77777777" w:rsidR="003D2726" w:rsidRPr="00954839" w:rsidRDefault="003D2726" w:rsidP="00954839">
      <w:pPr>
        <w:numPr>
          <w:ilvl w:val="0"/>
          <w:numId w:val="29"/>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$10 million to support states where COVID-19 is having an outsized impact, starting with New York, New Jersey, Washington, California and Florida.</w:t>
      </w:r>
    </w:p>
    <w:p w14:paraId="1F38EF95" w14:textId="77777777" w:rsidR="003D2726" w:rsidRPr="00954839" w:rsidRDefault="003D2726" w:rsidP="00954839">
      <w:pPr>
        <w:numPr>
          <w:ilvl w:val="0"/>
          <w:numId w:val="29"/>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address social isolation among seniors.</w:t>
      </w:r>
    </w:p>
    <w:p w14:paraId="664BF43A" w14:textId="77777777" w:rsidR="003D2726" w:rsidRPr="00954839" w:rsidRDefault="003D2726" w:rsidP="00954839">
      <w:pPr>
        <w:numPr>
          <w:ilvl w:val="0"/>
          <w:numId w:val="29"/>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provide care and support for people experiencing food insecurity or homelessness.</w:t>
      </w:r>
    </w:p>
    <w:p w14:paraId="0AE551C1" w14:textId="77777777" w:rsidR="003D2726" w:rsidRPr="00954839" w:rsidRDefault="003D2726" w:rsidP="00954839">
      <w:pPr>
        <w:shd w:val="clear" w:color="auto" w:fill="FFFFFF"/>
        <w:spacing w:before="120" w:after="0" w:line="240" w:lineRule="auto"/>
        <w:rPr>
          <w:rFonts w:ascii="UHC Sans Medium" w:eastAsia="UHC Sans" w:hAnsi="UHC Sans Medium" w:cs="Times New Roman"/>
        </w:rPr>
      </w:pPr>
      <w:r w:rsidRPr="00954839">
        <w:rPr>
          <w:rFonts w:ascii="UHC Sans Medium" w:eastAsia="Calibri" w:hAnsi="UHC Sans Medium" w:cs="Calibri"/>
          <w:color w:val="424242"/>
        </w:rPr>
        <w:t xml:space="preserve">UnitedHealth Group is also organizing and matching employee donations dollar for dollar to support the COVID-19 response efforts. To learn more, read the </w:t>
      </w:r>
      <w:hyperlink r:id="rId60" w:history="1">
        <w:r w:rsidRPr="00954839">
          <w:rPr>
            <w:rFonts w:ascii="UHC Sans Medium" w:eastAsia="Calibri" w:hAnsi="UHC Sans Medium" w:cs="Calibri"/>
            <w:color w:val="0000FF"/>
            <w:u w:val="single"/>
          </w:rPr>
          <w:t>news release</w:t>
        </w:r>
      </w:hyperlink>
      <w:r w:rsidRPr="00954839">
        <w:rPr>
          <w:rFonts w:ascii="UHC Sans Medium" w:eastAsia="Calibri" w:hAnsi="UHC Sans Medium" w:cs="Calibri"/>
          <w:color w:val="424242"/>
        </w:rPr>
        <w:t xml:space="preserve">. </w:t>
      </w:r>
    </w:p>
    <w:p w14:paraId="1A7E162F" w14:textId="77777777" w:rsidR="003D2726" w:rsidRPr="00954839" w:rsidRDefault="003D2726" w:rsidP="00954839">
      <w:pPr>
        <w:spacing w:before="120" w:after="0" w:line="240" w:lineRule="auto"/>
        <w:rPr>
          <w:rFonts w:ascii="UHC Sans Medium" w:hAnsi="UHC Sans Medium"/>
        </w:rPr>
      </w:pPr>
    </w:p>
    <w:p w14:paraId="7225BDF9" w14:textId="77777777" w:rsidR="00375F6C" w:rsidRPr="00954839" w:rsidRDefault="00375F6C" w:rsidP="00954839">
      <w:pPr>
        <w:pStyle w:val="wordsection1"/>
        <w:spacing w:before="120" w:beforeAutospacing="0" w:after="0" w:afterAutospacing="0"/>
        <w:rPr>
          <w:rFonts w:ascii="UHC Sans Medium" w:hAnsi="UHC Sans Medium"/>
          <w:b/>
          <w:bCs/>
          <w:color w:val="003DA1"/>
          <w:sz w:val="22"/>
          <w:szCs w:val="22"/>
        </w:rPr>
      </w:pPr>
      <w:r w:rsidRPr="00954839">
        <w:rPr>
          <w:rFonts w:ascii="UHC Sans Medium" w:hAnsi="UHC Sans Medium"/>
          <w:b/>
          <w:bCs/>
          <w:color w:val="003DA1"/>
          <w:sz w:val="22"/>
          <w:szCs w:val="22"/>
        </w:rPr>
        <w:t>Are you also relaxing your managed care protocols?</w:t>
      </w:r>
      <w:r w:rsidRPr="00954839">
        <w:rPr>
          <w:rFonts w:ascii="UHC Sans Medium" w:hAnsi="UHC Sans Medium"/>
          <w:b/>
          <w:bCs/>
          <w:color w:val="C00000"/>
          <w:sz w:val="22"/>
          <w:szCs w:val="22"/>
        </w:rPr>
        <w:t xml:space="preserve"> New 4/7</w:t>
      </w:r>
    </w:p>
    <w:p w14:paraId="2CF5DC70" w14:textId="77777777" w:rsidR="00375F6C" w:rsidRPr="00954839" w:rsidRDefault="00375F6C" w:rsidP="00954839">
      <w:pPr>
        <w:pStyle w:val="wordsection1"/>
        <w:shd w:val="clear" w:color="auto" w:fill="FFFFFF"/>
        <w:spacing w:before="120" w:beforeAutospacing="0" w:after="0" w:afterAutospacing="0"/>
        <w:rPr>
          <w:rFonts w:ascii="UHC Sans Medium" w:hAnsi="UHC Sans Medium"/>
          <w:sz w:val="22"/>
          <w:szCs w:val="22"/>
        </w:rPr>
      </w:pPr>
      <w:r w:rsidRPr="00954839">
        <w:rPr>
          <w:rFonts w:ascii="UHC Sans Medium" w:hAnsi="UHC Sans Medium"/>
          <w:color w:val="000000"/>
          <w:sz w:val="22"/>
          <w:szCs w:val="22"/>
        </w:rPr>
        <w:t>We have announced several actions including:</w:t>
      </w:r>
    </w:p>
    <w:p w14:paraId="6F168C93" w14:textId="77777777" w:rsidR="00375F6C" w:rsidRPr="00954839" w:rsidRDefault="00375F6C" w:rsidP="00954839">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to a post-acute care setting through May 31, 2020</w:t>
      </w:r>
      <w:r w:rsidR="00310FC5" w:rsidRPr="00954839">
        <w:rPr>
          <w:rFonts w:ascii="UHC Sans Medium" w:eastAsia="Times New Roman" w:hAnsi="UHC Sans Medium"/>
          <w:color w:val="000000"/>
          <w:sz w:val="22"/>
          <w:szCs w:val="22"/>
        </w:rPr>
        <w:t>.</w:t>
      </w:r>
    </w:p>
    <w:p w14:paraId="4F1BE614" w14:textId="77777777" w:rsidR="00375F6C" w:rsidRPr="00954839" w:rsidRDefault="00375F6C" w:rsidP="00954839">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when a member transfers to a new provider through May 31, 2020</w:t>
      </w:r>
      <w:r w:rsidR="00310FC5" w:rsidRPr="00954839">
        <w:rPr>
          <w:rFonts w:ascii="UHC Sans Medium" w:eastAsia="Times New Roman" w:hAnsi="UHC Sans Medium"/>
          <w:color w:val="000000"/>
          <w:sz w:val="22"/>
          <w:szCs w:val="22"/>
        </w:rPr>
        <w:t>.</w:t>
      </w:r>
    </w:p>
    <w:p w14:paraId="7C565EB6" w14:textId="77777777" w:rsidR="00375F6C" w:rsidRPr="00954839" w:rsidRDefault="00375F6C" w:rsidP="00954839">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Extension of timely filing deadlines for claims during the COVID-19 public health emergency period for Medicare Advantage, Medicaid, and Individual and Group Market health plans through June 30, 2020</w:t>
      </w:r>
      <w:r w:rsidR="00310FC5" w:rsidRPr="00954839">
        <w:rPr>
          <w:rFonts w:ascii="UHC Sans Medium" w:eastAsia="Times New Roman" w:hAnsi="UHC Sans Medium"/>
          <w:color w:val="000000"/>
          <w:sz w:val="22"/>
          <w:szCs w:val="22"/>
        </w:rPr>
        <w:t>.</w:t>
      </w:r>
    </w:p>
    <w:p w14:paraId="187C56F8" w14:textId="77777777" w:rsidR="00375F6C" w:rsidRPr="00954839" w:rsidRDefault="00375F6C" w:rsidP="00954839">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Implementation of provisional credentialing to make it easier for out-of-network care providers who are licensed independent practitioners to participate in one or more of our networks</w:t>
      </w:r>
      <w:r w:rsidR="00310FC5" w:rsidRPr="00954839">
        <w:rPr>
          <w:rFonts w:ascii="UHC Sans Medium" w:eastAsia="Times New Roman" w:hAnsi="UHC Sans Medium"/>
          <w:color w:val="000000"/>
          <w:sz w:val="22"/>
          <w:szCs w:val="22"/>
        </w:rPr>
        <w:t>.</w:t>
      </w:r>
    </w:p>
    <w:p w14:paraId="75211C77" w14:textId="77777777" w:rsidR="003D2726" w:rsidRPr="00954839" w:rsidRDefault="003D2726" w:rsidP="00954839">
      <w:pPr>
        <w:spacing w:before="120" w:after="0" w:line="240" w:lineRule="auto"/>
        <w:rPr>
          <w:rFonts w:ascii="UHC Sans Medium" w:hAnsi="UHC Sans Medium"/>
        </w:rPr>
      </w:pPr>
    </w:p>
    <w:bookmarkEnd w:id="56"/>
    <w:p w14:paraId="124E002A" w14:textId="77777777" w:rsidR="00954839" w:rsidRPr="00954839" w:rsidRDefault="00954839" w:rsidP="00954839">
      <w:pPr>
        <w:spacing w:before="120" w:after="0" w:line="240" w:lineRule="auto"/>
        <w:rPr>
          <w:rFonts w:ascii="UHC Sans Medium" w:eastAsia="Calibri" w:hAnsi="UHC Sans Medium" w:cs="Arial"/>
          <w:b/>
          <w:bCs/>
          <w:color w:val="C00000"/>
        </w:rPr>
      </w:pPr>
      <w:r w:rsidRPr="00954839">
        <w:rPr>
          <w:rFonts w:ascii="UHC Sans Medium" w:eastAsia="Calibri" w:hAnsi="UHC Sans Medium" w:cs="Arial"/>
          <w:b/>
          <w:bCs/>
          <w:color w:val="003DA1"/>
        </w:rPr>
        <w:t xml:space="preserve">What is happening with the 100 billion emergency relief fund under the CARES Act? </w:t>
      </w:r>
      <w:r w:rsidRPr="00954839">
        <w:rPr>
          <w:rFonts w:ascii="UHC Sans Medium" w:eastAsia="Calibri" w:hAnsi="UHC Sans Medium" w:cs="Arial"/>
          <w:b/>
          <w:bCs/>
          <w:color w:val="C00000"/>
        </w:rPr>
        <w:t>New 4/10</w:t>
      </w:r>
    </w:p>
    <w:p w14:paraId="5568F358" w14:textId="77777777" w:rsidR="00954839" w:rsidRPr="00954839" w:rsidRDefault="00954839" w:rsidP="00954839">
      <w:pPr>
        <w:spacing w:before="120" w:after="0" w:line="240" w:lineRule="auto"/>
        <w:rPr>
          <w:rFonts w:ascii="UHC Sans Medium" w:eastAsia="UHC Sans" w:hAnsi="UHC Sans Medium" w:cs="Helvetica"/>
          <w:color w:val="000000"/>
          <w:lang w:val="en"/>
        </w:rPr>
      </w:pPr>
      <w:r w:rsidRPr="00954839">
        <w:rPr>
          <w:rFonts w:ascii="UHC Sans Medium" w:eastAsia="Calibri" w:hAnsi="UHC Sans Medium" w:cs="Arial"/>
          <w:color w:val="2D2D39"/>
        </w:rPr>
        <w:t xml:space="preserve">Department of Health and Human Services (HHS) </w:t>
      </w:r>
      <w:hyperlink r:id="rId61" w:history="1">
        <w:r w:rsidRPr="00954839">
          <w:rPr>
            <w:rFonts w:ascii="UHC Sans Medium" w:eastAsia="Calibri" w:hAnsi="UHC Sans Medium" w:cs="Arial"/>
            <w:color w:val="0000FF"/>
            <w:u w:val="single"/>
          </w:rPr>
          <w:t>announced</w:t>
        </w:r>
      </w:hyperlink>
      <w:r w:rsidRPr="00954839">
        <w:rPr>
          <w:rFonts w:ascii="UHC Sans Medium" w:eastAsia="Calibri" w:hAnsi="UHC Sans Medium" w:cs="Arial"/>
          <w:color w:val="2D2D39"/>
        </w:rPr>
        <w:t xml:space="preserve"> that they have called on UnitedHealth Group to administer the initial $30 billion of the $100 billion emergency relief fund for public health and social services providers that is a part of the recently enacted CARES Act. </w:t>
      </w:r>
      <w:r w:rsidRPr="00954839">
        <w:rPr>
          <w:rFonts w:ascii="UHC Sans Medium" w:eastAsia="UHC Sans" w:hAnsi="UHC Sans Medium" w:cs="Helvetica"/>
          <w:color w:val="000000"/>
          <w:lang w:val="en"/>
        </w:rPr>
        <w:t>HHS is partnering with UnitedHealth Group (UHG) to deliver the initial $30 billion distribution to providers as quickly as possible. Providers will be paid via Automated Clearing House account information on file with UnitedHealth Group, UnitedHealthcare, or Optum Bank, or used for reimbursements from the Centers for Medicare &amp; Medicaid Services (CMS).</w:t>
      </w:r>
    </w:p>
    <w:p w14:paraId="364C57A1" w14:textId="77777777" w:rsidR="003D2726" w:rsidRPr="00954839" w:rsidRDefault="00954839" w:rsidP="00954839">
      <w:pPr>
        <w:spacing w:before="120" w:after="0" w:line="240" w:lineRule="auto"/>
        <w:rPr>
          <w:rFonts w:ascii="UHC Sans Medium" w:hAnsi="UHC Sans Medium"/>
        </w:rPr>
      </w:pPr>
      <w:r w:rsidRPr="00954839">
        <w:rPr>
          <w:rFonts w:ascii="UHC Sans Medium" w:eastAsia="Calibri" w:hAnsi="UHC Sans Medium" w:cs="Arial"/>
          <w:color w:val="2D2D39"/>
        </w:rPr>
        <w:t>UnitedHealthcare will not</w:t>
      </w:r>
      <w:r w:rsidRPr="00732219">
        <w:rPr>
          <w:rFonts w:ascii="UHC Sans Medium" w:eastAsia="Calibri" w:hAnsi="UHC Sans Medium" w:cs="Arial"/>
          <w:color w:val="2D2D39"/>
        </w:rPr>
        <w:t xml:space="preserve"> accept any CARES funding and will donate </w:t>
      </w:r>
      <w:r w:rsidRPr="00954839">
        <w:rPr>
          <w:rFonts w:ascii="UHC Sans Medium" w:eastAsia="Calibri" w:hAnsi="UHC Sans Medium" w:cs="Arial"/>
          <w:color w:val="2D2D39"/>
        </w:rPr>
        <w:t xml:space="preserve">the </w:t>
      </w:r>
      <w:r w:rsidRPr="00732219">
        <w:rPr>
          <w:rFonts w:ascii="UHC Sans Medium" w:eastAsia="Calibri" w:hAnsi="UHC Sans Medium" w:cs="Arial"/>
          <w:color w:val="2D2D39"/>
        </w:rPr>
        <w:t>fee for administering this fund to develop a memorial to and help the families of the teammates we have lost to COVID-19</w:t>
      </w:r>
      <w:bookmarkEnd w:id="57"/>
    </w:p>
    <w:sectPr w:rsidR="003D2726" w:rsidRPr="00954839" w:rsidSect="00E964C6">
      <w:footerReference w:type="default" r:id="rId62"/>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6006" w14:textId="77777777" w:rsidR="00655AC5" w:rsidRDefault="00655AC5" w:rsidP="002855B0">
      <w:pPr>
        <w:spacing w:after="0" w:line="240" w:lineRule="auto"/>
      </w:pPr>
      <w:r>
        <w:separator/>
      </w:r>
    </w:p>
  </w:endnote>
  <w:endnote w:type="continuationSeparator" w:id="0">
    <w:p w14:paraId="16FBC340" w14:textId="77777777" w:rsidR="00655AC5" w:rsidRDefault="00655AC5" w:rsidP="002855B0">
      <w:pPr>
        <w:spacing w:after="0" w:line="240" w:lineRule="auto"/>
      </w:pPr>
      <w:r>
        <w:continuationSeparator/>
      </w:r>
    </w:p>
  </w:endnote>
  <w:endnote w:id="1">
    <w:p w14:paraId="74198E54" w14:textId="77777777" w:rsidR="00725667" w:rsidRDefault="00725667" w:rsidP="003E4011">
      <w:pPr>
        <w:pStyle w:val="EndnoteText"/>
        <w:rPr>
          <w:rFonts w:cs="Calibri"/>
          <w:sz w:val="18"/>
          <w:szCs w:val="18"/>
        </w:rPr>
      </w:pPr>
    </w:p>
  </w:endnote>
  <w:endnote w:id="2">
    <w:p w14:paraId="13760F33" w14:textId="77777777" w:rsidR="00725667" w:rsidRDefault="00725667" w:rsidP="003E4011">
      <w:pPr>
        <w:pStyle w:val="EndnoteText"/>
        <w:rPr>
          <w:rFonts w:cs="Calibri"/>
          <w:sz w:val="18"/>
          <w:szCs w:val="18"/>
        </w:rPr>
      </w:pPr>
    </w:p>
  </w:endnote>
  <w:endnote w:id="3">
    <w:p w14:paraId="3331D38C" w14:textId="77777777" w:rsidR="00725667" w:rsidRDefault="00725667" w:rsidP="003E4011">
      <w:pPr>
        <w:pStyle w:val="EndnoteText"/>
        <w:rPr>
          <w:rFonts w:cs="Calibri"/>
          <w:sz w:val="18"/>
          <w:szCs w:val="18"/>
        </w:rPr>
      </w:pPr>
    </w:p>
  </w:endnote>
  <w:endnote w:id="4">
    <w:p w14:paraId="198D684B" w14:textId="77777777" w:rsidR="00725667" w:rsidRDefault="00725667"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UHC Sans">
    <w:altName w:val="Calibri"/>
    <w:panose1 w:val="020B0604020202020204"/>
    <w:charset w:val="00"/>
    <w:family w:val="modern"/>
    <w:notTrueType/>
    <w:pitch w:val="variable"/>
    <w:sig w:usb0="00000007" w:usb1="00000001" w:usb2="00000000" w:usb3="00000000" w:csb0="00000093" w:csb1="00000000"/>
  </w:font>
  <w:font w:name="UHCSan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UHC Sans Medium">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UHCSans-Medium">
    <w:altName w:val="Calibri"/>
    <w:panose1 w:val="020B0604020202020204"/>
    <w:charset w:val="00"/>
    <w:family w:val="auto"/>
    <w:pitch w:val="default"/>
  </w:font>
  <w:font w:name="+mn-ea">
    <w:panose1 w:val="020B0604020202020204"/>
    <w:charset w:val="00"/>
    <w:family w:val="roman"/>
    <w:notTrueType/>
    <w:pitch w:val="default"/>
  </w:font>
  <w:font w:name="+mn-cs">
    <w:panose1 w:val="020B0604020202020204"/>
    <w:charset w:val="00"/>
    <w:family w:val="roman"/>
    <w:notTrueType/>
    <w:pitch w:val="default"/>
  </w:font>
  <w:font w:name="Helvetica-Bold">
    <w:altName w:val="Arial"/>
    <w:panose1 w:val="00000000000000000000"/>
    <w:charset w:val="00"/>
    <w:family w:val="swiss"/>
    <w:pitch w:val="default"/>
    <w:sig w:usb0="00000003" w:usb1="00000000" w:usb2="00000000" w:usb3="00000000" w:csb0="00000001" w:csb1="00000000"/>
  </w:font>
  <w:font w:name="SymbolMT">
    <w:altName w:val="Calibri"/>
    <w:panose1 w:val="020B0604020202020204"/>
    <w:charset w:val="00"/>
    <w:family w:val="swiss"/>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8" w:name="_Hlk37152670" w:displacedByCustomXml="next"/>
  <w:sdt>
    <w:sdtPr>
      <w:rPr>
        <w:sz w:val="16"/>
        <w:szCs w:val="16"/>
      </w:rPr>
      <w:id w:val="-1521312215"/>
      <w:docPartObj>
        <w:docPartGallery w:val="Page Numbers (Bottom of Page)"/>
        <w:docPartUnique/>
      </w:docPartObj>
    </w:sdtPr>
    <w:sdtEndPr/>
    <w:sdtContent>
      <w:bookmarkStart w:id="59" w:name="_Hlk37187116" w:displacedByCustomXml="next"/>
      <w:sdt>
        <w:sdtPr>
          <w:rPr>
            <w:sz w:val="16"/>
            <w:szCs w:val="16"/>
          </w:rPr>
          <w:id w:val="860082579"/>
          <w:docPartObj>
            <w:docPartGallery w:val="Page Numbers (Top of Page)"/>
            <w:docPartUnique/>
          </w:docPartObj>
        </w:sdtPr>
        <w:sdtEndPr/>
        <w:sdtContent>
          <w:p w14:paraId="28DDCE60" w14:textId="77777777" w:rsidR="00725667" w:rsidRPr="00976D98" w:rsidRDefault="00725667" w:rsidP="004B33D2">
            <w:pPr>
              <w:pStyle w:val="Footer"/>
              <w:rPr>
                <w:sz w:val="16"/>
                <w:szCs w:val="16"/>
              </w:rPr>
            </w:pPr>
            <w:r>
              <w:rPr>
                <w:sz w:val="16"/>
                <w:szCs w:val="16"/>
              </w:rPr>
              <w:t xml:space="preserve">UNITEDHEALTHCARE PROPRIETARY AND CONFIDENTIAL </w:t>
            </w:r>
          </w:p>
          <w:p w14:paraId="6042F005" w14:textId="77777777" w:rsidR="00725667" w:rsidRPr="00976D98" w:rsidRDefault="00725667" w:rsidP="004B33D2">
            <w:pPr>
              <w:pStyle w:val="Footer"/>
              <w:rPr>
                <w:sz w:val="16"/>
                <w:szCs w:val="16"/>
              </w:rPr>
            </w:pPr>
          </w:p>
          <w:p w14:paraId="02FEE409" w14:textId="77777777" w:rsidR="00725667" w:rsidRPr="00976D98" w:rsidRDefault="00725667"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077ED62F" w14:textId="77777777" w:rsidR="00725667" w:rsidRPr="00976D98" w:rsidRDefault="00725667" w:rsidP="004B33D2">
            <w:pPr>
              <w:pStyle w:val="Footer"/>
              <w:rPr>
                <w:sz w:val="16"/>
                <w:szCs w:val="16"/>
              </w:rPr>
            </w:pPr>
          </w:p>
          <w:p w14:paraId="27EB834C" w14:textId="77777777" w:rsidR="00725667" w:rsidRDefault="00725667"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1118CA41" w14:textId="77777777" w:rsidR="00725667" w:rsidRDefault="00725667" w:rsidP="004B33D2">
            <w:pPr>
              <w:pStyle w:val="Footer"/>
              <w:rPr>
                <w:sz w:val="16"/>
                <w:szCs w:val="16"/>
              </w:rPr>
            </w:pPr>
          </w:p>
          <w:p w14:paraId="7F13C70F" w14:textId="77777777" w:rsidR="00725667" w:rsidRPr="00976D98" w:rsidRDefault="00725667" w:rsidP="004B33D2">
            <w:pPr>
              <w:pStyle w:val="Footer"/>
              <w:rPr>
                <w:sz w:val="16"/>
                <w:szCs w:val="16"/>
              </w:rPr>
            </w:pPr>
            <w:r>
              <w:rPr>
                <w:sz w:val="16"/>
                <w:szCs w:val="16"/>
              </w:rPr>
              <w:t>Last updated 4/1</w:t>
            </w:r>
            <w:r w:rsidR="00BF4401">
              <w:rPr>
                <w:sz w:val="16"/>
                <w:szCs w:val="16"/>
              </w:rPr>
              <w:t>3</w:t>
            </w:r>
            <w:r>
              <w:rPr>
                <w:sz w:val="16"/>
                <w:szCs w:val="16"/>
              </w:rPr>
              <w:t>/2020</w:t>
            </w:r>
          </w:p>
          <w:bookmarkEnd w:id="58"/>
          <w:bookmarkEnd w:id="59"/>
          <w:p w14:paraId="34C88FC9" w14:textId="77777777" w:rsidR="00725667" w:rsidRPr="00753D37" w:rsidRDefault="00725667">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435531">
              <w:rPr>
                <w:bCs/>
                <w:noProof/>
                <w:sz w:val="16"/>
                <w:szCs w:val="16"/>
              </w:rPr>
              <w:t>1</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435531">
              <w:rPr>
                <w:bCs/>
                <w:noProof/>
                <w:sz w:val="16"/>
                <w:szCs w:val="16"/>
              </w:rPr>
              <w:t>68</w:t>
            </w:r>
            <w:r w:rsidRPr="00753D37">
              <w:rPr>
                <w:bCs/>
                <w:sz w:val="16"/>
                <w:szCs w:val="16"/>
              </w:rPr>
              <w:fldChar w:fldCharType="end"/>
            </w:r>
          </w:p>
        </w:sdtContent>
      </w:sdt>
    </w:sdtContent>
  </w:sdt>
  <w:p w14:paraId="0D40E186" w14:textId="77777777" w:rsidR="00725667" w:rsidRPr="00976D98" w:rsidRDefault="0072566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69146" w14:textId="77777777" w:rsidR="00655AC5" w:rsidRDefault="00655AC5" w:rsidP="002855B0">
      <w:pPr>
        <w:spacing w:after="0" w:line="240" w:lineRule="auto"/>
      </w:pPr>
      <w:r>
        <w:separator/>
      </w:r>
    </w:p>
  </w:footnote>
  <w:footnote w:type="continuationSeparator" w:id="0">
    <w:p w14:paraId="74C4DB0A" w14:textId="77777777" w:rsidR="00655AC5" w:rsidRDefault="00655AC5" w:rsidP="002855B0">
      <w:pPr>
        <w:spacing w:after="0" w:line="240" w:lineRule="auto"/>
      </w:pPr>
      <w:r>
        <w:continuationSeparator/>
      </w:r>
    </w:p>
  </w:footnote>
  <w:footnote w:id="1">
    <w:p w14:paraId="3FE67AEA" w14:textId="77777777" w:rsidR="00725667" w:rsidRDefault="00725667"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251"/>
    <w:multiLevelType w:val="hybridMultilevel"/>
    <w:tmpl w:val="19D2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5CE5F60"/>
    <w:multiLevelType w:val="multilevel"/>
    <w:tmpl w:val="6E1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1D7F"/>
    <w:multiLevelType w:val="hybridMultilevel"/>
    <w:tmpl w:val="4D66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490CF2"/>
    <w:multiLevelType w:val="hybridMultilevel"/>
    <w:tmpl w:val="814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EE0"/>
    <w:multiLevelType w:val="multilevel"/>
    <w:tmpl w:val="74B8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66B478F"/>
    <w:multiLevelType w:val="hybridMultilevel"/>
    <w:tmpl w:val="4F7497FC"/>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60C5"/>
    <w:multiLevelType w:val="hybridMultilevel"/>
    <w:tmpl w:val="63366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5" w15:restartNumberingAfterBreak="0">
    <w:nsid w:val="641B3439"/>
    <w:multiLevelType w:val="multilevel"/>
    <w:tmpl w:val="75D04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6E0B5A73"/>
    <w:multiLevelType w:val="hybridMultilevel"/>
    <w:tmpl w:val="5624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44C41"/>
    <w:multiLevelType w:val="multilevel"/>
    <w:tmpl w:val="464AE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4"/>
  </w:num>
  <w:num w:numId="3">
    <w:abstractNumId w:val="4"/>
  </w:num>
  <w:num w:numId="4">
    <w:abstractNumId w:val="41"/>
  </w:num>
  <w:num w:numId="5">
    <w:abstractNumId w:val="13"/>
  </w:num>
  <w:num w:numId="6">
    <w:abstractNumId w:val="33"/>
  </w:num>
  <w:num w:numId="7">
    <w:abstractNumId w:val="16"/>
  </w:num>
  <w:num w:numId="8">
    <w:abstractNumId w:val="27"/>
  </w:num>
  <w:num w:numId="9">
    <w:abstractNumId w:val="36"/>
  </w:num>
  <w:num w:numId="10">
    <w:abstractNumId w:val="11"/>
  </w:num>
  <w:num w:numId="11">
    <w:abstractNumId w:val="6"/>
  </w:num>
  <w:num w:numId="12">
    <w:abstractNumId w:val="15"/>
  </w:num>
  <w:num w:numId="13">
    <w:abstractNumId w:val="1"/>
  </w:num>
  <w:num w:numId="14">
    <w:abstractNumId w:val="8"/>
  </w:num>
  <w:num w:numId="15">
    <w:abstractNumId w:val="37"/>
  </w:num>
  <w:num w:numId="16">
    <w:abstractNumId w:val="0"/>
  </w:num>
  <w:num w:numId="17">
    <w:abstractNumId w:val="20"/>
  </w:num>
  <w:num w:numId="18">
    <w:abstractNumId w:val="21"/>
  </w:num>
  <w:num w:numId="19">
    <w:abstractNumId w:val="43"/>
  </w:num>
  <w:num w:numId="20">
    <w:abstractNumId w:val="14"/>
  </w:num>
  <w:num w:numId="21">
    <w:abstractNumId w:val="19"/>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6"/>
  </w:num>
  <w:num w:numId="25">
    <w:abstractNumId w:val="30"/>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9"/>
  </w:num>
  <w:num w:numId="29">
    <w:abstractNumId w:val="3"/>
  </w:num>
  <w:num w:numId="30">
    <w:abstractNumId w:val="42"/>
  </w:num>
  <w:num w:numId="31">
    <w:abstractNumId w:val="25"/>
  </w:num>
  <w:num w:numId="32">
    <w:abstractNumId w:val="18"/>
  </w:num>
  <w:num w:numId="33">
    <w:abstractNumId w:val="5"/>
  </w:num>
  <w:num w:numId="34">
    <w:abstractNumId w:val="9"/>
  </w:num>
  <w:num w:numId="35">
    <w:abstractNumId w:val="39"/>
  </w:num>
  <w:num w:numId="36">
    <w:abstractNumId w:val="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1"/>
  </w:num>
  <w:num w:numId="40">
    <w:abstractNumId w:val="22"/>
  </w:num>
  <w:num w:numId="41">
    <w:abstractNumId w:val="28"/>
  </w:num>
  <w:num w:numId="42">
    <w:abstractNumId w:val="44"/>
  </w:num>
  <w:num w:numId="43">
    <w:abstractNumId w:val="17"/>
  </w:num>
  <w:num w:numId="44">
    <w:abstractNumId w:val="12"/>
  </w:num>
  <w:num w:numId="45">
    <w:abstractNumId w:val="26"/>
  </w:num>
  <w:num w:numId="46">
    <w:abstractNumId w:val="7"/>
  </w:num>
  <w:num w:numId="47">
    <w:abstractNumId w:val="10"/>
  </w:num>
  <w:num w:numId="48">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0916"/>
    <w:rsid w:val="00021BE8"/>
    <w:rsid w:val="00024198"/>
    <w:rsid w:val="00024229"/>
    <w:rsid w:val="0002595D"/>
    <w:rsid w:val="00034844"/>
    <w:rsid w:val="00040A3C"/>
    <w:rsid w:val="00042531"/>
    <w:rsid w:val="00054289"/>
    <w:rsid w:val="00064213"/>
    <w:rsid w:val="00074DE2"/>
    <w:rsid w:val="0008251E"/>
    <w:rsid w:val="00083EEA"/>
    <w:rsid w:val="000843CE"/>
    <w:rsid w:val="000924C2"/>
    <w:rsid w:val="0009469F"/>
    <w:rsid w:val="0009510D"/>
    <w:rsid w:val="00096B9E"/>
    <w:rsid w:val="000A15B8"/>
    <w:rsid w:val="000A2703"/>
    <w:rsid w:val="000A412D"/>
    <w:rsid w:val="000A4F45"/>
    <w:rsid w:val="000B2E9F"/>
    <w:rsid w:val="000B6565"/>
    <w:rsid w:val="000D33D0"/>
    <w:rsid w:val="000D3EDF"/>
    <w:rsid w:val="000D5A1F"/>
    <w:rsid w:val="000D5AF0"/>
    <w:rsid w:val="000D7004"/>
    <w:rsid w:val="000E02C1"/>
    <w:rsid w:val="000E0614"/>
    <w:rsid w:val="000E35E7"/>
    <w:rsid w:val="000F0C26"/>
    <w:rsid w:val="000F168B"/>
    <w:rsid w:val="000F178E"/>
    <w:rsid w:val="00100B4C"/>
    <w:rsid w:val="00100E0A"/>
    <w:rsid w:val="00101497"/>
    <w:rsid w:val="00102F29"/>
    <w:rsid w:val="00104956"/>
    <w:rsid w:val="00112F35"/>
    <w:rsid w:val="00117AA4"/>
    <w:rsid w:val="00120233"/>
    <w:rsid w:val="00121765"/>
    <w:rsid w:val="001224F0"/>
    <w:rsid w:val="0012545E"/>
    <w:rsid w:val="001317BA"/>
    <w:rsid w:val="001322EB"/>
    <w:rsid w:val="001324BB"/>
    <w:rsid w:val="00133D32"/>
    <w:rsid w:val="00133F40"/>
    <w:rsid w:val="00134CE7"/>
    <w:rsid w:val="00136039"/>
    <w:rsid w:val="00140667"/>
    <w:rsid w:val="001467FA"/>
    <w:rsid w:val="00147084"/>
    <w:rsid w:val="00164ACC"/>
    <w:rsid w:val="001668C8"/>
    <w:rsid w:val="00172FEF"/>
    <w:rsid w:val="0017634A"/>
    <w:rsid w:val="001920D8"/>
    <w:rsid w:val="0019427C"/>
    <w:rsid w:val="001A3A21"/>
    <w:rsid w:val="001B699C"/>
    <w:rsid w:val="001C5B6E"/>
    <w:rsid w:val="001D3CC4"/>
    <w:rsid w:val="001E3619"/>
    <w:rsid w:val="001E56BB"/>
    <w:rsid w:val="001E607F"/>
    <w:rsid w:val="001E6FF5"/>
    <w:rsid w:val="001E7ABF"/>
    <w:rsid w:val="001F21E8"/>
    <w:rsid w:val="001F7231"/>
    <w:rsid w:val="00201253"/>
    <w:rsid w:val="0020604E"/>
    <w:rsid w:val="00206450"/>
    <w:rsid w:val="00213E2E"/>
    <w:rsid w:val="002151EE"/>
    <w:rsid w:val="00222704"/>
    <w:rsid w:val="002232B4"/>
    <w:rsid w:val="002270E3"/>
    <w:rsid w:val="00227519"/>
    <w:rsid w:val="002303D0"/>
    <w:rsid w:val="00230A5F"/>
    <w:rsid w:val="00233057"/>
    <w:rsid w:val="0023501D"/>
    <w:rsid w:val="00237C7B"/>
    <w:rsid w:val="00237E90"/>
    <w:rsid w:val="00242108"/>
    <w:rsid w:val="002439DB"/>
    <w:rsid w:val="00246386"/>
    <w:rsid w:val="00250FD4"/>
    <w:rsid w:val="00254242"/>
    <w:rsid w:val="00255042"/>
    <w:rsid w:val="00257B60"/>
    <w:rsid w:val="00264D9A"/>
    <w:rsid w:val="00266DF0"/>
    <w:rsid w:val="002674BE"/>
    <w:rsid w:val="00271234"/>
    <w:rsid w:val="00273F38"/>
    <w:rsid w:val="002747AD"/>
    <w:rsid w:val="00277F41"/>
    <w:rsid w:val="002855B0"/>
    <w:rsid w:val="00285D74"/>
    <w:rsid w:val="00290F2F"/>
    <w:rsid w:val="00292084"/>
    <w:rsid w:val="00295448"/>
    <w:rsid w:val="002A0741"/>
    <w:rsid w:val="002A3523"/>
    <w:rsid w:val="002B10F8"/>
    <w:rsid w:val="002B2082"/>
    <w:rsid w:val="002B521A"/>
    <w:rsid w:val="002B5C63"/>
    <w:rsid w:val="002C3B6E"/>
    <w:rsid w:val="002D269E"/>
    <w:rsid w:val="002D5BB9"/>
    <w:rsid w:val="002E03AB"/>
    <w:rsid w:val="002E47BA"/>
    <w:rsid w:val="002E6F17"/>
    <w:rsid w:val="002F123D"/>
    <w:rsid w:val="002F3373"/>
    <w:rsid w:val="002F3406"/>
    <w:rsid w:val="00303BAE"/>
    <w:rsid w:val="003058C6"/>
    <w:rsid w:val="00306AEF"/>
    <w:rsid w:val="00310DFC"/>
    <w:rsid w:val="00310FC5"/>
    <w:rsid w:val="0031162D"/>
    <w:rsid w:val="00320BC2"/>
    <w:rsid w:val="0032137F"/>
    <w:rsid w:val="00323780"/>
    <w:rsid w:val="00326835"/>
    <w:rsid w:val="00327BF5"/>
    <w:rsid w:val="00334034"/>
    <w:rsid w:val="003352BD"/>
    <w:rsid w:val="003365AF"/>
    <w:rsid w:val="00340627"/>
    <w:rsid w:val="00345526"/>
    <w:rsid w:val="00345F72"/>
    <w:rsid w:val="00350FFC"/>
    <w:rsid w:val="00353621"/>
    <w:rsid w:val="0036240E"/>
    <w:rsid w:val="003674F4"/>
    <w:rsid w:val="00370A69"/>
    <w:rsid w:val="00373172"/>
    <w:rsid w:val="003739F4"/>
    <w:rsid w:val="00375AF9"/>
    <w:rsid w:val="00375F6C"/>
    <w:rsid w:val="003769BA"/>
    <w:rsid w:val="00381F48"/>
    <w:rsid w:val="003843B5"/>
    <w:rsid w:val="00385982"/>
    <w:rsid w:val="00394C95"/>
    <w:rsid w:val="003970A5"/>
    <w:rsid w:val="003A4DC0"/>
    <w:rsid w:val="003B5628"/>
    <w:rsid w:val="003B7485"/>
    <w:rsid w:val="003C03C9"/>
    <w:rsid w:val="003C1A19"/>
    <w:rsid w:val="003D1D3E"/>
    <w:rsid w:val="003D2726"/>
    <w:rsid w:val="003D4DA4"/>
    <w:rsid w:val="003D58C8"/>
    <w:rsid w:val="003E1891"/>
    <w:rsid w:val="003E4011"/>
    <w:rsid w:val="003E4312"/>
    <w:rsid w:val="003E479D"/>
    <w:rsid w:val="003F3C4C"/>
    <w:rsid w:val="003F6776"/>
    <w:rsid w:val="003F798D"/>
    <w:rsid w:val="004032C7"/>
    <w:rsid w:val="0040520D"/>
    <w:rsid w:val="004057A2"/>
    <w:rsid w:val="00406A7C"/>
    <w:rsid w:val="00407160"/>
    <w:rsid w:val="00415682"/>
    <w:rsid w:val="00422ED5"/>
    <w:rsid w:val="00423702"/>
    <w:rsid w:val="00424790"/>
    <w:rsid w:val="00424A37"/>
    <w:rsid w:val="004274FB"/>
    <w:rsid w:val="0042783A"/>
    <w:rsid w:val="00431F93"/>
    <w:rsid w:val="00435531"/>
    <w:rsid w:val="004441B0"/>
    <w:rsid w:val="004446C6"/>
    <w:rsid w:val="0044624E"/>
    <w:rsid w:val="004506FC"/>
    <w:rsid w:val="0045351E"/>
    <w:rsid w:val="00454C33"/>
    <w:rsid w:val="00455812"/>
    <w:rsid w:val="00463E4C"/>
    <w:rsid w:val="00466616"/>
    <w:rsid w:val="00470853"/>
    <w:rsid w:val="004710E8"/>
    <w:rsid w:val="004728BD"/>
    <w:rsid w:val="004815EE"/>
    <w:rsid w:val="00482852"/>
    <w:rsid w:val="00487999"/>
    <w:rsid w:val="00497589"/>
    <w:rsid w:val="004A15DC"/>
    <w:rsid w:val="004B292C"/>
    <w:rsid w:val="004B33D2"/>
    <w:rsid w:val="004C045C"/>
    <w:rsid w:val="004C226C"/>
    <w:rsid w:val="004C2CC7"/>
    <w:rsid w:val="004C35ED"/>
    <w:rsid w:val="004C4847"/>
    <w:rsid w:val="004C71BA"/>
    <w:rsid w:val="004C74BD"/>
    <w:rsid w:val="004D0602"/>
    <w:rsid w:val="004D107D"/>
    <w:rsid w:val="004D268D"/>
    <w:rsid w:val="004D702B"/>
    <w:rsid w:val="004E17D5"/>
    <w:rsid w:val="004E4743"/>
    <w:rsid w:val="004E4F32"/>
    <w:rsid w:val="004E5AB8"/>
    <w:rsid w:val="004E6948"/>
    <w:rsid w:val="004E7AFB"/>
    <w:rsid w:val="004F116B"/>
    <w:rsid w:val="004F25B9"/>
    <w:rsid w:val="004F30AD"/>
    <w:rsid w:val="004F3E41"/>
    <w:rsid w:val="004F5FB9"/>
    <w:rsid w:val="00506C11"/>
    <w:rsid w:val="005138D5"/>
    <w:rsid w:val="00516030"/>
    <w:rsid w:val="00522FA9"/>
    <w:rsid w:val="00525CD8"/>
    <w:rsid w:val="00526001"/>
    <w:rsid w:val="005301C6"/>
    <w:rsid w:val="00532DE4"/>
    <w:rsid w:val="0053315C"/>
    <w:rsid w:val="005334F4"/>
    <w:rsid w:val="00536ABC"/>
    <w:rsid w:val="00540BB2"/>
    <w:rsid w:val="00544903"/>
    <w:rsid w:val="005470E9"/>
    <w:rsid w:val="00547B71"/>
    <w:rsid w:val="00552A14"/>
    <w:rsid w:val="0055497E"/>
    <w:rsid w:val="00556671"/>
    <w:rsid w:val="00556FEB"/>
    <w:rsid w:val="00557814"/>
    <w:rsid w:val="00560EDF"/>
    <w:rsid w:val="00566D6C"/>
    <w:rsid w:val="00567973"/>
    <w:rsid w:val="005706DB"/>
    <w:rsid w:val="0057072D"/>
    <w:rsid w:val="00575376"/>
    <w:rsid w:val="005777AC"/>
    <w:rsid w:val="00580804"/>
    <w:rsid w:val="0058127B"/>
    <w:rsid w:val="00582C86"/>
    <w:rsid w:val="00584754"/>
    <w:rsid w:val="00584941"/>
    <w:rsid w:val="0058676D"/>
    <w:rsid w:val="005A0A3A"/>
    <w:rsid w:val="005A4AF5"/>
    <w:rsid w:val="005B6055"/>
    <w:rsid w:val="005B7D8E"/>
    <w:rsid w:val="005C1E1F"/>
    <w:rsid w:val="005D0E0C"/>
    <w:rsid w:val="005D6871"/>
    <w:rsid w:val="005D6B83"/>
    <w:rsid w:val="005E1736"/>
    <w:rsid w:val="005F0BB2"/>
    <w:rsid w:val="005F17F2"/>
    <w:rsid w:val="005F7599"/>
    <w:rsid w:val="00600BC9"/>
    <w:rsid w:val="00603C18"/>
    <w:rsid w:val="00604563"/>
    <w:rsid w:val="00605546"/>
    <w:rsid w:val="00605DD6"/>
    <w:rsid w:val="006063AC"/>
    <w:rsid w:val="00607A26"/>
    <w:rsid w:val="00610431"/>
    <w:rsid w:val="00612947"/>
    <w:rsid w:val="006245F4"/>
    <w:rsid w:val="00624672"/>
    <w:rsid w:val="00627E25"/>
    <w:rsid w:val="00631875"/>
    <w:rsid w:val="00644A50"/>
    <w:rsid w:val="0065427D"/>
    <w:rsid w:val="006558E7"/>
    <w:rsid w:val="00655AC5"/>
    <w:rsid w:val="00657F24"/>
    <w:rsid w:val="00665E0A"/>
    <w:rsid w:val="006673B5"/>
    <w:rsid w:val="00671DF5"/>
    <w:rsid w:val="00673058"/>
    <w:rsid w:val="00676321"/>
    <w:rsid w:val="00684859"/>
    <w:rsid w:val="0068490B"/>
    <w:rsid w:val="00686368"/>
    <w:rsid w:val="0069543E"/>
    <w:rsid w:val="00695516"/>
    <w:rsid w:val="006B4B5A"/>
    <w:rsid w:val="006C07FB"/>
    <w:rsid w:val="006C5F5F"/>
    <w:rsid w:val="006D197E"/>
    <w:rsid w:val="006D76FC"/>
    <w:rsid w:val="006E0943"/>
    <w:rsid w:val="006E2FFC"/>
    <w:rsid w:val="006E36AE"/>
    <w:rsid w:val="006F0023"/>
    <w:rsid w:val="006F4A6B"/>
    <w:rsid w:val="006F653F"/>
    <w:rsid w:val="007027DA"/>
    <w:rsid w:val="0070562C"/>
    <w:rsid w:val="00707828"/>
    <w:rsid w:val="00710C69"/>
    <w:rsid w:val="00714888"/>
    <w:rsid w:val="00725667"/>
    <w:rsid w:val="0073168F"/>
    <w:rsid w:val="00736458"/>
    <w:rsid w:val="00736D5F"/>
    <w:rsid w:val="00744FD6"/>
    <w:rsid w:val="00746CF2"/>
    <w:rsid w:val="00751248"/>
    <w:rsid w:val="0075327A"/>
    <w:rsid w:val="00753D37"/>
    <w:rsid w:val="007557B3"/>
    <w:rsid w:val="00755986"/>
    <w:rsid w:val="00755A66"/>
    <w:rsid w:val="00755FAA"/>
    <w:rsid w:val="0075730E"/>
    <w:rsid w:val="007603A6"/>
    <w:rsid w:val="0076155E"/>
    <w:rsid w:val="00761BB6"/>
    <w:rsid w:val="00762BA9"/>
    <w:rsid w:val="007658C5"/>
    <w:rsid w:val="00767B77"/>
    <w:rsid w:val="00776F53"/>
    <w:rsid w:val="00781B4C"/>
    <w:rsid w:val="007828AB"/>
    <w:rsid w:val="00793B41"/>
    <w:rsid w:val="007959C4"/>
    <w:rsid w:val="007A1DBF"/>
    <w:rsid w:val="007A5092"/>
    <w:rsid w:val="007A7056"/>
    <w:rsid w:val="007B097D"/>
    <w:rsid w:val="007B1130"/>
    <w:rsid w:val="007B5B52"/>
    <w:rsid w:val="007B7F05"/>
    <w:rsid w:val="007C01EB"/>
    <w:rsid w:val="007C0743"/>
    <w:rsid w:val="007C0831"/>
    <w:rsid w:val="007D0876"/>
    <w:rsid w:val="007D164C"/>
    <w:rsid w:val="007D26E6"/>
    <w:rsid w:val="007E3A91"/>
    <w:rsid w:val="007E61E5"/>
    <w:rsid w:val="007F21FC"/>
    <w:rsid w:val="007F4CB3"/>
    <w:rsid w:val="007F73F3"/>
    <w:rsid w:val="0080104C"/>
    <w:rsid w:val="00805DAC"/>
    <w:rsid w:val="00813DED"/>
    <w:rsid w:val="00814630"/>
    <w:rsid w:val="00817621"/>
    <w:rsid w:val="00817784"/>
    <w:rsid w:val="008233F9"/>
    <w:rsid w:val="00823E2F"/>
    <w:rsid w:val="00824AD7"/>
    <w:rsid w:val="00835A05"/>
    <w:rsid w:val="00840FE3"/>
    <w:rsid w:val="00842C1D"/>
    <w:rsid w:val="0084463F"/>
    <w:rsid w:val="00845133"/>
    <w:rsid w:val="00850446"/>
    <w:rsid w:val="008533CC"/>
    <w:rsid w:val="00857FC6"/>
    <w:rsid w:val="00874C80"/>
    <w:rsid w:val="00875521"/>
    <w:rsid w:val="00876AE4"/>
    <w:rsid w:val="00882825"/>
    <w:rsid w:val="00891C27"/>
    <w:rsid w:val="00892E6A"/>
    <w:rsid w:val="00894C18"/>
    <w:rsid w:val="008A1701"/>
    <w:rsid w:val="008A330B"/>
    <w:rsid w:val="008B051F"/>
    <w:rsid w:val="008B0C5E"/>
    <w:rsid w:val="008B466D"/>
    <w:rsid w:val="008C2D51"/>
    <w:rsid w:val="008C685B"/>
    <w:rsid w:val="008C7161"/>
    <w:rsid w:val="008D54D3"/>
    <w:rsid w:val="008D68E4"/>
    <w:rsid w:val="008D7170"/>
    <w:rsid w:val="008E3104"/>
    <w:rsid w:val="008E6B49"/>
    <w:rsid w:val="008E7323"/>
    <w:rsid w:val="008F140F"/>
    <w:rsid w:val="008F3746"/>
    <w:rsid w:val="008F4DE4"/>
    <w:rsid w:val="008F4E7F"/>
    <w:rsid w:val="008F59C7"/>
    <w:rsid w:val="00900F2A"/>
    <w:rsid w:val="00910E48"/>
    <w:rsid w:val="00920B66"/>
    <w:rsid w:val="009235D8"/>
    <w:rsid w:val="00924314"/>
    <w:rsid w:val="00925DFF"/>
    <w:rsid w:val="00926744"/>
    <w:rsid w:val="009304E7"/>
    <w:rsid w:val="00932C5C"/>
    <w:rsid w:val="00940548"/>
    <w:rsid w:val="00953B46"/>
    <w:rsid w:val="00954839"/>
    <w:rsid w:val="0096656D"/>
    <w:rsid w:val="00966E80"/>
    <w:rsid w:val="00971873"/>
    <w:rsid w:val="00976D98"/>
    <w:rsid w:val="0098192B"/>
    <w:rsid w:val="009945EF"/>
    <w:rsid w:val="00995E01"/>
    <w:rsid w:val="00997F6C"/>
    <w:rsid w:val="009A2B24"/>
    <w:rsid w:val="009A2DA5"/>
    <w:rsid w:val="009A7D01"/>
    <w:rsid w:val="009B08C3"/>
    <w:rsid w:val="009B1375"/>
    <w:rsid w:val="009B1565"/>
    <w:rsid w:val="009B18DC"/>
    <w:rsid w:val="009B32DD"/>
    <w:rsid w:val="009B3431"/>
    <w:rsid w:val="009B349F"/>
    <w:rsid w:val="009B5195"/>
    <w:rsid w:val="009C723B"/>
    <w:rsid w:val="009D1BEA"/>
    <w:rsid w:val="009E6665"/>
    <w:rsid w:val="009E7442"/>
    <w:rsid w:val="009F349A"/>
    <w:rsid w:val="009F3BD4"/>
    <w:rsid w:val="009F45A7"/>
    <w:rsid w:val="009F6D5D"/>
    <w:rsid w:val="009F7756"/>
    <w:rsid w:val="00A00C1D"/>
    <w:rsid w:val="00A01862"/>
    <w:rsid w:val="00A0220A"/>
    <w:rsid w:val="00A11193"/>
    <w:rsid w:val="00A1166E"/>
    <w:rsid w:val="00A13E4B"/>
    <w:rsid w:val="00A17517"/>
    <w:rsid w:val="00A31AEE"/>
    <w:rsid w:val="00A32592"/>
    <w:rsid w:val="00A33FA6"/>
    <w:rsid w:val="00A36C2B"/>
    <w:rsid w:val="00A371F9"/>
    <w:rsid w:val="00A37853"/>
    <w:rsid w:val="00A402A1"/>
    <w:rsid w:val="00A40BCD"/>
    <w:rsid w:val="00A41F24"/>
    <w:rsid w:val="00A43447"/>
    <w:rsid w:val="00A44425"/>
    <w:rsid w:val="00A44BED"/>
    <w:rsid w:val="00A572F8"/>
    <w:rsid w:val="00A64E17"/>
    <w:rsid w:val="00A7277C"/>
    <w:rsid w:val="00A7606C"/>
    <w:rsid w:val="00A81CA5"/>
    <w:rsid w:val="00A82F1A"/>
    <w:rsid w:val="00A8449D"/>
    <w:rsid w:val="00A874C9"/>
    <w:rsid w:val="00A92D90"/>
    <w:rsid w:val="00A94F53"/>
    <w:rsid w:val="00AA12DB"/>
    <w:rsid w:val="00AA6FB5"/>
    <w:rsid w:val="00AB463C"/>
    <w:rsid w:val="00AB7141"/>
    <w:rsid w:val="00AC0800"/>
    <w:rsid w:val="00AC1297"/>
    <w:rsid w:val="00AC5F95"/>
    <w:rsid w:val="00AD48E0"/>
    <w:rsid w:val="00AE1992"/>
    <w:rsid w:val="00AF214C"/>
    <w:rsid w:val="00AF61A5"/>
    <w:rsid w:val="00B01A70"/>
    <w:rsid w:val="00B0222D"/>
    <w:rsid w:val="00B025AF"/>
    <w:rsid w:val="00B03A0D"/>
    <w:rsid w:val="00B07DEA"/>
    <w:rsid w:val="00B11377"/>
    <w:rsid w:val="00B11A50"/>
    <w:rsid w:val="00B11C13"/>
    <w:rsid w:val="00B1528B"/>
    <w:rsid w:val="00B16FB2"/>
    <w:rsid w:val="00B17AD1"/>
    <w:rsid w:val="00B2173C"/>
    <w:rsid w:val="00B24D3B"/>
    <w:rsid w:val="00B2547E"/>
    <w:rsid w:val="00B31DC0"/>
    <w:rsid w:val="00B43F02"/>
    <w:rsid w:val="00B4673A"/>
    <w:rsid w:val="00B54143"/>
    <w:rsid w:val="00B55568"/>
    <w:rsid w:val="00B568BF"/>
    <w:rsid w:val="00B57DAC"/>
    <w:rsid w:val="00B62CA1"/>
    <w:rsid w:val="00B64DA5"/>
    <w:rsid w:val="00B739BE"/>
    <w:rsid w:val="00B746AD"/>
    <w:rsid w:val="00B80B9C"/>
    <w:rsid w:val="00B87D4D"/>
    <w:rsid w:val="00B926BD"/>
    <w:rsid w:val="00B94E4D"/>
    <w:rsid w:val="00B97A01"/>
    <w:rsid w:val="00BA01F2"/>
    <w:rsid w:val="00BA0FFE"/>
    <w:rsid w:val="00BA569B"/>
    <w:rsid w:val="00BA7426"/>
    <w:rsid w:val="00BB5697"/>
    <w:rsid w:val="00BB794F"/>
    <w:rsid w:val="00BB7F63"/>
    <w:rsid w:val="00BC19F0"/>
    <w:rsid w:val="00BC45E2"/>
    <w:rsid w:val="00BD2C81"/>
    <w:rsid w:val="00BD2EF2"/>
    <w:rsid w:val="00BD51EA"/>
    <w:rsid w:val="00BD6B83"/>
    <w:rsid w:val="00BE0C4F"/>
    <w:rsid w:val="00BE3CF6"/>
    <w:rsid w:val="00BE404D"/>
    <w:rsid w:val="00BF4401"/>
    <w:rsid w:val="00BF7100"/>
    <w:rsid w:val="00C02713"/>
    <w:rsid w:val="00C0700C"/>
    <w:rsid w:val="00C1587F"/>
    <w:rsid w:val="00C23BDA"/>
    <w:rsid w:val="00C26B51"/>
    <w:rsid w:val="00C33330"/>
    <w:rsid w:val="00C43199"/>
    <w:rsid w:val="00C46E21"/>
    <w:rsid w:val="00C47AD3"/>
    <w:rsid w:val="00C51FFA"/>
    <w:rsid w:val="00C57E95"/>
    <w:rsid w:val="00C60731"/>
    <w:rsid w:val="00C63196"/>
    <w:rsid w:val="00C706C1"/>
    <w:rsid w:val="00C75ED3"/>
    <w:rsid w:val="00C771B2"/>
    <w:rsid w:val="00C81516"/>
    <w:rsid w:val="00C81D27"/>
    <w:rsid w:val="00C83622"/>
    <w:rsid w:val="00CA0E94"/>
    <w:rsid w:val="00CA4EB7"/>
    <w:rsid w:val="00CA6582"/>
    <w:rsid w:val="00CC04BE"/>
    <w:rsid w:val="00CC2C3D"/>
    <w:rsid w:val="00CC56C4"/>
    <w:rsid w:val="00CD7216"/>
    <w:rsid w:val="00CE0E8C"/>
    <w:rsid w:val="00CE1286"/>
    <w:rsid w:val="00CE29C7"/>
    <w:rsid w:val="00CE390E"/>
    <w:rsid w:val="00CF4110"/>
    <w:rsid w:val="00CF4ECC"/>
    <w:rsid w:val="00CF5979"/>
    <w:rsid w:val="00CF7CA8"/>
    <w:rsid w:val="00D05970"/>
    <w:rsid w:val="00D0735C"/>
    <w:rsid w:val="00D1106D"/>
    <w:rsid w:val="00D173E7"/>
    <w:rsid w:val="00D21450"/>
    <w:rsid w:val="00D2631C"/>
    <w:rsid w:val="00D27E59"/>
    <w:rsid w:val="00D30941"/>
    <w:rsid w:val="00D34891"/>
    <w:rsid w:val="00D374F0"/>
    <w:rsid w:val="00D41E13"/>
    <w:rsid w:val="00D41EAE"/>
    <w:rsid w:val="00D4424C"/>
    <w:rsid w:val="00D45266"/>
    <w:rsid w:val="00D45624"/>
    <w:rsid w:val="00D507A3"/>
    <w:rsid w:val="00D523A8"/>
    <w:rsid w:val="00D63FAA"/>
    <w:rsid w:val="00D6487E"/>
    <w:rsid w:val="00D67413"/>
    <w:rsid w:val="00D7076A"/>
    <w:rsid w:val="00D739EA"/>
    <w:rsid w:val="00D73BA3"/>
    <w:rsid w:val="00D7428C"/>
    <w:rsid w:val="00D7432E"/>
    <w:rsid w:val="00D750E9"/>
    <w:rsid w:val="00D76DE5"/>
    <w:rsid w:val="00D824CB"/>
    <w:rsid w:val="00D84229"/>
    <w:rsid w:val="00D84D58"/>
    <w:rsid w:val="00DA106E"/>
    <w:rsid w:val="00DA1D8F"/>
    <w:rsid w:val="00DA60A9"/>
    <w:rsid w:val="00DB3F53"/>
    <w:rsid w:val="00DC115A"/>
    <w:rsid w:val="00DC178C"/>
    <w:rsid w:val="00DC2DC8"/>
    <w:rsid w:val="00DC2E9D"/>
    <w:rsid w:val="00DC6BC7"/>
    <w:rsid w:val="00DC7015"/>
    <w:rsid w:val="00DD29CB"/>
    <w:rsid w:val="00DD5045"/>
    <w:rsid w:val="00DE30CE"/>
    <w:rsid w:val="00DE427C"/>
    <w:rsid w:val="00DE48BA"/>
    <w:rsid w:val="00DE7A15"/>
    <w:rsid w:val="00DF3006"/>
    <w:rsid w:val="00DF4B6E"/>
    <w:rsid w:val="00DF558E"/>
    <w:rsid w:val="00E11131"/>
    <w:rsid w:val="00E26EF4"/>
    <w:rsid w:val="00E277A9"/>
    <w:rsid w:val="00E2796F"/>
    <w:rsid w:val="00E317A4"/>
    <w:rsid w:val="00E464E5"/>
    <w:rsid w:val="00E46E4D"/>
    <w:rsid w:val="00E54117"/>
    <w:rsid w:val="00E54517"/>
    <w:rsid w:val="00E62E42"/>
    <w:rsid w:val="00E64BF0"/>
    <w:rsid w:val="00E67432"/>
    <w:rsid w:val="00E67B51"/>
    <w:rsid w:val="00E72245"/>
    <w:rsid w:val="00E74C13"/>
    <w:rsid w:val="00E75417"/>
    <w:rsid w:val="00E76CDF"/>
    <w:rsid w:val="00E86028"/>
    <w:rsid w:val="00E867D4"/>
    <w:rsid w:val="00E90404"/>
    <w:rsid w:val="00E964C6"/>
    <w:rsid w:val="00E96939"/>
    <w:rsid w:val="00EA0A35"/>
    <w:rsid w:val="00EA17BA"/>
    <w:rsid w:val="00EA55A0"/>
    <w:rsid w:val="00EA6AED"/>
    <w:rsid w:val="00EB08E7"/>
    <w:rsid w:val="00ED0B1B"/>
    <w:rsid w:val="00ED17CC"/>
    <w:rsid w:val="00ED3B32"/>
    <w:rsid w:val="00ED6206"/>
    <w:rsid w:val="00ED767B"/>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70B0"/>
    <w:rsid w:val="00F159CB"/>
    <w:rsid w:val="00F20B04"/>
    <w:rsid w:val="00F217F6"/>
    <w:rsid w:val="00F25252"/>
    <w:rsid w:val="00F253AE"/>
    <w:rsid w:val="00F254C6"/>
    <w:rsid w:val="00F344C0"/>
    <w:rsid w:val="00F36696"/>
    <w:rsid w:val="00F43E00"/>
    <w:rsid w:val="00F46920"/>
    <w:rsid w:val="00F4760D"/>
    <w:rsid w:val="00F47D91"/>
    <w:rsid w:val="00F611C7"/>
    <w:rsid w:val="00F67F98"/>
    <w:rsid w:val="00F7078E"/>
    <w:rsid w:val="00F715A1"/>
    <w:rsid w:val="00F73922"/>
    <w:rsid w:val="00F73F79"/>
    <w:rsid w:val="00F813D4"/>
    <w:rsid w:val="00F919EF"/>
    <w:rsid w:val="00F91FBC"/>
    <w:rsid w:val="00F95CB9"/>
    <w:rsid w:val="00FA3AB0"/>
    <w:rsid w:val="00FA45E4"/>
    <w:rsid w:val="00FA6AA5"/>
    <w:rsid w:val="00FB6DF4"/>
    <w:rsid w:val="00FB6F80"/>
    <w:rsid w:val="00FC2DDA"/>
    <w:rsid w:val="00FD2C40"/>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85994"/>
  <w15:docId w15:val="{435ADED0-396B-8048-A9A1-15A2D20D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pub/irs-drop/n-20-15.pdf" TargetMode="External"/><Relationship Id="rId18" Type="http://schemas.openxmlformats.org/officeDocument/2006/relationships/hyperlink" Target="https://www.coronavirus.gov/" TargetMode="External"/><Relationship Id="rId26" Type="http://schemas.openxmlformats.org/officeDocument/2006/relationships/hyperlink" Target="http://www.coronavirus.gov" TargetMode="External"/><Relationship Id="rId39" Type="http://schemas.openxmlformats.org/officeDocument/2006/relationships/hyperlink" Target="https://play.google.com/store/apps/details?id=com.pacificalabs.pacifica&amp;hl=en_US" TargetMode="External"/><Relationship Id="rId21" Type="http://schemas.openxmlformats.org/officeDocument/2006/relationships/hyperlink" Target="http://www.coronavirus.gov" TargetMode="External"/><Relationship Id="rId34" Type="http://schemas.openxmlformats.org/officeDocument/2006/relationships/hyperlink" Target="https://www.uhcprovider.com/en/resource-library/news/Novel-Coronavirus-COVID-19/pa-covid19-updates/dme-supplies-codes.html" TargetMode="External"/><Relationship Id="rId42" Type="http://schemas.openxmlformats.org/officeDocument/2006/relationships/hyperlink" Target="https://www.healthcare.gov/get-coverage/" TargetMode="External"/><Relationship Id="rId47" Type="http://schemas.openxmlformats.org/officeDocument/2006/relationships/hyperlink" Target="https://www.healthcare.gov/get-coverage/" TargetMode="External"/><Relationship Id="rId50" Type="http://schemas.openxmlformats.org/officeDocument/2006/relationships/hyperlink" Target="https://www.cdc.gov/coronavirus/2019-ncov/cases-updates/testing-in-us.html?CDC_AA_refVal=https%3A%2F%2Fwww.cdc.gov%2Fcoronavirus%2F2019-ncov%2Ftesting-in-us.html" TargetMode="External"/><Relationship Id="rId55" Type="http://schemas.openxmlformats.org/officeDocument/2006/relationships/hyperlink" Target="https://www.irs.gov/newsroom/tax-day-now-july-15-treasury-irs-extend-filing-deadline-and-federal-tax-payments-regardless-of-amount-owed?elqTrackId=13a87ee9aadb4984803f39806f24cfeb"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tm.uhc.com/content/dam/ctm/ctm-document-assets/covid-19-aso-options-guide-external.pptx" TargetMode="External"/><Relationship Id="rId29" Type="http://schemas.openxmlformats.org/officeDocument/2006/relationships/hyperlink" Target="http://www.coronavirus.gov" TargetMode="External"/><Relationship Id="rId11" Type="http://schemas.openxmlformats.org/officeDocument/2006/relationships/hyperlink" Target="https://www.cdc.gov/coronavirus/2019-ncov/travelers/index.html?hpid=ec0df367-28c1-4e0e-9fe3-20521c31f849&amp;hlkid=0d966159d56741d1a8616b32131d2c62&amp;hctky=" TargetMode="External"/><Relationship Id="rId24" Type="http://schemas.openxmlformats.org/officeDocument/2006/relationships/hyperlink" Target="http://www.coronavirus.gov" TargetMode="External"/><Relationship Id="rId32" Type="http://schemas.openxmlformats.org/officeDocument/2006/relationships/hyperlink" Target="http://www.coronavirus.gov" TargetMode="External"/><Relationship Id="rId37" Type="http://schemas.openxmlformats.org/officeDocument/2006/relationships/hyperlink" Target="http://www.members.uhcglobal.com" TargetMode="External"/><Relationship Id="rId40" Type="http://schemas.openxmlformats.org/officeDocument/2006/relationships/hyperlink" Target="https://www.healthmarkets.com" TargetMode="External"/><Relationship Id="rId45" Type="http://schemas.openxmlformats.org/officeDocument/2006/relationships/hyperlink" Target="https://www.uhc.com/individual-and-family/short-term-health-insurance" TargetMode="External"/><Relationship Id="rId53" Type="http://schemas.openxmlformats.org/officeDocument/2006/relationships/hyperlink" Target="https://www.healthmarkets.com" TargetMode="External"/><Relationship Id="rId58" Type="http://schemas.openxmlformats.org/officeDocument/2006/relationships/hyperlink" Target="http://ctm.uhc.com/content/dam/ctm/ctm-document-assets/covid-notice-of-special-enrollment-spanish.docx" TargetMode="External"/><Relationship Id="rId5" Type="http://schemas.openxmlformats.org/officeDocument/2006/relationships/webSettings" Target="webSettings.xml"/><Relationship Id="rId61" Type="http://schemas.openxmlformats.org/officeDocument/2006/relationships/hyperlink" Target="http://communications.uhg.com/T/v400000171640d5f0caecd546e96638900/d272b1b414f04a7d0000021ef3a0bcc2/d272b1b4-14f0-4a7d-ae3f-759e1b5169d4?__F__=v0fUYvjHMDjRPMSh3tviDHXIoXcPxvDgUUCCPvXMWoX_0JoZLAZABQFzMsaYGYf_vXKXOG00EV4j3w_y5mzeH6QBBF-dOP7eWrtzKM2WvvgEURyImnVB5JtPEYrGlvN9wW8UTqJ_8a9xNqkeNw1LbU7NlMSOjfF4kJDFHsXcLYuBUhmMT_lWKVFvBGHnTDci_HPLW-3pB625_o1UUd9cspqCX4XsLcemV9BS5o8DWw7zWYOTy_RR4SEVvy08P6ylGIwTFi1BWZfhecAAmfvN6NuB7vx5I5C4HS8O4ZTPSdmJROP5gr6w34-PELaK2pud95GNiR5915zKBL1XmFZyfyBIpzcanHZWnh6ihcQ_H64TVxCEP6LZtRX11ntPucjBow0OdmjJLEy1BJGohA3DOXQQj7VddDq-Wh71sYp6U06AzbzRsnMJYReYKDavBtCdOtvJz1YIXf_nV-X8tJl-YtfLNJ3A_KKUS6BWYyMDf-SlFtXE3NrGSf94SbrFsqVJ9D3oESzGGYuj8-hUcUAylJSMpemrNRNLoXeRge-2ncsSuoplpKo40SyLX_ptZvHXH2_067Ndehi-e_YB8WxqopKg==" TargetMode="External"/><Relationship Id="rId19" Type="http://schemas.openxmlformats.org/officeDocument/2006/relationships/hyperlink" Target="https://www.cdc.gov/coronavirus/2019-nCoV/index.html" TargetMode="External"/><Relationship Id="rId14" Type="http://schemas.openxmlformats.org/officeDocument/2006/relationships/hyperlink" Target="https://www.congress.gov/bill/116th-congress/house-bill/6201/text"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s://www.cdc.gov/coronavirus/2019-ncov/about/index.html" TargetMode="External"/><Relationship Id="rId43" Type="http://schemas.openxmlformats.org/officeDocument/2006/relationships/hyperlink" Target="https://www.healthcare.gov/do-i-qualify-for-medicaid" TargetMode="External"/><Relationship Id="rId48" Type="http://schemas.openxmlformats.org/officeDocument/2006/relationships/hyperlink" Target="https://www.uhc.com/individual-and-family/understanding-health-insurance/how-insurance-works/cobra" TargetMode="External"/><Relationship Id="rId56" Type="http://schemas.openxmlformats.org/officeDocument/2006/relationships/hyperlink" Target="https://www.irs.gov/pub/irs-drop/n-20-15.pdf"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uhc.com/content/dam/uhcdotcom/en/Employers/PDF/covidnotice-of-specialenrollment-english-version.pdf" TargetMode="External"/><Relationship Id="rId3" Type="http://schemas.openxmlformats.org/officeDocument/2006/relationships/styles" Target="styles.xml"/><Relationship Id="rId12" Type="http://schemas.openxmlformats.org/officeDocument/2006/relationships/hyperlink" Target="https://www.uhc.com/" TargetMode="External"/><Relationship Id="rId17" Type="http://schemas.openxmlformats.org/officeDocument/2006/relationships/hyperlink" Target="https://www.optum.com/covid-19/stories-covid-19.html" TargetMode="External"/><Relationship Id="rId25" Type="http://schemas.openxmlformats.org/officeDocument/2006/relationships/hyperlink" Target="http://www.coronavirus.gov" TargetMode="External"/><Relationship Id="rId33" Type="http://schemas.openxmlformats.org/officeDocument/2006/relationships/hyperlink" Target="http://www.coronavirus.gov" TargetMode="External"/><Relationship Id="rId38" Type="http://schemas.openxmlformats.org/officeDocument/2006/relationships/hyperlink" Target="https://apps.apple.com/us/app/sanvello-stress-anxiety-help/id922968861" TargetMode="External"/><Relationship Id="rId46" Type="http://schemas.openxmlformats.org/officeDocument/2006/relationships/hyperlink" Target="https://www.uhc.com/individual-and-family" TargetMode="External"/><Relationship Id="rId59" Type="http://schemas.openxmlformats.org/officeDocument/2006/relationships/hyperlink" Target="https://www.healthmarkets.com" TargetMode="External"/><Relationship Id="rId20" Type="http://schemas.openxmlformats.org/officeDocument/2006/relationships/hyperlink" Target="http://www.coronavirus.gov" TargetMode="External"/><Relationship Id="rId41" Type="http://schemas.openxmlformats.org/officeDocument/2006/relationships/hyperlink" Target="https://www.uhc.com/individual-and-family/understanding-health-insurance/how-insurance-works/cobra" TargetMode="External"/><Relationship Id="rId54" Type="http://schemas.openxmlformats.org/officeDocument/2006/relationships/hyperlink" Target="https://www.healthmarkets.co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tedhealthgroup.com/newsroom/2020/2020-03-20-sanvello-premium-access-covid-19.html"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urldefense.com/v3/__http:/www.liveandworkwell.com/__;!!Lywf0ypNYjE!Dd3bfIPw3oFE2776-Zskx83kge52yYwHKw2U5QNfGOzPZcZNBJG3MeX-ECqWokMd8_9h$" TargetMode="External"/><Relationship Id="rId49" Type="http://schemas.openxmlformats.org/officeDocument/2006/relationships/hyperlink" Target="https://www.uhc.com/individual-and-family/understanding-health-insurance/how-insurance-works/cobra" TargetMode="External"/><Relationship Id="rId57" Type="http://schemas.openxmlformats.org/officeDocument/2006/relationships/hyperlink" Target="http://ctm.uhc.com/content/dam/ctm/ctm-document-assets/covid-notice-of-special-enrollment-english.docx" TargetMode="External"/><Relationship Id="rId10" Type="http://schemas.openxmlformats.org/officeDocument/2006/relationships/hyperlink" Target="https://asprtracie.hhs.gov/COVID-19" TargetMode="External"/><Relationship Id="rId31" Type="http://schemas.openxmlformats.org/officeDocument/2006/relationships/hyperlink" Target="http://www.coronavirus.gov" TargetMode="External"/><Relationship Id="rId44" Type="http://schemas.openxmlformats.org/officeDocument/2006/relationships/hyperlink" Target="https://www.healthcare.gov/are-my-children-eligible-for-chip" TargetMode="External"/><Relationship Id="rId52" Type="http://schemas.openxmlformats.org/officeDocument/2006/relationships/hyperlink" Target="https://www.uhc.com/content/dam/uhcdotcom/en/Employers/PDF/covidnotice-of-specialenrollment-spanish-version.pdf" TargetMode="External"/><Relationship Id="rId60" Type="http://schemas.openxmlformats.org/officeDocument/2006/relationships/hyperlink" Target="https://www.unitedhealthgroup.com/newsroom/2020/2020-03-26-uhg-commits-support-combat-covid-19.html"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E496-BF45-BE4A-9C0D-1505CB4B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21281</Words>
  <Characters>121306</Characters>
  <Application>Microsoft Office Word</Application>
  <DocSecurity>4</DocSecurity>
  <Lines>1010</Lines>
  <Paragraphs>284</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142303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dcterms:created xsi:type="dcterms:W3CDTF">2020-04-15T18:35:00Z</dcterms:created>
  <dcterms:modified xsi:type="dcterms:W3CDTF">2020-04-15T18:35:00Z</dcterms:modified>
</cp:coreProperties>
</file>