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73841" w14:textId="77777777" w:rsidR="000A15B8" w:rsidRDefault="004506FC">
      <w:r>
        <w:rPr>
          <w:b/>
          <w:bCs/>
          <w:noProof/>
        </w:rPr>
        <mc:AlternateContent>
          <mc:Choice Requires="wpg">
            <w:drawing>
              <wp:anchor distT="0" distB="0" distL="114300" distR="114300" simplePos="0" relativeHeight="251724800" behindDoc="0" locked="0" layoutInCell="1" allowOverlap="1" wp14:anchorId="15B25310" wp14:editId="75295005">
                <wp:simplePos x="0" y="0"/>
                <wp:positionH relativeFrom="column">
                  <wp:posOffset>-911225</wp:posOffset>
                </wp:positionH>
                <wp:positionV relativeFrom="paragraph">
                  <wp:posOffset>-463377</wp:posOffset>
                </wp:positionV>
                <wp:extent cx="842645" cy="10058400"/>
                <wp:effectExtent l="0" t="0" r="14605" b="19050"/>
                <wp:wrapNone/>
                <wp:docPr id="33" name="Group 33"/>
                <wp:cNvGraphicFramePr/>
                <a:graphic xmlns:a="http://schemas.openxmlformats.org/drawingml/2006/main">
                  <a:graphicData uri="http://schemas.microsoft.com/office/word/2010/wordprocessingGroup">
                    <wpg:wgp>
                      <wpg:cNvGrpSpPr/>
                      <wpg:grpSpPr>
                        <a:xfrm>
                          <a:off x="0" y="0"/>
                          <a:ext cx="842645" cy="10058400"/>
                          <a:chOff x="0" y="0"/>
                          <a:chExt cx="842645" cy="10058400"/>
                        </a:xfrm>
                      </wpg:grpSpPr>
                      <wps:wsp>
                        <wps:cNvPr id="4" name="Rectangle 4"/>
                        <wps:cNvSpPr/>
                        <wps:spPr>
                          <a:xfrm>
                            <a:off x="0" y="0"/>
                            <a:ext cx="842645" cy="1005840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640080" cy="10058400"/>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0" y="0"/>
                            <a:ext cx="371475" cy="100584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30C0C3" id="Group 33" o:spid="_x0000_s1026" style="position:absolute;margin-left:-71.75pt;margin-top:-36.5pt;width:66.35pt;height:11in;z-index:251724800;mso-width-relative:margin;mso-height-relative:margin" coordsize="8426,1005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">
                <v:rect id="Rectangle 4" o:spid="_x0000_s1027" style="position:absolute;width:8426;height:1005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" fillcolor="#00bcd6 [3206]" strokecolor="#00bcd6 [3206]" strokeweight="2pt"/>
                <v:rect id="Rectangle 5" o:spid="_x0000_s1028" style="position:absolute;width:6400;height:1005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" fillcolor="#003da1 [3204]" strokecolor="#003da1 [3204]" strokeweight="2pt"/>
                <v:rect id="Rectangle 32" o:spid="_x0000_s1029" style="position:absolute;width:3714;height:1005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" fillcolor="#002d78 [2404]" strokecolor="#001e50 [1604]" strokeweight="2pt"/>
              </v:group>
            </w:pict>
          </mc:Fallback>
        </mc:AlternateContent>
      </w:r>
    </w:p>
    <w:p w14:paraId="4EE60C4D" w14:textId="77777777" w:rsidR="000A15B8" w:rsidRDefault="000A15B8"/>
    <w:p w14:paraId="6A72B505" w14:textId="77777777" w:rsidR="000A15B8" w:rsidRDefault="000A15B8"/>
    <w:p w14:paraId="4D9772DB" w14:textId="77777777" w:rsidR="000A15B8" w:rsidRDefault="000A15B8"/>
    <w:p w14:paraId="461E26EE" w14:textId="77777777" w:rsidR="000A15B8" w:rsidRDefault="000A15B8"/>
    <w:p w14:paraId="0DC85D78" w14:textId="77777777" w:rsidR="000A15B8" w:rsidRDefault="000A15B8"/>
    <w:p w14:paraId="5AB67260" w14:textId="77777777" w:rsidR="000A15B8" w:rsidRDefault="000A15B8"/>
    <w:sdt>
      <w:sdtPr>
        <w:rPr>
          <w:rFonts w:ascii="UHC Sans Medium" w:eastAsiaTheme="majorEastAsia" w:hAnsi="UHC Sans Medium" w:cstheme="majorBidi"/>
          <w:b/>
          <w:color w:val="003DA1"/>
          <w:sz w:val="80"/>
          <w:szCs w:val="80"/>
          <w:lang w:eastAsia="en-US"/>
        </w:rPr>
        <w:id w:val="1702516632"/>
        <w:docPartObj>
          <w:docPartGallery w:val="Cover Pages"/>
          <w:docPartUnique/>
        </w:docPartObj>
      </w:sdtPr>
      <w:sdtEndPr>
        <w:rPr>
          <w:rFonts w:eastAsia="Calibri" w:cs="Arial"/>
          <w:sz w:val="22"/>
          <w:szCs w:val="22"/>
        </w:rPr>
      </w:sdtEndPr>
      <w:sdtContent>
        <w:tbl>
          <w:tblPr>
            <w:tblW w:w="5000" w:type="pct"/>
            <w:jc w:val="center"/>
            <w:tblLook w:val="04A0" w:firstRow="1" w:lastRow="0" w:firstColumn="1" w:lastColumn="0" w:noHBand="0" w:noVBand="1"/>
          </w:tblPr>
          <w:tblGrid>
            <w:gridCol w:w="9360"/>
          </w:tblGrid>
          <w:tr w:rsidR="00E964C6" w14:paraId="7844AD50" w14:textId="77777777">
            <w:trPr>
              <w:trHeight w:val="1440"/>
              <w:jc w:val="center"/>
            </w:trPr>
            <w:sdt>
              <w:sdtPr>
                <w:rPr>
                  <w:rFonts w:ascii="UHC Sans Medium" w:eastAsiaTheme="majorEastAsia" w:hAnsi="UHC Sans Medium" w:cstheme="majorBidi"/>
                  <w:b/>
                  <w:color w:val="003DA1"/>
                  <w:sz w:val="80"/>
                  <w:szCs w:val="80"/>
                  <w:lang w:eastAsia="en-US"/>
                </w:rPr>
                <w:alias w:val="Title"/>
                <w:id w:val="15524250"/>
                <w:dataBinding w:prefixMappings="xmlns:ns0='http://schemas.openxmlformats.org/package/2006/metadata/core-properties' xmlns:ns1='http://purl.org/dc/elements/1.1/'" w:xpath="/ns0:coreProperties[1]/ns1:title[1]" w:storeItemID="{6C3C8BC8-F283-45AE-878A-BAB7291924A1}"/>
                <w:text/>
              </w:sdtPr>
              <w:sdtEndPr>
                <w:rPr>
                  <w:lang w:eastAsia="ja-JP"/>
                </w:rPr>
              </w:sdtEndPr>
              <w:sdtContent>
                <w:tc>
                  <w:tcPr>
                    <w:tcW w:w="5000" w:type="pct"/>
                    <w:tcBorders>
                      <w:bottom w:val="single" w:sz="4" w:space="0" w:color="003DA1" w:themeColor="accent1"/>
                    </w:tcBorders>
                    <w:vAlign w:val="center"/>
                  </w:tcPr>
                  <w:p w14:paraId="244EA60B" w14:textId="77777777" w:rsidR="00E964C6" w:rsidRDefault="00CE0E8C" w:rsidP="00431F93">
                    <w:pPr>
                      <w:pStyle w:val="NoSpacing"/>
                      <w:jc w:val="center"/>
                      <w:rPr>
                        <w:rFonts w:asciiTheme="majorHAnsi" w:eastAsiaTheme="majorEastAsia" w:hAnsiTheme="majorHAnsi" w:cstheme="majorBidi"/>
                        <w:sz w:val="80"/>
                        <w:szCs w:val="80"/>
                      </w:rPr>
                    </w:pPr>
                    <w:r>
                      <w:rPr>
                        <w:rFonts w:ascii="UHC Sans Medium" w:eastAsiaTheme="majorEastAsia" w:hAnsi="UHC Sans Medium" w:cstheme="majorBidi"/>
                        <w:b/>
                        <w:color w:val="003DA1"/>
                        <w:sz w:val="80"/>
                        <w:szCs w:val="80"/>
                        <w:lang w:eastAsia="en-US"/>
                      </w:rPr>
                      <w:t xml:space="preserve">UnitedHealthcare’s </w:t>
                    </w:r>
                    <w:r w:rsidR="00D45624">
                      <w:rPr>
                        <w:rFonts w:ascii="UHC Sans Medium" w:eastAsiaTheme="majorEastAsia" w:hAnsi="UHC Sans Medium" w:cstheme="majorBidi"/>
                        <w:b/>
                        <w:color w:val="003DA1"/>
                        <w:sz w:val="80"/>
                        <w:szCs w:val="80"/>
                      </w:rPr>
                      <w:t>COVID-19</w:t>
                    </w:r>
                  </w:p>
                </w:tc>
              </w:sdtContent>
            </w:sdt>
          </w:tr>
          <w:tr w:rsidR="00E964C6" w14:paraId="5D1BA359" w14:textId="77777777">
            <w:trPr>
              <w:trHeight w:val="720"/>
              <w:jc w:val="center"/>
            </w:trPr>
            <w:sdt>
              <w:sdtPr>
                <w:rPr>
                  <w:rFonts w:asciiTheme="majorHAnsi" w:eastAsiaTheme="majorEastAsia" w:hAnsiTheme="majorHAnsi" w:cstheme="majorBidi"/>
                  <w:sz w:val="56"/>
                  <w:szCs w:val="5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003DA1" w:themeColor="accent1"/>
                    </w:tcBorders>
                    <w:vAlign w:val="center"/>
                  </w:tcPr>
                  <w:p w14:paraId="7DB9D48A" w14:textId="77777777" w:rsidR="00E964C6" w:rsidRPr="00CE0E8C" w:rsidRDefault="00431F93" w:rsidP="00431F93">
                    <w:pPr>
                      <w:pStyle w:val="NoSpacing"/>
                      <w:jc w:val="center"/>
                      <w:rPr>
                        <w:rFonts w:asciiTheme="majorHAnsi" w:eastAsiaTheme="majorEastAsia" w:hAnsiTheme="majorHAnsi" w:cstheme="majorBidi"/>
                        <w:sz w:val="56"/>
                        <w:szCs w:val="56"/>
                      </w:rPr>
                    </w:pPr>
                    <w:r w:rsidRPr="00CE0E8C">
                      <w:rPr>
                        <w:rFonts w:asciiTheme="majorHAnsi" w:eastAsiaTheme="majorEastAsia" w:hAnsiTheme="majorHAnsi" w:cstheme="majorBidi"/>
                        <w:sz w:val="56"/>
                        <w:szCs w:val="56"/>
                      </w:rPr>
                      <w:t>Frequently Asked Questions</w:t>
                    </w:r>
                  </w:p>
                </w:tc>
              </w:sdtContent>
            </w:sdt>
          </w:tr>
          <w:tr w:rsidR="00E964C6" w14:paraId="78673622" w14:textId="77777777">
            <w:trPr>
              <w:trHeight w:val="360"/>
              <w:jc w:val="center"/>
            </w:trPr>
            <w:tc>
              <w:tcPr>
                <w:tcW w:w="5000" w:type="pct"/>
                <w:vAlign w:val="center"/>
              </w:tcPr>
              <w:p w14:paraId="085678DC" w14:textId="77777777" w:rsidR="00E964C6" w:rsidRDefault="00E964C6">
                <w:pPr>
                  <w:pStyle w:val="NoSpacing"/>
                  <w:jc w:val="center"/>
                </w:pPr>
              </w:p>
            </w:tc>
          </w:tr>
          <w:tr w:rsidR="00E964C6" w14:paraId="24158F64" w14:textId="77777777">
            <w:trPr>
              <w:trHeight w:val="360"/>
              <w:jc w:val="center"/>
            </w:trPr>
            <w:tc>
              <w:tcPr>
                <w:tcW w:w="5000" w:type="pct"/>
                <w:vAlign w:val="center"/>
              </w:tcPr>
              <w:p w14:paraId="2A94A89E" w14:textId="77777777" w:rsidR="00E964C6" w:rsidRPr="00EF0A8D" w:rsidRDefault="00E0203A" w:rsidP="00B926BD">
                <w:pPr>
                  <w:pStyle w:val="NoSpacing"/>
                  <w:jc w:val="center"/>
                  <w:rPr>
                    <w:bCs/>
                    <w:sz w:val="28"/>
                    <w:szCs w:val="28"/>
                  </w:rPr>
                </w:pPr>
                <w:r>
                  <w:rPr>
                    <w:bCs/>
                    <w:color w:val="000000" w:themeColor="text1"/>
                    <w:sz w:val="28"/>
                    <w:szCs w:val="28"/>
                  </w:rPr>
                  <w:t xml:space="preserve">May </w:t>
                </w:r>
                <w:r w:rsidR="00724716">
                  <w:rPr>
                    <w:bCs/>
                    <w:color w:val="000000" w:themeColor="text1"/>
                    <w:sz w:val="28"/>
                    <w:szCs w:val="28"/>
                  </w:rPr>
                  <w:t>4</w:t>
                </w:r>
                <w:r w:rsidR="00431F93" w:rsidRPr="00EF0A8D">
                  <w:rPr>
                    <w:bCs/>
                    <w:color w:val="000000" w:themeColor="text1"/>
                    <w:sz w:val="28"/>
                    <w:szCs w:val="28"/>
                  </w:rPr>
                  <w:t>, 2020</w:t>
                </w:r>
              </w:p>
            </w:tc>
          </w:tr>
          <w:tr w:rsidR="00E964C6" w14:paraId="0191E08E" w14:textId="77777777">
            <w:trPr>
              <w:trHeight w:val="360"/>
              <w:jc w:val="center"/>
            </w:trPr>
            <w:tc>
              <w:tcPr>
                <w:tcW w:w="5000" w:type="pct"/>
                <w:vAlign w:val="center"/>
              </w:tcPr>
              <w:p w14:paraId="6A2AA892" w14:textId="77777777" w:rsidR="00E964C6" w:rsidRDefault="00E964C6">
                <w:pPr>
                  <w:pStyle w:val="NoSpacing"/>
                  <w:jc w:val="center"/>
                  <w:rPr>
                    <w:b/>
                    <w:bCs/>
                  </w:rPr>
                </w:pPr>
              </w:p>
            </w:tc>
          </w:tr>
        </w:tbl>
        <w:p w14:paraId="54605032" w14:textId="77777777" w:rsidR="00E964C6" w:rsidRDefault="00E964C6"/>
        <w:p w14:paraId="0DF1793E" w14:textId="77777777" w:rsidR="00E964C6" w:rsidRDefault="00E964C6"/>
        <w:tbl>
          <w:tblPr>
            <w:tblpPr w:leftFromText="187" w:rightFromText="187" w:horzAnchor="margin" w:tblpXSpec="center" w:tblpYSpec="bottom"/>
            <w:tblW w:w="5000" w:type="pct"/>
            <w:tblLook w:val="04A0" w:firstRow="1" w:lastRow="0" w:firstColumn="1" w:lastColumn="0" w:noHBand="0" w:noVBand="1"/>
          </w:tblPr>
          <w:tblGrid>
            <w:gridCol w:w="9360"/>
          </w:tblGrid>
          <w:tr w:rsidR="00E964C6" w14:paraId="34E1E1BA" w14:textId="77777777">
            <w:tc>
              <w:tcPr>
                <w:tcW w:w="5000" w:type="pct"/>
              </w:tcPr>
              <w:p w14:paraId="03C4EDC2" w14:textId="77777777" w:rsidR="00E964C6" w:rsidRDefault="00E964C6">
                <w:pPr>
                  <w:pStyle w:val="NoSpacing"/>
                </w:pPr>
              </w:p>
            </w:tc>
          </w:tr>
        </w:tbl>
        <w:p w14:paraId="589D6387" w14:textId="77777777" w:rsidR="00E964C6" w:rsidRDefault="00E964C6"/>
        <w:p w14:paraId="29000C69" w14:textId="77777777" w:rsidR="00E964C6" w:rsidRDefault="00566D6C">
          <w:pPr>
            <w:rPr>
              <w:rFonts w:ascii="UHC Sans Medium" w:eastAsia="Calibri" w:hAnsi="UHC Sans Medium" w:cs="Arial"/>
              <w:b/>
              <w:color w:val="003DA1"/>
            </w:rPr>
          </w:pPr>
          <w:r>
            <w:rPr>
              <w:rFonts w:ascii="UHC Sans Medium" w:eastAsia="Calibri" w:hAnsi="UHC Sans Medium" w:cs="Arial"/>
              <w:b/>
              <w:noProof/>
              <w:color w:val="003DA1"/>
            </w:rPr>
            <w:drawing>
              <wp:anchor distT="0" distB="0" distL="114300" distR="114300" simplePos="0" relativeHeight="251725824" behindDoc="0" locked="0" layoutInCell="1" allowOverlap="1" wp14:anchorId="4CEFCD65" wp14:editId="26A78604">
                <wp:simplePos x="914400" y="5328920"/>
                <wp:positionH relativeFrom="margin">
                  <wp:align>right</wp:align>
                </wp:positionH>
                <wp:positionV relativeFrom="margin">
                  <wp:align>bottom</wp:align>
                </wp:positionV>
                <wp:extent cx="1840865" cy="389890"/>
                <wp:effectExtent l="0" t="0" r="6985"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C Logo.jpg"/>
                        <pic:cNvPicPr/>
                      </pic:nvPicPr>
                      <pic:blipFill>
                        <a:blip r:embed="rId8">
                          <a:extLst>
                            <a:ext uri="{28A0092B-C50C-407E-A947-70E740481C1C}">
                              <a14:useLocalDpi xmlns:a14="http://schemas.microsoft.com/office/drawing/2010/main" val="0"/>
                            </a:ext>
                          </a:extLst>
                        </a:blip>
                        <a:stretch>
                          <a:fillRect/>
                        </a:stretch>
                      </pic:blipFill>
                      <pic:spPr>
                        <a:xfrm>
                          <a:off x="0" y="0"/>
                          <a:ext cx="1840865" cy="389890"/>
                        </a:xfrm>
                        <a:prstGeom prst="rect">
                          <a:avLst/>
                        </a:prstGeom>
                      </pic:spPr>
                    </pic:pic>
                  </a:graphicData>
                </a:graphic>
              </wp:anchor>
            </w:drawing>
          </w:r>
          <w:r w:rsidR="00E964C6">
            <w:rPr>
              <w:rFonts w:ascii="UHC Sans Medium" w:eastAsia="Calibri" w:hAnsi="UHC Sans Medium" w:cs="Arial"/>
              <w:b/>
              <w:color w:val="003DA1"/>
            </w:rPr>
            <w:br w:type="page"/>
          </w:r>
        </w:p>
      </w:sdtContent>
    </w:sdt>
    <w:p w14:paraId="01E8CDDF" w14:textId="77777777" w:rsidR="00254242" w:rsidRPr="00ED17CC" w:rsidRDefault="00F47D91">
      <w:pPr>
        <w:pBdr>
          <w:bottom w:val="single" w:sz="12" w:space="1" w:color="auto"/>
        </w:pBdr>
        <w:rPr>
          <w:rFonts w:ascii="UHC Sans Medium" w:hAnsi="UHC Sans Medium" w:cs="Arial"/>
          <w:b/>
          <w:color w:val="003DA1"/>
          <w:sz w:val="36"/>
          <w:szCs w:val="36"/>
        </w:rPr>
      </w:pPr>
      <w:r w:rsidRPr="00ED17CC">
        <w:rPr>
          <w:rFonts w:ascii="UHC Sans Medium" w:hAnsi="UHC Sans Medium" w:cs="Arial"/>
          <w:b/>
          <w:color w:val="003DA1"/>
          <w:sz w:val="36"/>
          <w:szCs w:val="36"/>
        </w:rPr>
        <w:lastRenderedPageBreak/>
        <w:t xml:space="preserve">COVID-19 </w:t>
      </w:r>
      <w:r w:rsidR="001A3A21">
        <w:rPr>
          <w:rFonts w:ascii="UHC Sans Medium" w:hAnsi="UHC Sans Medium" w:cs="Arial"/>
          <w:b/>
          <w:color w:val="003DA1"/>
          <w:sz w:val="36"/>
          <w:szCs w:val="36"/>
        </w:rPr>
        <w:t>F</w:t>
      </w:r>
      <w:r w:rsidR="001D3CC4">
        <w:rPr>
          <w:rFonts w:ascii="UHC Sans Medium" w:hAnsi="UHC Sans Medium" w:cs="Arial"/>
          <w:b/>
          <w:color w:val="003DA1"/>
          <w:sz w:val="36"/>
          <w:szCs w:val="36"/>
        </w:rPr>
        <w:t xml:space="preserve">requently </w:t>
      </w:r>
      <w:r w:rsidR="001A3A21">
        <w:rPr>
          <w:rFonts w:ascii="UHC Sans Medium" w:hAnsi="UHC Sans Medium" w:cs="Arial"/>
          <w:b/>
          <w:color w:val="003DA1"/>
          <w:sz w:val="36"/>
          <w:szCs w:val="36"/>
        </w:rPr>
        <w:t>A</w:t>
      </w:r>
      <w:r w:rsidR="001D3CC4">
        <w:rPr>
          <w:rFonts w:ascii="UHC Sans Medium" w:hAnsi="UHC Sans Medium" w:cs="Arial"/>
          <w:b/>
          <w:color w:val="003DA1"/>
          <w:sz w:val="36"/>
          <w:szCs w:val="36"/>
        </w:rPr>
        <w:t xml:space="preserve">sked </w:t>
      </w:r>
      <w:r w:rsidR="001A3A21">
        <w:rPr>
          <w:rFonts w:ascii="UHC Sans Medium" w:hAnsi="UHC Sans Medium" w:cs="Arial"/>
          <w:b/>
          <w:color w:val="003DA1"/>
          <w:sz w:val="36"/>
          <w:szCs w:val="36"/>
        </w:rPr>
        <w:t>Q</w:t>
      </w:r>
      <w:r w:rsidR="001D3CC4">
        <w:rPr>
          <w:rFonts w:ascii="UHC Sans Medium" w:hAnsi="UHC Sans Medium" w:cs="Arial"/>
          <w:b/>
          <w:color w:val="003DA1"/>
          <w:sz w:val="36"/>
          <w:szCs w:val="36"/>
        </w:rPr>
        <w:t>uestions (FAQ)</w:t>
      </w:r>
      <w:r w:rsidR="0022735A">
        <w:rPr>
          <w:rFonts w:ascii="UHC Sans Medium" w:hAnsi="UHC Sans Medium" w:cs="Arial"/>
          <w:b/>
          <w:color w:val="003DA1"/>
          <w:sz w:val="36"/>
          <w:szCs w:val="36"/>
        </w:rPr>
        <w:t xml:space="preserve"> </w:t>
      </w:r>
      <w:r w:rsidR="00E0203A">
        <w:rPr>
          <w:rFonts w:ascii="UHC Sans Medium" w:hAnsi="UHC Sans Medium" w:cs="Arial"/>
          <w:b/>
          <w:color w:val="003DA1"/>
          <w:sz w:val="36"/>
          <w:szCs w:val="36"/>
        </w:rPr>
        <w:t>5/</w:t>
      </w:r>
      <w:r w:rsidR="00724716">
        <w:rPr>
          <w:rFonts w:ascii="UHC Sans Medium" w:hAnsi="UHC Sans Medium" w:cs="Arial"/>
          <w:b/>
          <w:color w:val="003DA1"/>
          <w:sz w:val="36"/>
          <w:szCs w:val="36"/>
        </w:rPr>
        <w:t>4</w:t>
      </w:r>
    </w:p>
    <w:bookmarkStart w:id="0" w:name="_Toc39522989" w:displacedByCustomXml="next"/>
    <w:sdt>
      <w:sdtPr>
        <w:rPr>
          <w:rFonts w:asciiTheme="minorHAnsi" w:eastAsiaTheme="minorHAnsi" w:hAnsiTheme="minorHAnsi" w:cstheme="minorBidi"/>
          <w:b w:val="0"/>
          <w:bCs w:val="0"/>
          <w:color w:val="auto"/>
          <w:sz w:val="22"/>
          <w:szCs w:val="22"/>
        </w:rPr>
        <w:id w:val="-1037899141"/>
        <w:docPartObj>
          <w:docPartGallery w:val="Table of Contents"/>
          <w:docPartUnique/>
        </w:docPartObj>
      </w:sdtPr>
      <w:sdtEndPr>
        <w:rPr>
          <w:noProof/>
        </w:rPr>
      </w:sdtEndPr>
      <w:sdtContent>
        <w:p w14:paraId="5B2EA08D" w14:textId="77777777" w:rsidR="00724716" w:rsidRPr="00A779CB" w:rsidRDefault="00D45624" w:rsidP="00724716">
          <w:pPr>
            <w:pStyle w:val="Heading1"/>
            <w:spacing w:before="80" w:line="240" w:lineRule="auto"/>
            <w:rPr>
              <w:rStyle w:val="Heading1Char"/>
              <w:rFonts w:ascii="UHC Sans Medium" w:hAnsi="UHC Sans Medium"/>
              <w:b/>
              <w:sz w:val="26"/>
              <w:szCs w:val="26"/>
            </w:rPr>
          </w:pPr>
          <w:r w:rsidRPr="00A779CB">
            <w:rPr>
              <w:rStyle w:val="Heading1Char"/>
              <w:rFonts w:ascii="UHC Sans Medium" w:hAnsi="UHC Sans Medium"/>
              <w:b/>
              <w:sz w:val="26"/>
              <w:szCs w:val="26"/>
            </w:rPr>
            <w:t>TABLE O</w:t>
          </w:r>
          <w:r w:rsidR="00724716" w:rsidRPr="00A779CB">
            <w:rPr>
              <w:rStyle w:val="Heading1Char"/>
              <w:rFonts w:ascii="UHC Sans Medium" w:hAnsi="UHC Sans Medium"/>
              <w:b/>
              <w:sz w:val="26"/>
              <w:szCs w:val="26"/>
            </w:rPr>
            <w:t>F CONTENTS</w:t>
          </w:r>
          <w:bookmarkEnd w:id="0"/>
        </w:p>
        <w:p w14:paraId="26D23870" w14:textId="77777777" w:rsidR="00EF647E" w:rsidRPr="00A779CB" w:rsidRDefault="009A6977" w:rsidP="00A779CB">
          <w:pPr>
            <w:spacing w:before="60" w:after="0" w:line="240" w:lineRule="auto"/>
            <w:rPr>
              <w:rFonts w:ascii="UHC Sans Medium" w:hAnsi="UHC Sans Medium"/>
              <w:b/>
              <w:sz w:val="16"/>
              <w:szCs w:val="16"/>
              <w:lang w:eastAsia="ja-JP"/>
            </w:rPr>
          </w:pPr>
          <w:r w:rsidRPr="00A779CB">
            <w:rPr>
              <w:rFonts w:ascii="UHC Sans Medium" w:eastAsia="UHC Sans" w:hAnsi="UHC Sans Medium" w:cs="UHC Sans"/>
              <w:bCs/>
              <w:iCs/>
              <w:color w:val="000000"/>
              <w:sz w:val="16"/>
              <w:szCs w:val="16"/>
            </w:rPr>
            <w:t xml:space="preserve"> </w:t>
          </w:r>
        </w:p>
        <w:p w14:paraId="69CBEACA" w14:textId="77777777" w:rsidR="00A779CB" w:rsidRDefault="004B33D2" w:rsidP="00A779CB">
          <w:pPr>
            <w:pStyle w:val="TOC1"/>
            <w:rPr>
              <w:noProof/>
              <w:lang w:eastAsia="en-US"/>
            </w:rPr>
          </w:pPr>
          <w:r w:rsidRPr="00A779CB">
            <w:rPr>
              <w:rFonts w:ascii="UHC Sans Medium" w:hAnsi="UHC Sans Medium"/>
              <w:b/>
              <w:sz w:val="20"/>
              <w:szCs w:val="20"/>
            </w:rPr>
            <w:fldChar w:fldCharType="begin"/>
          </w:r>
          <w:r w:rsidRPr="00A779CB">
            <w:rPr>
              <w:rFonts w:ascii="UHC Sans Medium" w:hAnsi="UHC Sans Medium"/>
              <w:b/>
              <w:sz w:val="20"/>
              <w:szCs w:val="20"/>
            </w:rPr>
            <w:instrText xml:space="preserve"> TOC \o "1-3" \h \z \u </w:instrText>
          </w:r>
          <w:r w:rsidRPr="00A779CB">
            <w:rPr>
              <w:rFonts w:ascii="UHC Sans Medium" w:hAnsi="UHC Sans Medium"/>
              <w:b/>
              <w:sz w:val="20"/>
              <w:szCs w:val="20"/>
            </w:rPr>
            <w:fldChar w:fldCharType="separate"/>
          </w:r>
          <w:hyperlink w:anchor="_Toc39522989" w:history="1">
            <w:r w:rsidR="00A779CB" w:rsidRPr="006E3DF4">
              <w:rPr>
                <w:rStyle w:val="Hyperlink"/>
                <w:rFonts w:ascii="UHC Sans Medium" w:hAnsi="UHC Sans Medium"/>
                <w:noProof/>
              </w:rPr>
              <w:t>TABLE OF CONTENTS</w:t>
            </w:r>
            <w:r w:rsidR="00A779CB">
              <w:rPr>
                <w:noProof/>
                <w:webHidden/>
              </w:rPr>
              <w:tab/>
            </w:r>
            <w:r w:rsidR="00A779CB">
              <w:rPr>
                <w:noProof/>
                <w:webHidden/>
              </w:rPr>
              <w:fldChar w:fldCharType="begin"/>
            </w:r>
            <w:r w:rsidR="00A779CB">
              <w:rPr>
                <w:noProof/>
                <w:webHidden/>
              </w:rPr>
              <w:instrText xml:space="preserve"> PAGEREF _Toc39522989 \h </w:instrText>
            </w:r>
            <w:r w:rsidR="00A779CB">
              <w:rPr>
                <w:noProof/>
                <w:webHidden/>
              </w:rPr>
            </w:r>
            <w:r w:rsidR="00A779CB">
              <w:rPr>
                <w:noProof/>
                <w:webHidden/>
              </w:rPr>
              <w:fldChar w:fldCharType="separate"/>
            </w:r>
            <w:r w:rsidR="00A779CB">
              <w:rPr>
                <w:noProof/>
                <w:webHidden/>
              </w:rPr>
              <w:t>1</w:t>
            </w:r>
            <w:r w:rsidR="00A779CB">
              <w:rPr>
                <w:noProof/>
                <w:webHidden/>
              </w:rPr>
              <w:fldChar w:fldCharType="end"/>
            </w:r>
          </w:hyperlink>
        </w:p>
        <w:p w14:paraId="4EFB39DF" w14:textId="77777777" w:rsidR="00A779CB" w:rsidRDefault="00281316" w:rsidP="00A779CB">
          <w:pPr>
            <w:pStyle w:val="TOC1"/>
            <w:rPr>
              <w:noProof/>
              <w:lang w:eastAsia="en-US"/>
            </w:rPr>
          </w:pPr>
          <w:hyperlink w:anchor="_Toc39522990" w:history="1">
            <w:r w:rsidR="00A779CB" w:rsidRPr="006E3DF4">
              <w:rPr>
                <w:rStyle w:val="Hyperlink"/>
                <w:noProof/>
              </w:rPr>
              <w:t>KEY RESOURCES – COVID-19</w:t>
            </w:r>
            <w:r w:rsidR="00A779CB">
              <w:rPr>
                <w:noProof/>
                <w:webHidden/>
              </w:rPr>
              <w:tab/>
            </w:r>
            <w:r w:rsidR="00A779CB">
              <w:rPr>
                <w:noProof/>
                <w:webHidden/>
              </w:rPr>
              <w:fldChar w:fldCharType="begin"/>
            </w:r>
            <w:r w:rsidR="00A779CB">
              <w:rPr>
                <w:noProof/>
                <w:webHidden/>
              </w:rPr>
              <w:instrText xml:space="preserve"> PAGEREF _Toc39522990 \h </w:instrText>
            </w:r>
            <w:r w:rsidR="00A779CB">
              <w:rPr>
                <w:noProof/>
                <w:webHidden/>
              </w:rPr>
            </w:r>
            <w:r w:rsidR="00A779CB">
              <w:rPr>
                <w:noProof/>
                <w:webHidden/>
              </w:rPr>
              <w:fldChar w:fldCharType="separate"/>
            </w:r>
            <w:r w:rsidR="00A779CB">
              <w:rPr>
                <w:noProof/>
                <w:webHidden/>
              </w:rPr>
              <w:t>3</w:t>
            </w:r>
            <w:r w:rsidR="00A779CB">
              <w:rPr>
                <w:noProof/>
                <w:webHidden/>
              </w:rPr>
              <w:fldChar w:fldCharType="end"/>
            </w:r>
          </w:hyperlink>
        </w:p>
        <w:p w14:paraId="16E80ED5" w14:textId="77777777" w:rsidR="00A779CB" w:rsidRDefault="00281316" w:rsidP="00A779CB">
          <w:pPr>
            <w:pStyle w:val="TOC1"/>
            <w:rPr>
              <w:noProof/>
              <w:lang w:eastAsia="en-US"/>
            </w:rPr>
          </w:pPr>
          <w:hyperlink w:anchor="_Toc39522991" w:history="1">
            <w:r w:rsidR="00A779CB" w:rsidRPr="006E3DF4">
              <w:rPr>
                <w:rStyle w:val="Hyperlink"/>
                <w:noProof/>
              </w:rPr>
              <w:t>CLINICAL</w:t>
            </w:r>
            <w:r w:rsidR="00A779CB">
              <w:rPr>
                <w:noProof/>
                <w:webHidden/>
              </w:rPr>
              <w:tab/>
            </w:r>
            <w:r w:rsidR="00A779CB">
              <w:rPr>
                <w:noProof/>
                <w:webHidden/>
              </w:rPr>
              <w:fldChar w:fldCharType="begin"/>
            </w:r>
            <w:r w:rsidR="00A779CB">
              <w:rPr>
                <w:noProof/>
                <w:webHidden/>
              </w:rPr>
              <w:instrText xml:space="preserve"> PAGEREF _Toc39522991 \h </w:instrText>
            </w:r>
            <w:r w:rsidR="00A779CB">
              <w:rPr>
                <w:noProof/>
                <w:webHidden/>
              </w:rPr>
            </w:r>
            <w:r w:rsidR="00A779CB">
              <w:rPr>
                <w:noProof/>
                <w:webHidden/>
              </w:rPr>
              <w:fldChar w:fldCharType="separate"/>
            </w:r>
            <w:r w:rsidR="00A779CB">
              <w:rPr>
                <w:noProof/>
                <w:webHidden/>
              </w:rPr>
              <w:t>4</w:t>
            </w:r>
            <w:r w:rsidR="00A779CB">
              <w:rPr>
                <w:noProof/>
                <w:webHidden/>
              </w:rPr>
              <w:fldChar w:fldCharType="end"/>
            </w:r>
          </w:hyperlink>
        </w:p>
        <w:p w14:paraId="5F8DCDA8" w14:textId="77777777" w:rsidR="00A779CB" w:rsidRDefault="00281316" w:rsidP="00A779CB">
          <w:pPr>
            <w:pStyle w:val="TOC1"/>
            <w:rPr>
              <w:noProof/>
              <w:lang w:eastAsia="en-US"/>
            </w:rPr>
          </w:pPr>
          <w:hyperlink w:anchor="_Toc39522992" w:history="1">
            <w:r w:rsidR="00A779CB" w:rsidRPr="006E3DF4">
              <w:rPr>
                <w:rStyle w:val="Hyperlink"/>
                <w:noProof/>
              </w:rPr>
              <w:t>PRIOR AUTHORIZATION AND UTILIZATION MANAGEMENT</w:t>
            </w:r>
            <w:r w:rsidR="00A779CB">
              <w:rPr>
                <w:noProof/>
                <w:webHidden/>
              </w:rPr>
              <w:tab/>
            </w:r>
            <w:r w:rsidR="00A779CB">
              <w:rPr>
                <w:noProof/>
                <w:webHidden/>
              </w:rPr>
              <w:fldChar w:fldCharType="begin"/>
            </w:r>
            <w:r w:rsidR="00A779CB">
              <w:rPr>
                <w:noProof/>
                <w:webHidden/>
              </w:rPr>
              <w:instrText xml:space="preserve"> PAGEREF _Toc39522992 \h </w:instrText>
            </w:r>
            <w:r w:rsidR="00A779CB">
              <w:rPr>
                <w:noProof/>
                <w:webHidden/>
              </w:rPr>
            </w:r>
            <w:r w:rsidR="00A779CB">
              <w:rPr>
                <w:noProof/>
                <w:webHidden/>
              </w:rPr>
              <w:fldChar w:fldCharType="separate"/>
            </w:r>
            <w:r w:rsidR="00A779CB">
              <w:rPr>
                <w:noProof/>
                <w:webHidden/>
              </w:rPr>
              <w:t>9</w:t>
            </w:r>
            <w:r w:rsidR="00A779CB">
              <w:rPr>
                <w:noProof/>
                <w:webHidden/>
              </w:rPr>
              <w:fldChar w:fldCharType="end"/>
            </w:r>
          </w:hyperlink>
        </w:p>
        <w:p w14:paraId="5E177C6C" w14:textId="77777777" w:rsidR="00A779CB" w:rsidRDefault="00281316" w:rsidP="00A779CB">
          <w:pPr>
            <w:pStyle w:val="TOC1"/>
            <w:rPr>
              <w:noProof/>
              <w:lang w:eastAsia="en-US"/>
            </w:rPr>
          </w:pPr>
          <w:hyperlink w:anchor="_Toc39522993" w:history="1">
            <w:r w:rsidR="00A779CB" w:rsidRPr="006E3DF4">
              <w:rPr>
                <w:rStyle w:val="Hyperlink"/>
                <w:noProof/>
              </w:rPr>
              <w:t>FEDERAL GUIDANCE</w:t>
            </w:r>
            <w:r w:rsidR="00A779CB">
              <w:rPr>
                <w:noProof/>
                <w:webHidden/>
              </w:rPr>
              <w:tab/>
            </w:r>
            <w:r w:rsidR="00A779CB">
              <w:rPr>
                <w:noProof/>
                <w:webHidden/>
              </w:rPr>
              <w:fldChar w:fldCharType="begin"/>
            </w:r>
            <w:r w:rsidR="00A779CB">
              <w:rPr>
                <w:noProof/>
                <w:webHidden/>
              </w:rPr>
              <w:instrText xml:space="preserve"> PAGEREF _Toc39522993 \h </w:instrText>
            </w:r>
            <w:r w:rsidR="00A779CB">
              <w:rPr>
                <w:noProof/>
                <w:webHidden/>
              </w:rPr>
            </w:r>
            <w:r w:rsidR="00A779CB">
              <w:rPr>
                <w:noProof/>
                <w:webHidden/>
              </w:rPr>
              <w:fldChar w:fldCharType="separate"/>
            </w:r>
            <w:r w:rsidR="00A779CB">
              <w:rPr>
                <w:noProof/>
                <w:webHidden/>
              </w:rPr>
              <w:t>12</w:t>
            </w:r>
            <w:r w:rsidR="00A779CB">
              <w:rPr>
                <w:noProof/>
                <w:webHidden/>
              </w:rPr>
              <w:fldChar w:fldCharType="end"/>
            </w:r>
          </w:hyperlink>
        </w:p>
        <w:p w14:paraId="460D25A2" w14:textId="77777777" w:rsidR="00A779CB" w:rsidRDefault="00281316" w:rsidP="00A779CB">
          <w:pPr>
            <w:pStyle w:val="TOC1"/>
            <w:rPr>
              <w:noProof/>
              <w:lang w:eastAsia="en-US"/>
            </w:rPr>
          </w:pPr>
          <w:hyperlink w:anchor="_Toc39522994" w:history="1">
            <w:r w:rsidR="00A779CB" w:rsidRPr="006E3DF4">
              <w:rPr>
                <w:rStyle w:val="Hyperlink"/>
                <w:noProof/>
              </w:rPr>
              <w:t>MEMBER SUPPORT</w:t>
            </w:r>
            <w:r w:rsidR="00A779CB">
              <w:rPr>
                <w:noProof/>
                <w:webHidden/>
              </w:rPr>
              <w:tab/>
            </w:r>
            <w:r w:rsidR="00A779CB">
              <w:rPr>
                <w:noProof/>
                <w:webHidden/>
              </w:rPr>
              <w:fldChar w:fldCharType="begin"/>
            </w:r>
            <w:r w:rsidR="00A779CB">
              <w:rPr>
                <w:noProof/>
                <w:webHidden/>
              </w:rPr>
              <w:instrText xml:space="preserve"> PAGEREF _Toc39522994 \h </w:instrText>
            </w:r>
            <w:r w:rsidR="00A779CB">
              <w:rPr>
                <w:noProof/>
                <w:webHidden/>
              </w:rPr>
            </w:r>
            <w:r w:rsidR="00A779CB">
              <w:rPr>
                <w:noProof/>
                <w:webHidden/>
              </w:rPr>
              <w:fldChar w:fldCharType="separate"/>
            </w:r>
            <w:r w:rsidR="00A779CB">
              <w:rPr>
                <w:noProof/>
                <w:webHidden/>
              </w:rPr>
              <w:t>13</w:t>
            </w:r>
            <w:r w:rsidR="00A779CB">
              <w:rPr>
                <w:noProof/>
                <w:webHidden/>
              </w:rPr>
              <w:fldChar w:fldCharType="end"/>
            </w:r>
          </w:hyperlink>
        </w:p>
        <w:p w14:paraId="01698EFF" w14:textId="77777777" w:rsidR="00A779CB" w:rsidRDefault="00281316">
          <w:pPr>
            <w:pStyle w:val="TOC2"/>
            <w:tabs>
              <w:tab w:val="right" w:leader="dot" w:pos="9350"/>
            </w:tabs>
            <w:rPr>
              <w:noProof/>
              <w:lang w:eastAsia="en-US"/>
            </w:rPr>
          </w:pPr>
          <w:hyperlink w:anchor="_Toc39522995" w:history="1">
            <w:r w:rsidR="00A779CB" w:rsidRPr="006E3DF4">
              <w:rPr>
                <w:rStyle w:val="Hyperlink"/>
                <w:noProof/>
              </w:rPr>
              <w:t>COBRA</w:t>
            </w:r>
            <w:r w:rsidR="00A779CB">
              <w:rPr>
                <w:noProof/>
                <w:webHidden/>
              </w:rPr>
              <w:tab/>
            </w:r>
            <w:r w:rsidR="00A779CB">
              <w:rPr>
                <w:noProof/>
                <w:webHidden/>
              </w:rPr>
              <w:fldChar w:fldCharType="begin"/>
            </w:r>
            <w:r w:rsidR="00A779CB">
              <w:rPr>
                <w:noProof/>
                <w:webHidden/>
              </w:rPr>
              <w:instrText xml:space="preserve"> PAGEREF _Toc39522995 \h </w:instrText>
            </w:r>
            <w:r w:rsidR="00A779CB">
              <w:rPr>
                <w:noProof/>
                <w:webHidden/>
              </w:rPr>
            </w:r>
            <w:r w:rsidR="00A779CB">
              <w:rPr>
                <w:noProof/>
                <w:webHidden/>
              </w:rPr>
              <w:fldChar w:fldCharType="separate"/>
            </w:r>
            <w:r w:rsidR="00A779CB">
              <w:rPr>
                <w:noProof/>
                <w:webHidden/>
              </w:rPr>
              <w:t>15</w:t>
            </w:r>
            <w:r w:rsidR="00A779CB">
              <w:rPr>
                <w:noProof/>
                <w:webHidden/>
              </w:rPr>
              <w:fldChar w:fldCharType="end"/>
            </w:r>
          </w:hyperlink>
        </w:p>
        <w:p w14:paraId="499F89A1" w14:textId="77777777" w:rsidR="00A779CB" w:rsidRDefault="00281316" w:rsidP="00A779CB">
          <w:pPr>
            <w:pStyle w:val="TOC1"/>
            <w:rPr>
              <w:noProof/>
              <w:lang w:eastAsia="en-US"/>
            </w:rPr>
          </w:pPr>
          <w:hyperlink w:anchor="_Toc39522996" w:history="1">
            <w:r w:rsidR="00A779CB" w:rsidRPr="006E3DF4">
              <w:rPr>
                <w:rStyle w:val="Hyperlink"/>
                <w:noProof/>
              </w:rPr>
              <w:t>TESTING</w:t>
            </w:r>
            <w:r w:rsidR="00A779CB">
              <w:rPr>
                <w:noProof/>
                <w:webHidden/>
              </w:rPr>
              <w:tab/>
            </w:r>
            <w:r w:rsidR="00A779CB">
              <w:rPr>
                <w:noProof/>
                <w:webHidden/>
              </w:rPr>
              <w:fldChar w:fldCharType="begin"/>
            </w:r>
            <w:r w:rsidR="00A779CB">
              <w:rPr>
                <w:noProof/>
                <w:webHidden/>
              </w:rPr>
              <w:instrText xml:space="preserve"> PAGEREF _Toc39522996 \h </w:instrText>
            </w:r>
            <w:r w:rsidR="00A779CB">
              <w:rPr>
                <w:noProof/>
                <w:webHidden/>
              </w:rPr>
            </w:r>
            <w:r w:rsidR="00A779CB">
              <w:rPr>
                <w:noProof/>
                <w:webHidden/>
              </w:rPr>
              <w:fldChar w:fldCharType="separate"/>
            </w:r>
            <w:r w:rsidR="00A779CB">
              <w:rPr>
                <w:noProof/>
                <w:webHidden/>
              </w:rPr>
              <w:t>18</w:t>
            </w:r>
            <w:r w:rsidR="00A779CB">
              <w:rPr>
                <w:noProof/>
                <w:webHidden/>
              </w:rPr>
              <w:fldChar w:fldCharType="end"/>
            </w:r>
          </w:hyperlink>
        </w:p>
        <w:p w14:paraId="086FB9CA" w14:textId="77777777" w:rsidR="00A779CB" w:rsidRDefault="00281316">
          <w:pPr>
            <w:pStyle w:val="TOC2"/>
            <w:tabs>
              <w:tab w:val="right" w:leader="dot" w:pos="9350"/>
            </w:tabs>
            <w:rPr>
              <w:noProof/>
              <w:lang w:eastAsia="en-US"/>
            </w:rPr>
          </w:pPr>
          <w:hyperlink w:anchor="_Toc39522997" w:history="1">
            <w:r w:rsidR="00A779CB" w:rsidRPr="006E3DF4">
              <w:rPr>
                <w:rStyle w:val="Hyperlink"/>
                <w:noProof/>
              </w:rPr>
              <w:t>DIAGNOSIC TESTING</w:t>
            </w:r>
            <w:r w:rsidR="00A779CB">
              <w:rPr>
                <w:noProof/>
                <w:webHidden/>
              </w:rPr>
              <w:tab/>
            </w:r>
            <w:r w:rsidR="00A779CB">
              <w:rPr>
                <w:noProof/>
                <w:webHidden/>
              </w:rPr>
              <w:fldChar w:fldCharType="begin"/>
            </w:r>
            <w:r w:rsidR="00A779CB">
              <w:rPr>
                <w:noProof/>
                <w:webHidden/>
              </w:rPr>
              <w:instrText xml:space="preserve"> PAGEREF _Toc39522997 \h </w:instrText>
            </w:r>
            <w:r w:rsidR="00A779CB">
              <w:rPr>
                <w:noProof/>
                <w:webHidden/>
              </w:rPr>
            </w:r>
            <w:r w:rsidR="00A779CB">
              <w:rPr>
                <w:noProof/>
                <w:webHidden/>
              </w:rPr>
              <w:fldChar w:fldCharType="separate"/>
            </w:r>
            <w:r w:rsidR="00A779CB">
              <w:rPr>
                <w:noProof/>
                <w:webHidden/>
              </w:rPr>
              <w:t>18</w:t>
            </w:r>
            <w:r w:rsidR="00A779CB">
              <w:rPr>
                <w:noProof/>
                <w:webHidden/>
              </w:rPr>
              <w:fldChar w:fldCharType="end"/>
            </w:r>
          </w:hyperlink>
        </w:p>
        <w:p w14:paraId="41372039" w14:textId="77777777" w:rsidR="00A779CB" w:rsidRDefault="00281316">
          <w:pPr>
            <w:pStyle w:val="TOC2"/>
            <w:tabs>
              <w:tab w:val="right" w:leader="dot" w:pos="9350"/>
            </w:tabs>
            <w:rPr>
              <w:noProof/>
              <w:lang w:eastAsia="en-US"/>
            </w:rPr>
          </w:pPr>
          <w:hyperlink w:anchor="_Toc39522998" w:history="1">
            <w:r w:rsidR="00A779CB" w:rsidRPr="006E3DF4">
              <w:rPr>
                <w:rStyle w:val="Hyperlink"/>
                <w:noProof/>
              </w:rPr>
              <w:t>ANTIBODY TESTING</w:t>
            </w:r>
            <w:r w:rsidR="00A779CB">
              <w:rPr>
                <w:noProof/>
                <w:webHidden/>
              </w:rPr>
              <w:tab/>
            </w:r>
            <w:r w:rsidR="00A779CB">
              <w:rPr>
                <w:noProof/>
                <w:webHidden/>
              </w:rPr>
              <w:fldChar w:fldCharType="begin"/>
            </w:r>
            <w:r w:rsidR="00A779CB">
              <w:rPr>
                <w:noProof/>
                <w:webHidden/>
              </w:rPr>
              <w:instrText xml:space="preserve"> PAGEREF _Toc39522998 \h </w:instrText>
            </w:r>
            <w:r w:rsidR="00A779CB">
              <w:rPr>
                <w:noProof/>
                <w:webHidden/>
              </w:rPr>
            </w:r>
            <w:r w:rsidR="00A779CB">
              <w:rPr>
                <w:noProof/>
                <w:webHidden/>
              </w:rPr>
              <w:fldChar w:fldCharType="separate"/>
            </w:r>
            <w:r w:rsidR="00A779CB">
              <w:rPr>
                <w:noProof/>
                <w:webHidden/>
              </w:rPr>
              <w:t>22</w:t>
            </w:r>
            <w:r w:rsidR="00A779CB">
              <w:rPr>
                <w:noProof/>
                <w:webHidden/>
              </w:rPr>
              <w:fldChar w:fldCharType="end"/>
            </w:r>
          </w:hyperlink>
        </w:p>
        <w:p w14:paraId="7ADBFA21" w14:textId="77777777" w:rsidR="00A779CB" w:rsidRDefault="00281316" w:rsidP="00A779CB">
          <w:pPr>
            <w:pStyle w:val="TOC1"/>
            <w:rPr>
              <w:noProof/>
              <w:lang w:eastAsia="en-US"/>
            </w:rPr>
          </w:pPr>
          <w:hyperlink w:anchor="_Toc39522999" w:history="1">
            <w:r w:rsidR="00A779CB" w:rsidRPr="006E3DF4">
              <w:rPr>
                <w:rStyle w:val="Hyperlink"/>
                <w:rFonts w:eastAsia="Times New Roman"/>
                <w:noProof/>
              </w:rPr>
              <w:t>VIRTUAL VISITS AND TELEHEALTH</w:t>
            </w:r>
            <w:r w:rsidR="00A779CB">
              <w:rPr>
                <w:noProof/>
                <w:webHidden/>
              </w:rPr>
              <w:tab/>
            </w:r>
            <w:r w:rsidR="00A779CB">
              <w:rPr>
                <w:noProof/>
                <w:webHidden/>
              </w:rPr>
              <w:fldChar w:fldCharType="begin"/>
            </w:r>
            <w:r w:rsidR="00A779CB">
              <w:rPr>
                <w:noProof/>
                <w:webHidden/>
              </w:rPr>
              <w:instrText xml:space="preserve"> PAGEREF _Toc39522999 \h </w:instrText>
            </w:r>
            <w:r w:rsidR="00A779CB">
              <w:rPr>
                <w:noProof/>
                <w:webHidden/>
              </w:rPr>
            </w:r>
            <w:r w:rsidR="00A779CB">
              <w:rPr>
                <w:noProof/>
                <w:webHidden/>
              </w:rPr>
              <w:fldChar w:fldCharType="separate"/>
            </w:r>
            <w:r w:rsidR="00A779CB">
              <w:rPr>
                <w:noProof/>
                <w:webHidden/>
              </w:rPr>
              <w:t>24</w:t>
            </w:r>
            <w:r w:rsidR="00A779CB">
              <w:rPr>
                <w:noProof/>
                <w:webHidden/>
              </w:rPr>
              <w:fldChar w:fldCharType="end"/>
            </w:r>
          </w:hyperlink>
        </w:p>
        <w:p w14:paraId="6417B281" w14:textId="77777777" w:rsidR="00A779CB" w:rsidRDefault="00281316" w:rsidP="00A779CB">
          <w:pPr>
            <w:pStyle w:val="TOC1"/>
            <w:rPr>
              <w:noProof/>
              <w:lang w:eastAsia="en-US"/>
            </w:rPr>
          </w:pPr>
          <w:hyperlink w:anchor="_Toc39523000" w:history="1">
            <w:r w:rsidR="00A779CB" w:rsidRPr="006E3DF4">
              <w:rPr>
                <w:rStyle w:val="Hyperlink"/>
                <w:noProof/>
              </w:rPr>
              <w:t>TREATMENT AND COVERAGE</w:t>
            </w:r>
            <w:r w:rsidR="00A779CB">
              <w:rPr>
                <w:noProof/>
                <w:webHidden/>
              </w:rPr>
              <w:tab/>
            </w:r>
            <w:r w:rsidR="00A779CB">
              <w:rPr>
                <w:noProof/>
                <w:webHidden/>
              </w:rPr>
              <w:fldChar w:fldCharType="begin"/>
            </w:r>
            <w:r w:rsidR="00A779CB">
              <w:rPr>
                <w:noProof/>
                <w:webHidden/>
              </w:rPr>
              <w:instrText xml:space="preserve"> PAGEREF _Toc39523000 \h </w:instrText>
            </w:r>
            <w:r w:rsidR="00A779CB">
              <w:rPr>
                <w:noProof/>
                <w:webHidden/>
              </w:rPr>
            </w:r>
            <w:r w:rsidR="00A779CB">
              <w:rPr>
                <w:noProof/>
                <w:webHidden/>
              </w:rPr>
              <w:fldChar w:fldCharType="separate"/>
            </w:r>
            <w:r w:rsidR="00A779CB">
              <w:rPr>
                <w:noProof/>
                <w:webHidden/>
              </w:rPr>
              <w:t>33</w:t>
            </w:r>
            <w:r w:rsidR="00A779CB">
              <w:rPr>
                <w:noProof/>
                <w:webHidden/>
              </w:rPr>
              <w:fldChar w:fldCharType="end"/>
            </w:r>
          </w:hyperlink>
        </w:p>
        <w:p w14:paraId="7C27FC11" w14:textId="77777777" w:rsidR="00A779CB" w:rsidRDefault="00281316">
          <w:pPr>
            <w:pStyle w:val="TOC2"/>
            <w:tabs>
              <w:tab w:val="right" w:leader="dot" w:pos="9350"/>
            </w:tabs>
            <w:rPr>
              <w:noProof/>
              <w:lang w:eastAsia="en-US"/>
            </w:rPr>
          </w:pPr>
          <w:hyperlink w:anchor="_Toc39523001" w:history="1">
            <w:r w:rsidR="00A779CB" w:rsidRPr="006E3DF4">
              <w:rPr>
                <w:rStyle w:val="Hyperlink"/>
                <w:rFonts w:eastAsia="Calibri"/>
                <w:noProof/>
              </w:rPr>
              <w:t>COVID-19 TREATMENT</w:t>
            </w:r>
            <w:r w:rsidR="00A779CB">
              <w:rPr>
                <w:noProof/>
                <w:webHidden/>
              </w:rPr>
              <w:tab/>
            </w:r>
            <w:r w:rsidR="00A779CB">
              <w:rPr>
                <w:noProof/>
                <w:webHidden/>
              </w:rPr>
              <w:fldChar w:fldCharType="begin"/>
            </w:r>
            <w:r w:rsidR="00A779CB">
              <w:rPr>
                <w:noProof/>
                <w:webHidden/>
              </w:rPr>
              <w:instrText xml:space="preserve"> PAGEREF _Toc39523001 \h </w:instrText>
            </w:r>
            <w:r w:rsidR="00A779CB">
              <w:rPr>
                <w:noProof/>
                <w:webHidden/>
              </w:rPr>
            </w:r>
            <w:r w:rsidR="00A779CB">
              <w:rPr>
                <w:noProof/>
                <w:webHidden/>
              </w:rPr>
              <w:fldChar w:fldCharType="separate"/>
            </w:r>
            <w:r w:rsidR="00A779CB">
              <w:rPr>
                <w:noProof/>
                <w:webHidden/>
              </w:rPr>
              <w:t>33</w:t>
            </w:r>
            <w:r w:rsidR="00A779CB">
              <w:rPr>
                <w:noProof/>
                <w:webHidden/>
              </w:rPr>
              <w:fldChar w:fldCharType="end"/>
            </w:r>
          </w:hyperlink>
        </w:p>
        <w:p w14:paraId="24FE0606" w14:textId="77777777" w:rsidR="00A779CB" w:rsidRDefault="00281316">
          <w:pPr>
            <w:pStyle w:val="TOC2"/>
            <w:tabs>
              <w:tab w:val="right" w:leader="dot" w:pos="9350"/>
            </w:tabs>
            <w:rPr>
              <w:noProof/>
              <w:lang w:eastAsia="en-US"/>
            </w:rPr>
          </w:pPr>
          <w:hyperlink w:anchor="_Toc39523002" w:history="1">
            <w:r w:rsidR="00A779CB" w:rsidRPr="006E3DF4">
              <w:rPr>
                <w:rStyle w:val="Hyperlink"/>
                <w:rFonts w:eastAsia="Calibri"/>
                <w:noProof/>
              </w:rPr>
              <w:t>EMBRYO CRYOPRESERVATION</w:t>
            </w:r>
            <w:r w:rsidR="00A779CB">
              <w:rPr>
                <w:noProof/>
                <w:webHidden/>
              </w:rPr>
              <w:tab/>
            </w:r>
            <w:r w:rsidR="00A779CB">
              <w:rPr>
                <w:noProof/>
                <w:webHidden/>
              </w:rPr>
              <w:fldChar w:fldCharType="begin"/>
            </w:r>
            <w:r w:rsidR="00A779CB">
              <w:rPr>
                <w:noProof/>
                <w:webHidden/>
              </w:rPr>
              <w:instrText xml:space="preserve"> PAGEREF _Toc39523002 \h </w:instrText>
            </w:r>
            <w:r w:rsidR="00A779CB">
              <w:rPr>
                <w:noProof/>
                <w:webHidden/>
              </w:rPr>
            </w:r>
            <w:r w:rsidR="00A779CB">
              <w:rPr>
                <w:noProof/>
                <w:webHidden/>
              </w:rPr>
              <w:fldChar w:fldCharType="separate"/>
            </w:r>
            <w:r w:rsidR="00A779CB">
              <w:rPr>
                <w:noProof/>
                <w:webHidden/>
              </w:rPr>
              <w:t>35</w:t>
            </w:r>
            <w:r w:rsidR="00A779CB">
              <w:rPr>
                <w:noProof/>
                <w:webHidden/>
              </w:rPr>
              <w:fldChar w:fldCharType="end"/>
            </w:r>
          </w:hyperlink>
        </w:p>
        <w:p w14:paraId="4039D2BF" w14:textId="77777777" w:rsidR="00A779CB" w:rsidRDefault="00281316">
          <w:pPr>
            <w:pStyle w:val="TOC2"/>
            <w:tabs>
              <w:tab w:val="right" w:leader="dot" w:pos="9350"/>
            </w:tabs>
            <w:rPr>
              <w:noProof/>
              <w:lang w:eastAsia="en-US"/>
            </w:rPr>
          </w:pPr>
          <w:hyperlink w:anchor="_Toc39523003" w:history="1">
            <w:r w:rsidR="00A779CB" w:rsidRPr="006E3DF4">
              <w:rPr>
                <w:rStyle w:val="Hyperlink"/>
                <w:noProof/>
              </w:rPr>
              <w:t>NON</w:t>
            </w:r>
            <w:r w:rsidR="00A779CB" w:rsidRPr="006E3DF4">
              <w:rPr>
                <w:rStyle w:val="Hyperlink"/>
                <w:rFonts w:eastAsia="Calibri"/>
                <w:noProof/>
              </w:rPr>
              <w:t xml:space="preserve"> COVID-19 SURGERIES AND PROCEDURES</w:t>
            </w:r>
            <w:r w:rsidR="00A779CB">
              <w:rPr>
                <w:noProof/>
                <w:webHidden/>
              </w:rPr>
              <w:tab/>
            </w:r>
            <w:r w:rsidR="00A779CB">
              <w:rPr>
                <w:noProof/>
                <w:webHidden/>
              </w:rPr>
              <w:fldChar w:fldCharType="begin"/>
            </w:r>
            <w:r w:rsidR="00A779CB">
              <w:rPr>
                <w:noProof/>
                <w:webHidden/>
              </w:rPr>
              <w:instrText xml:space="preserve"> PAGEREF _Toc39523003 \h </w:instrText>
            </w:r>
            <w:r w:rsidR="00A779CB">
              <w:rPr>
                <w:noProof/>
                <w:webHidden/>
              </w:rPr>
            </w:r>
            <w:r w:rsidR="00A779CB">
              <w:rPr>
                <w:noProof/>
                <w:webHidden/>
              </w:rPr>
              <w:fldChar w:fldCharType="separate"/>
            </w:r>
            <w:r w:rsidR="00A779CB">
              <w:rPr>
                <w:noProof/>
                <w:webHidden/>
              </w:rPr>
              <w:t>36</w:t>
            </w:r>
            <w:r w:rsidR="00A779CB">
              <w:rPr>
                <w:noProof/>
                <w:webHidden/>
              </w:rPr>
              <w:fldChar w:fldCharType="end"/>
            </w:r>
          </w:hyperlink>
        </w:p>
        <w:p w14:paraId="0556B691" w14:textId="77777777" w:rsidR="00A779CB" w:rsidRDefault="00281316" w:rsidP="00A779CB">
          <w:pPr>
            <w:pStyle w:val="TOC1"/>
            <w:rPr>
              <w:noProof/>
              <w:lang w:eastAsia="en-US"/>
            </w:rPr>
          </w:pPr>
          <w:hyperlink w:anchor="_Toc39523004" w:history="1">
            <w:r w:rsidR="00A779CB" w:rsidRPr="006E3DF4">
              <w:rPr>
                <w:rStyle w:val="Hyperlink"/>
                <w:noProof/>
              </w:rPr>
              <w:t>SPECIAL ENROLLMENT</w:t>
            </w:r>
            <w:r w:rsidR="00A779CB">
              <w:rPr>
                <w:noProof/>
                <w:webHidden/>
              </w:rPr>
              <w:tab/>
            </w:r>
            <w:r w:rsidR="00A779CB">
              <w:rPr>
                <w:noProof/>
                <w:webHidden/>
              </w:rPr>
              <w:fldChar w:fldCharType="begin"/>
            </w:r>
            <w:r w:rsidR="00A779CB">
              <w:rPr>
                <w:noProof/>
                <w:webHidden/>
              </w:rPr>
              <w:instrText xml:space="preserve"> PAGEREF _Toc39523004 \h </w:instrText>
            </w:r>
            <w:r w:rsidR="00A779CB">
              <w:rPr>
                <w:noProof/>
                <w:webHidden/>
              </w:rPr>
            </w:r>
            <w:r w:rsidR="00A779CB">
              <w:rPr>
                <w:noProof/>
                <w:webHidden/>
              </w:rPr>
              <w:fldChar w:fldCharType="separate"/>
            </w:r>
            <w:r w:rsidR="00A779CB">
              <w:rPr>
                <w:noProof/>
                <w:webHidden/>
              </w:rPr>
              <w:t>38</w:t>
            </w:r>
            <w:r w:rsidR="00A779CB">
              <w:rPr>
                <w:noProof/>
                <w:webHidden/>
              </w:rPr>
              <w:fldChar w:fldCharType="end"/>
            </w:r>
          </w:hyperlink>
        </w:p>
        <w:p w14:paraId="6AA68F99" w14:textId="77777777" w:rsidR="00A779CB" w:rsidRDefault="00281316" w:rsidP="00A779CB">
          <w:pPr>
            <w:pStyle w:val="TOC1"/>
            <w:rPr>
              <w:noProof/>
              <w:lang w:eastAsia="en-US"/>
            </w:rPr>
          </w:pPr>
          <w:hyperlink w:anchor="_Toc39523005" w:history="1">
            <w:r w:rsidR="00A779CB" w:rsidRPr="006E3DF4">
              <w:rPr>
                <w:rStyle w:val="Hyperlink"/>
                <w:noProof/>
              </w:rPr>
              <w:t>PROGRAMS AND PRODUCTS</w:t>
            </w:r>
            <w:r w:rsidR="00A779CB">
              <w:rPr>
                <w:noProof/>
                <w:webHidden/>
              </w:rPr>
              <w:tab/>
            </w:r>
            <w:r w:rsidR="00A779CB">
              <w:rPr>
                <w:noProof/>
                <w:webHidden/>
              </w:rPr>
              <w:fldChar w:fldCharType="begin"/>
            </w:r>
            <w:r w:rsidR="00A779CB">
              <w:rPr>
                <w:noProof/>
                <w:webHidden/>
              </w:rPr>
              <w:instrText xml:space="preserve"> PAGEREF _Toc39523005 \h </w:instrText>
            </w:r>
            <w:r w:rsidR="00A779CB">
              <w:rPr>
                <w:noProof/>
                <w:webHidden/>
              </w:rPr>
            </w:r>
            <w:r w:rsidR="00A779CB">
              <w:rPr>
                <w:noProof/>
                <w:webHidden/>
              </w:rPr>
              <w:fldChar w:fldCharType="separate"/>
            </w:r>
            <w:r w:rsidR="00A779CB">
              <w:rPr>
                <w:noProof/>
                <w:webHidden/>
              </w:rPr>
              <w:t>42</w:t>
            </w:r>
            <w:r w:rsidR="00A779CB">
              <w:rPr>
                <w:noProof/>
                <w:webHidden/>
              </w:rPr>
              <w:fldChar w:fldCharType="end"/>
            </w:r>
          </w:hyperlink>
        </w:p>
        <w:p w14:paraId="12DFBFE5" w14:textId="77777777" w:rsidR="00A779CB" w:rsidRDefault="00281316" w:rsidP="00A779CB">
          <w:pPr>
            <w:pStyle w:val="TOC1"/>
            <w:rPr>
              <w:noProof/>
              <w:lang w:eastAsia="en-US"/>
            </w:rPr>
          </w:pPr>
          <w:hyperlink w:anchor="_Toc39523006" w:history="1">
            <w:r w:rsidR="00A779CB" w:rsidRPr="006E3DF4">
              <w:rPr>
                <w:rStyle w:val="Hyperlink"/>
                <w:noProof/>
              </w:rPr>
              <w:t>PHARMACY COVERAGE</w:t>
            </w:r>
            <w:r w:rsidR="00A779CB">
              <w:rPr>
                <w:noProof/>
                <w:webHidden/>
              </w:rPr>
              <w:tab/>
            </w:r>
            <w:r w:rsidR="00A779CB">
              <w:rPr>
                <w:noProof/>
                <w:webHidden/>
              </w:rPr>
              <w:fldChar w:fldCharType="begin"/>
            </w:r>
            <w:r w:rsidR="00A779CB">
              <w:rPr>
                <w:noProof/>
                <w:webHidden/>
              </w:rPr>
              <w:instrText xml:space="preserve"> PAGEREF _Toc39523006 \h </w:instrText>
            </w:r>
            <w:r w:rsidR="00A779CB">
              <w:rPr>
                <w:noProof/>
                <w:webHidden/>
              </w:rPr>
            </w:r>
            <w:r w:rsidR="00A779CB">
              <w:rPr>
                <w:noProof/>
                <w:webHidden/>
              </w:rPr>
              <w:fldChar w:fldCharType="separate"/>
            </w:r>
            <w:r w:rsidR="00A779CB">
              <w:rPr>
                <w:noProof/>
                <w:webHidden/>
              </w:rPr>
              <w:t>45</w:t>
            </w:r>
            <w:r w:rsidR="00A779CB">
              <w:rPr>
                <w:noProof/>
                <w:webHidden/>
              </w:rPr>
              <w:fldChar w:fldCharType="end"/>
            </w:r>
          </w:hyperlink>
        </w:p>
        <w:p w14:paraId="2CD16978" w14:textId="77777777" w:rsidR="00A779CB" w:rsidRDefault="00281316" w:rsidP="00A779CB">
          <w:pPr>
            <w:pStyle w:val="TOC1"/>
            <w:rPr>
              <w:noProof/>
              <w:lang w:eastAsia="en-US"/>
            </w:rPr>
          </w:pPr>
          <w:hyperlink w:anchor="_Toc39523007" w:history="1">
            <w:r w:rsidR="00A779CB" w:rsidRPr="006E3DF4">
              <w:rPr>
                <w:rStyle w:val="Hyperlink"/>
                <w:rFonts w:eastAsia="Calibri"/>
                <w:noProof/>
              </w:rPr>
              <w:t>FULLY INSURED –BUSINESS DISRUPTION SUPPORT</w:t>
            </w:r>
            <w:r w:rsidR="00A779CB">
              <w:rPr>
                <w:noProof/>
                <w:webHidden/>
              </w:rPr>
              <w:tab/>
            </w:r>
            <w:r w:rsidR="00A779CB">
              <w:rPr>
                <w:noProof/>
                <w:webHidden/>
              </w:rPr>
              <w:fldChar w:fldCharType="begin"/>
            </w:r>
            <w:r w:rsidR="00A779CB">
              <w:rPr>
                <w:noProof/>
                <w:webHidden/>
              </w:rPr>
              <w:instrText xml:space="preserve"> PAGEREF _Toc39523007 \h </w:instrText>
            </w:r>
            <w:r w:rsidR="00A779CB">
              <w:rPr>
                <w:noProof/>
                <w:webHidden/>
              </w:rPr>
            </w:r>
            <w:r w:rsidR="00A779CB">
              <w:rPr>
                <w:noProof/>
                <w:webHidden/>
              </w:rPr>
              <w:fldChar w:fldCharType="separate"/>
            </w:r>
            <w:r w:rsidR="00A779CB">
              <w:rPr>
                <w:noProof/>
                <w:webHidden/>
              </w:rPr>
              <w:t>49</w:t>
            </w:r>
            <w:r w:rsidR="00A779CB">
              <w:rPr>
                <w:noProof/>
                <w:webHidden/>
              </w:rPr>
              <w:fldChar w:fldCharType="end"/>
            </w:r>
          </w:hyperlink>
        </w:p>
        <w:p w14:paraId="78C7D9B0" w14:textId="77777777" w:rsidR="00A779CB" w:rsidRDefault="00281316" w:rsidP="00A779CB">
          <w:pPr>
            <w:pStyle w:val="TOC1"/>
            <w:rPr>
              <w:noProof/>
              <w:lang w:eastAsia="en-US"/>
            </w:rPr>
          </w:pPr>
          <w:hyperlink w:anchor="_Toc39523008" w:history="1">
            <w:r w:rsidR="00A779CB" w:rsidRPr="006E3DF4">
              <w:rPr>
                <w:rStyle w:val="Hyperlink"/>
                <w:noProof/>
              </w:rPr>
              <w:t xml:space="preserve">ASO </w:t>
            </w:r>
            <w:r w:rsidR="00A779CB" w:rsidRPr="006E3DF4">
              <w:rPr>
                <w:rStyle w:val="Hyperlink"/>
                <w:rFonts w:eastAsia="Calibri"/>
                <w:noProof/>
              </w:rPr>
              <w:t>–</w:t>
            </w:r>
            <w:r w:rsidR="00A779CB" w:rsidRPr="006E3DF4">
              <w:rPr>
                <w:rStyle w:val="Hyperlink"/>
                <w:noProof/>
              </w:rPr>
              <w:t xml:space="preserve"> BUSINESS DISRUPTION AND STOP LOSS SUPPORT</w:t>
            </w:r>
            <w:r w:rsidR="00A779CB">
              <w:rPr>
                <w:noProof/>
                <w:webHidden/>
              </w:rPr>
              <w:tab/>
            </w:r>
            <w:r w:rsidR="00A779CB">
              <w:rPr>
                <w:noProof/>
                <w:webHidden/>
              </w:rPr>
              <w:fldChar w:fldCharType="begin"/>
            </w:r>
            <w:r w:rsidR="00A779CB">
              <w:rPr>
                <w:noProof/>
                <w:webHidden/>
              </w:rPr>
              <w:instrText xml:space="preserve"> PAGEREF _Toc39523008 \h </w:instrText>
            </w:r>
            <w:r w:rsidR="00A779CB">
              <w:rPr>
                <w:noProof/>
                <w:webHidden/>
              </w:rPr>
            </w:r>
            <w:r w:rsidR="00A779CB">
              <w:rPr>
                <w:noProof/>
                <w:webHidden/>
              </w:rPr>
              <w:fldChar w:fldCharType="separate"/>
            </w:r>
            <w:r w:rsidR="00A779CB">
              <w:rPr>
                <w:noProof/>
                <w:webHidden/>
              </w:rPr>
              <w:t>54</w:t>
            </w:r>
            <w:r w:rsidR="00A779CB">
              <w:rPr>
                <w:noProof/>
                <w:webHidden/>
              </w:rPr>
              <w:fldChar w:fldCharType="end"/>
            </w:r>
          </w:hyperlink>
        </w:p>
        <w:p w14:paraId="25F71E83" w14:textId="77777777" w:rsidR="00A779CB" w:rsidRDefault="00281316" w:rsidP="00A779CB">
          <w:pPr>
            <w:pStyle w:val="TOC1"/>
            <w:rPr>
              <w:noProof/>
              <w:lang w:eastAsia="en-US"/>
            </w:rPr>
          </w:pPr>
          <w:hyperlink w:anchor="_Toc39523009" w:history="1">
            <w:r w:rsidR="00A779CB" w:rsidRPr="006E3DF4">
              <w:rPr>
                <w:rStyle w:val="Hyperlink"/>
                <w:noProof/>
              </w:rPr>
              <w:t>FINANCIAL, BUSINESS CONTINUITY AND REPORTING</w:t>
            </w:r>
            <w:r w:rsidR="00A779CB">
              <w:rPr>
                <w:noProof/>
                <w:webHidden/>
              </w:rPr>
              <w:tab/>
            </w:r>
            <w:r w:rsidR="00A779CB">
              <w:rPr>
                <w:noProof/>
                <w:webHidden/>
              </w:rPr>
              <w:fldChar w:fldCharType="begin"/>
            </w:r>
            <w:r w:rsidR="00A779CB">
              <w:rPr>
                <w:noProof/>
                <w:webHidden/>
              </w:rPr>
              <w:instrText xml:space="preserve"> PAGEREF _Toc39523009 \h </w:instrText>
            </w:r>
            <w:r w:rsidR="00A779CB">
              <w:rPr>
                <w:noProof/>
                <w:webHidden/>
              </w:rPr>
            </w:r>
            <w:r w:rsidR="00A779CB">
              <w:rPr>
                <w:noProof/>
                <w:webHidden/>
              </w:rPr>
              <w:fldChar w:fldCharType="separate"/>
            </w:r>
            <w:r w:rsidR="00A779CB">
              <w:rPr>
                <w:noProof/>
                <w:webHidden/>
              </w:rPr>
              <w:t>59</w:t>
            </w:r>
            <w:r w:rsidR="00A779CB">
              <w:rPr>
                <w:noProof/>
                <w:webHidden/>
              </w:rPr>
              <w:fldChar w:fldCharType="end"/>
            </w:r>
          </w:hyperlink>
        </w:p>
        <w:p w14:paraId="145A5EE2" w14:textId="77777777" w:rsidR="00A779CB" w:rsidRDefault="00281316">
          <w:pPr>
            <w:pStyle w:val="TOC2"/>
            <w:tabs>
              <w:tab w:val="right" w:leader="dot" w:pos="9350"/>
            </w:tabs>
            <w:rPr>
              <w:noProof/>
              <w:lang w:eastAsia="en-US"/>
            </w:rPr>
          </w:pPr>
          <w:hyperlink w:anchor="_Toc39523010" w:history="1">
            <w:r w:rsidR="00A779CB" w:rsidRPr="006E3DF4">
              <w:rPr>
                <w:rStyle w:val="Hyperlink"/>
                <w:rFonts w:eastAsia="Times New Roman"/>
                <w:noProof/>
              </w:rPr>
              <w:t>REPORTING</w:t>
            </w:r>
            <w:r w:rsidR="00A779CB">
              <w:rPr>
                <w:noProof/>
                <w:webHidden/>
              </w:rPr>
              <w:tab/>
            </w:r>
            <w:r w:rsidR="00A779CB">
              <w:rPr>
                <w:noProof/>
                <w:webHidden/>
              </w:rPr>
              <w:fldChar w:fldCharType="begin"/>
            </w:r>
            <w:r w:rsidR="00A779CB">
              <w:rPr>
                <w:noProof/>
                <w:webHidden/>
              </w:rPr>
              <w:instrText xml:space="preserve"> PAGEREF _Toc39523010 \h </w:instrText>
            </w:r>
            <w:r w:rsidR="00A779CB">
              <w:rPr>
                <w:noProof/>
                <w:webHidden/>
              </w:rPr>
            </w:r>
            <w:r w:rsidR="00A779CB">
              <w:rPr>
                <w:noProof/>
                <w:webHidden/>
              </w:rPr>
              <w:fldChar w:fldCharType="separate"/>
            </w:r>
            <w:r w:rsidR="00A779CB">
              <w:rPr>
                <w:noProof/>
                <w:webHidden/>
              </w:rPr>
              <w:t>62</w:t>
            </w:r>
            <w:r w:rsidR="00A779CB">
              <w:rPr>
                <w:noProof/>
                <w:webHidden/>
              </w:rPr>
              <w:fldChar w:fldCharType="end"/>
            </w:r>
          </w:hyperlink>
        </w:p>
        <w:p w14:paraId="69F6CF07" w14:textId="77777777" w:rsidR="00A779CB" w:rsidRDefault="00281316" w:rsidP="00A779CB">
          <w:pPr>
            <w:pStyle w:val="TOC1"/>
            <w:rPr>
              <w:noProof/>
              <w:lang w:eastAsia="en-US"/>
            </w:rPr>
          </w:pPr>
          <w:hyperlink w:anchor="_Toc39523011" w:history="1">
            <w:r w:rsidR="00A779CB" w:rsidRPr="006E3DF4">
              <w:rPr>
                <w:rStyle w:val="Hyperlink"/>
                <w:rFonts w:eastAsia="Times New Roman"/>
                <w:noProof/>
              </w:rPr>
              <w:t>CLAIMS</w:t>
            </w:r>
            <w:r w:rsidR="00A779CB">
              <w:rPr>
                <w:noProof/>
                <w:webHidden/>
              </w:rPr>
              <w:tab/>
            </w:r>
            <w:r w:rsidR="00A779CB">
              <w:rPr>
                <w:noProof/>
                <w:webHidden/>
              </w:rPr>
              <w:fldChar w:fldCharType="begin"/>
            </w:r>
            <w:r w:rsidR="00A779CB">
              <w:rPr>
                <w:noProof/>
                <w:webHidden/>
              </w:rPr>
              <w:instrText xml:space="preserve"> PAGEREF _Toc39523011 \h </w:instrText>
            </w:r>
            <w:r w:rsidR="00A779CB">
              <w:rPr>
                <w:noProof/>
                <w:webHidden/>
              </w:rPr>
            </w:r>
            <w:r w:rsidR="00A779CB">
              <w:rPr>
                <w:noProof/>
                <w:webHidden/>
              </w:rPr>
              <w:fldChar w:fldCharType="separate"/>
            </w:r>
            <w:r w:rsidR="00A779CB">
              <w:rPr>
                <w:noProof/>
                <w:webHidden/>
              </w:rPr>
              <w:t>64</w:t>
            </w:r>
            <w:r w:rsidR="00A779CB">
              <w:rPr>
                <w:noProof/>
                <w:webHidden/>
              </w:rPr>
              <w:fldChar w:fldCharType="end"/>
            </w:r>
          </w:hyperlink>
        </w:p>
        <w:p w14:paraId="3C7131F6" w14:textId="77777777" w:rsidR="00A779CB" w:rsidRDefault="00281316" w:rsidP="00A779CB">
          <w:pPr>
            <w:pStyle w:val="TOC1"/>
            <w:rPr>
              <w:noProof/>
              <w:lang w:eastAsia="en-US"/>
            </w:rPr>
          </w:pPr>
          <w:hyperlink w:anchor="_Toc39523012" w:history="1">
            <w:r w:rsidR="00A779CB" w:rsidRPr="006E3DF4">
              <w:rPr>
                <w:rStyle w:val="Hyperlink"/>
                <w:rFonts w:ascii="UHC Sans Medium" w:eastAsia="Times New Roman" w:hAnsi="UHC Sans Medium" w:cs="Times New Roman"/>
                <w:b/>
                <w:bCs/>
                <w:noProof/>
              </w:rPr>
              <w:t>PAYMENT INTEGRITY</w:t>
            </w:r>
            <w:r w:rsidR="00A779CB">
              <w:rPr>
                <w:noProof/>
                <w:webHidden/>
              </w:rPr>
              <w:tab/>
            </w:r>
            <w:r w:rsidR="00A779CB">
              <w:rPr>
                <w:noProof/>
                <w:webHidden/>
              </w:rPr>
              <w:fldChar w:fldCharType="begin"/>
            </w:r>
            <w:r w:rsidR="00A779CB">
              <w:rPr>
                <w:noProof/>
                <w:webHidden/>
              </w:rPr>
              <w:instrText xml:space="preserve"> PAGEREF _Toc39523012 \h </w:instrText>
            </w:r>
            <w:r w:rsidR="00A779CB">
              <w:rPr>
                <w:noProof/>
                <w:webHidden/>
              </w:rPr>
            </w:r>
            <w:r w:rsidR="00A779CB">
              <w:rPr>
                <w:noProof/>
                <w:webHidden/>
              </w:rPr>
              <w:fldChar w:fldCharType="separate"/>
            </w:r>
            <w:r w:rsidR="00A779CB">
              <w:rPr>
                <w:noProof/>
                <w:webHidden/>
              </w:rPr>
              <w:t>65</w:t>
            </w:r>
            <w:r w:rsidR="00A779CB">
              <w:rPr>
                <w:noProof/>
                <w:webHidden/>
              </w:rPr>
              <w:fldChar w:fldCharType="end"/>
            </w:r>
          </w:hyperlink>
        </w:p>
        <w:p w14:paraId="5D966BDA" w14:textId="77777777" w:rsidR="00A779CB" w:rsidRDefault="00281316" w:rsidP="00A779CB">
          <w:pPr>
            <w:pStyle w:val="TOC1"/>
            <w:rPr>
              <w:noProof/>
              <w:lang w:eastAsia="en-US"/>
            </w:rPr>
          </w:pPr>
          <w:hyperlink w:anchor="_Toc39523013" w:history="1">
            <w:r w:rsidR="00A779CB" w:rsidRPr="006E3DF4">
              <w:rPr>
                <w:rStyle w:val="Hyperlink"/>
                <w:noProof/>
              </w:rPr>
              <w:t>FSA, HRA, HSA ACCOUNTS</w:t>
            </w:r>
            <w:r w:rsidR="00A779CB">
              <w:rPr>
                <w:noProof/>
                <w:webHidden/>
              </w:rPr>
              <w:tab/>
            </w:r>
            <w:r w:rsidR="00A779CB">
              <w:rPr>
                <w:noProof/>
                <w:webHidden/>
              </w:rPr>
              <w:fldChar w:fldCharType="begin"/>
            </w:r>
            <w:r w:rsidR="00A779CB">
              <w:rPr>
                <w:noProof/>
                <w:webHidden/>
              </w:rPr>
              <w:instrText xml:space="preserve"> PAGEREF _Toc39523013 \h </w:instrText>
            </w:r>
            <w:r w:rsidR="00A779CB">
              <w:rPr>
                <w:noProof/>
                <w:webHidden/>
              </w:rPr>
            </w:r>
            <w:r w:rsidR="00A779CB">
              <w:rPr>
                <w:noProof/>
                <w:webHidden/>
              </w:rPr>
              <w:fldChar w:fldCharType="separate"/>
            </w:r>
            <w:r w:rsidR="00A779CB">
              <w:rPr>
                <w:noProof/>
                <w:webHidden/>
              </w:rPr>
              <w:t>67</w:t>
            </w:r>
            <w:r w:rsidR="00A779CB">
              <w:rPr>
                <w:noProof/>
                <w:webHidden/>
              </w:rPr>
              <w:fldChar w:fldCharType="end"/>
            </w:r>
          </w:hyperlink>
        </w:p>
        <w:p w14:paraId="6EB480F4" w14:textId="77777777" w:rsidR="00A779CB" w:rsidRDefault="00281316" w:rsidP="00A779CB">
          <w:pPr>
            <w:pStyle w:val="TOC1"/>
            <w:rPr>
              <w:noProof/>
              <w:lang w:eastAsia="en-US"/>
            </w:rPr>
          </w:pPr>
          <w:hyperlink w:anchor="_Toc39523014" w:history="1">
            <w:r w:rsidR="00A779CB" w:rsidRPr="006E3DF4">
              <w:rPr>
                <w:rStyle w:val="Hyperlink"/>
                <w:noProof/>
              </w:rPr>
              <w:t>SPECIALTY</w:t>
            </w:r>
            <w:r w:rsidR="00A779CB">
              <w:rPr>
                <w:noProof/>
                <w:webHidden/>
              </w:rPr>
              <w:tab/>
            </w:r>
            <w:r w:rsidR="00A779CB">
              <w:rPr>
                <w:noProof/>
                <w:webHidden/>
              </w:rPr>
              <w:fldChar w:fldCharType="begin"/>
            </w:r>
            <w:r w:rsidR="00A779CB">
              <w:rPr>
                <w:noProof/>
                <w:webHidden/>
              </w:rPr>
              <w:instrText xml:space="preserve"> PAGEREF _Toc39523014 \h </w:instrText>
            </w:r>
            <w:r w:rsidR="00A779CB">
              <w:rPr>
                <w:noProof/>
                <w:webHidden/>
              </w:rPr>
            </w:r>
            <w:r w:rsidR="00A779CB">
              <w:rPr>
                <w:noProof/>
                <w:webHidden/>
              </w:rPr>
              <w:fldChar w:fldCharType="separate"/>
            </w:r>
            <w:r w:rsidR="00A779CB">
              <w:rPr>
                <w:noProof/>
                <w:webHidden/>
              </w:rPr>
              <w:t>71</w:t>
            </w:r>
            <w:r w:rsidR="00A779CB">
              <w:rPr>
                <w:noProof/>
                <w:webHidden/>
              </w:rPr>
              <w:fldChar w:fldCharType="end"/>
            </w:r>
          </w:hyperlink>
        </w:p>
        <w:p w14:paraId="1DC40D06" w14:textId="77777777" w:rsidR="00A779CB" w:rsidRDefault="00281316">
          <w:pPr>
            <w:pStyle w:val="TOC2"/>
            <w:tabs>
              <w:tab w:val="right" w:leader="dot" w:pos="9350"/>
            </w:tabs>
            <w:rPr>
              <w:noProof/>
              <w:lang w:eastAsia="en-US"/>
            </w:rPr>
          </w:pPr>
          <w:hyperlink w:anchor="_Toc39523015" w:history="1">
            <w:r w:rsidR="00A779CB" w:rsidRPr="006E3DF4">
              <w:rPr>
                <w:rStyle w:val="Hyperlink"/>
                <w:noProof/>
              </w:rPr>
              <w:t>FINANCIAL PROTECTION</w:t>
            </w:r>
            <w:r w:rsidR="00A779CB">
              <w:rPr>
                <w:noProof/>
                <w:webHidden/>
              </w:rPr>
              <w:tab/>
            </w:r>
            <w:r w:rsidR="00A779CB">
              <w:rPr>
                <w:noProof/>
                <w:webHidden/>
              </w:rPr>
              <w:fldChar w:fldCharType="begin"/>
            </w:r>
            <w:r w:rsidR="00A779CB">
              <w:rPr>
                <w:noProof/>
                <w:webHidden/>
              </w:rPr>
              <w:instrText xml:space="preserve"> PAGEREF _Toc39523015 \h </w:instrText>
            </w:r>
            <w:r w:rsidR="00A779CB">
              <w:rPr>
                <w:noProof/>
                <w:webHidden/>
              </w:rPr>
            </w:r>
            <w:r w:rsidR="00A779CB">
              <w:rPr>
                <w:noProof/>
                <w:webHidden/>
              </w:rPr>
              <w:fldChar w:fldCharType="separate"/>
            </w:r>
            <w:r w:rsidR="00A779CB">
              <w:rPr>
                <w:noProof/>
                <w:webHidden/>
              </w:rPr>
              <w:t>71</w:t>
            </w:r>
            <w:r w:rsidR="00A779CB">
              <w:rPr>
                <w:noProof/>
                <w:webHidden/>
              </w:rPr>
              <w:fldChar w:fldCharType="end"/>
            </w:r>
          </w:hyperlink>
        </w:p>
        <w:p w14:paraId="053466BD" w14:textId="77777777" w:rsidR="00A779CB" w:rsidRDefault="00281316">
          <w:pPr>
            <w:pStyle w:val="TOC2"/>
            <w:tabs>
              <w:tab w:val="right" w:leader="dot" w:pos="9350"/>
            </w:tabs>
            <w:rPr>
              <w:noProof/>
              <w:lang w:eastAsia="en-US"/>
            </w:rPr>
          </w:pPr>
          <w:hyperlink w:anchor="_Toc39523016" w:history="1">
            <w:r w:rsidR="00A779CB" w:rsidRPr="006E3DF4">
              <w:rPr>
                <w:rStyle w:val="Hyperlink"/>
                <w:rFonts w:eastAsia="Calibri"/>
                <w:noProof/>
              </w:rPr>
              <w:t>DENTAL AND VISION</w:t>
            </w:r>
            <w:r w:rsidR="00A779CB">
              <w:rPr>
                <w:noProof/>
                <w:webHidden/>
              </w:rPr>
              <w:tab/>
            </w:r>
            <w:r w:rsidR="00A779CB">
              <w:rPr>
                <w:noProof/>
                <w:webHidden/>
              </w:rPr>
              <w:fldChar w:fldCharType="begin"/>
            </w:r>
            <w:r w:rsidR="00A779CB">
              <w:rPr>
                <w:noProof/>
                <w:webHidden/>
              </w:rPr>
              <w:instrText xml:space="preserve"> PAGEREF _Toc39523016 \h </w:instrText>
            </w:r>
            <w:r w:rsidR="00A779CB">
              <w:rPr>
                <w:noProof/>
                <w:webHidden/>
              </w:rPr>
            </w:r>
            <w:r w:rsidR="00A779CB">
              <w:rPr>
                <w:noProof/>
                <w:webHidden/>
              </w:rPr>
              <w:fldChar w:fldCharType="separate"/>
            </w:r>
            <w:r w:rsidR="00A779CB">
              <w:rPr>
                <w:noProof/>
                <w:webHidden/>
              </w:rPr>
              <w:t>76</w:t>
            </w:r>
            <w:r w:rsidR="00A779CB">
              <w:rPr>
                <w:noProof/>
                <w:webHidden/>
              </w:rPr>
              <w:fldChar w:fldCharType="end"/>
            </w:r>
          </w:hyperlink>
        </w:p>
        <w:p w14:paraId="4656260B" w14:textId="77777777" w:rsidR="00A779CB" w:rsidRDefault="00281316" w:rsidP="00A779CB">
          <w:pPr>
            <w:pStyle w:val="TOC1"/>
            <w:rPr>
              <w:noProof/>
              <w:lang w:eastAsia="en-US"/>
            </w:rPr>
          </w:pPr>
          <w:hyperlink w:anchor="_Toc39523017" w:history="1">
            <w:r w:rsidR="00A779CB" w:rsidRPr="006E3DF4">
              <w:rPr>
                <w:rStyle w:val="Hyperlink"/>
                <w:noProof/>
              </w:rPr>
              <w:t>ALL SAVERS</w:t>
            </w:r>
            <w:r w:rsidR="00A779CB">
              <w:rPr>
                <w:noProof/>
                <w:webHidden/>
              </w:rPr>
              <w:tab/>
            </w:r>
            <w:r w:rsidR="00A779CB">
              <w:rPr>
                <w:noProof/>
                <w:webHidden/>
              </w:rPr>
              <w:fldChar w:fldCharType="begin"/>
            </w:r>
            <w:r w:rsidR="00A779CB">
              <w:rPr>
                <w:noProof/>
                <w:webHidden/>
              </w:rPr>
              <w:instrText xml:space="preserve"> PAGEREF _Toc39523017 \h </w:instrText>
            </w:r>
            <w:r w:rsidR="00A779CB">
              <w:rPr>
                <w:noProof/>
                <w:webHidden/>
              </w:rPr>
            </w:r>
            <w:r w:rsidR="00A779CB">
              <w:rPr>
                <w:noProof/>
                <w:webHidden/>
              </w:rPr>
              <w:fldChar w:fldCharType="separate"/>
            </w:r>
            <w:r w:rsidR="00A779CB">
              <w:rPr>
                <w:noProof/>
                <w:webHidden/>
              </w:rPr>
              <w:t>80</w:t>
            </w:r>
            <w:r w:rsidR="00A779CB">
              <w:rPr>
                <w:noProof/>
                <w:webHidden/>
              </w:rPr>
              <w:fldChar w:fldCharType="end"/>
            </w:r>
          </w:hyperlink>
        </w:p>
        <w:p w14:paraId="71FE557A" w14:textId="77777777" w:rsidR="00A779CB" w:rsidRDefault="00281316" w:rsidP="00A779CB">
          <w:pPr>
            <w:pStyle w:val="TOC1"/>
            <w:rPr>
              <w:noProof/>
              <w:lang w:eastAsia="en-US"/>
            </w:rPr>
          </w:pPr>
          <w:hyperlink w:anchor="_Toc39523018" w:history="1">
            <w:r w:rsidR="00A779CB" w:rsidRPr="006E3DF4">
              <w:rPr>
                <w:rStyle w:val="Hyperlink"/>
                <w:rFonts w:eastAsia="Calibri"/>
                <w:noProof/>
              </w:rPr>
              <w:t>UNITEDHEALTHCARE COMBATING COVID-19</w:t>
            </w:r>
            <w:r w:rsidR="00A779CB">
              <w:rPr>
                <w:noProof/>
                <w:webHidden/>
              </w:rPr>
              <w:tab/>
            </w:r>
            <w:r w:rsidR="00A779CB">
              <w:rPr>
                <w:noProof/>
                <w:webHidden/>
              </w:rPr>
              <w:fldChar w:fldCharType="begin"/>
            </w:r>
            <w:r w:rsidR="00A779CB">
              <w:rPr>
                <w:noProof/>
                <w:webHidden/>
              </w:rPr>
              <w:instrText xml:space="preserve"> PAGEREF _Toc39523018 \h </w:instrText>
            </w:r>
            <w:r w:rsidR="00A779CB">
              <w:rPr>
                <w:noProof/>
                <w:webHidden/>
              </w:rPr>
            </w:r>
            <w:r w:rsidR="00A779CB">
              <w:rPr>
                <w:noProof/>
                <w:webHidden/>
              </w:rPr>
              <w:fldChar w:fldCharType="separate"/>
            </w:r>
            <w:r w:rsidR="00A779CB">
              <w:rPr>
                <w:noProof/>
                <w:webHidden/>
              </w:rPr>
              <w:t>84</w:t>
            </w:r>
            <w:r w:rsidR="00A779CB">
              <w:rPr>
                <w:noProof/>
                <w:webHidden/>
              </w:rPr>
              <w:fldChar w:fldCharType="end"/>
            </w:r>
          </w:hyperlink>
        </w:p>
        <w:p w14:paraId="45220F39" w14:textId="77777777" w:rsidR="004B33D2" w:rsidRDefault="004B33D2" w:rsidP="00A779CB">
          <w:pPr>
            <w:spacing w:before="60" w:after="0" w:line="240" w:lineRule="auto"/>
          </w:pPr>
          <w:r w:rsidRPr="00A779CB">
            <w:rPr>
              <w:rFonts w:ascii="UHC Sans Medium" w:hAnsi="UHC Sans Medium"/>
              <w:b/>
              <w:noProof/>
              <w:sz w:val="20"/>
              <w:szCs w:val="20"/>
            </w:rPr>
            <w:fldChar w:fldCharType="end"/>
          </w:r>
        </w:p>
      </w:sdtContent>
    </w:sdt>
    <w:p w14:paraId="46AED8BF" w14:textId="77777777" w:rsidR="003058C6" w:rsidRPr="00753D37" w:rsidRDefault="00753D37" w:rsidP="00B97A01">
      <w:pPr>
        <w:pStyle w:val="Heading1"/>
      </w:pPr>
      <w:r w:rsidRPr="00753D37">
        <w:rPr>
          <w:rFonts w:ascii="UHC Sans Medium" w:hAnsi="UHC Sans Medium" w:cs="Arial"/>
          <w:color w:val="00B0F0"/>
        </w:rPr>
        <w:br w:type="page"/>
      </w:r>
      <w:bookmarkStart w:id="1" w:name="_top"/>
      <w:bookmarkStart w:id="2" w:name="_KEY_RESOURCES_–"/>
      <w:bookmarkStart w:id="3" w:name="_Toc39522990"/>
      <w:bookmarkEnd w:id="1"/>
      <w:bookmarkEnd w:id="2"/>
      <w:r w:rsidR="00695516">
        <w:lastRenderedPageBreak/>
        <w:t>KE</w:t>
      </w:r>
      <w:r w:rsidR="003058C6" w:rsidRPr="00753D37">
        <w:t>Y RESOURCES – COVID-19</w:t>
      </w:r>
      <w:bookmarkEnd w:id="3"/>
    </w:p>
    <w:p w14:paraId="3CBDE576" w14:textId="77777777" w:rsidR="004057A2" w:rsidRPr="00390EE7" w:rsidRDefault="00281316"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
          <w:color w:val="1F497D" w:themeColor="text2"/>
        </w:rPr>
      </w:pPr>
      <w:hyperlink r:id="rId9" w:history="1">
        <w:r w:rsidR="003058C6" w:rsidRPr="004057A2">
          <w:rPr>
            <w:rStyle w:val="Hyperlink"/>
            <w:rFonts w:ascii="UHC Sans Medium" w:hAnsi="UHC Sans Medium"/>
          </w:rPr>
          <w:t xml:space="preserve">CDC COVID-19 Site </w:t>
        </w:r>
      </w:hyperlink>
      <w:r w:rsidR="003058C6" w:rsidRPr="004057A2">
        <w:rPr>
          <w:rFonts w:ascii="UHC Sans Medium" w:hAnsi="UHC Sans Medium"/>
        </w:rPr>
        <w:t xml:space="preserve"> </w:t>
      </w:r>
      <w:r w:rsidR="00676321" w:rsidRPr="004057A2">
        <w:rPr>
          <w:rFonts w:ascii="UHC Sans Medium" w:hAnsi="UHC Sans Medium"/>
        </w:rPr>
        <w:t>- what</w:t>
      </w:r>
      <w:r w:rsidR="00B94E4D" w:rsidRPr="004057A2">
        <w:rPr>
          <w:rFonts w:ascii="UHC Sans Medium" w:hAnsi="UHC Sans Medium"/>
        </w:rPr>
        <w:t xml:space="preserve"> </w:t>
      </w:r>
      <w:r w:rsidR="003058C6" w:rsidRPr="004057A2">
        <w:rPr>
          <w:rFonts w:ascii="UHC Sans Medium" w:hAnsi="UHC Sans Medium"/>
        </w:rPr>
        <w:t>you should know, situation updates, community impacts and resources</w:t>
      </w:r>
    </w:p>
    <w:p w14:paraId="5C18C40C" w14:textId="77777777" w:rsidR="00390EE7" w:rsidRPr="001A2F70" w:rsidRDefault="00281316" w:rsidP="00390EE7">
      <w:pPr>
        <w:pStyle w:val="ListParagraph"/>
        <w:numPr>
          <w:ilvl w:val="0"/>
          <w:numId w:val="1"/>
        </w:numPr>
        <w:tabs>
          <w:tab w:val="left" w:pos="270"/>
        </w:tabs>
        <w:spacing w:before="60" w:after="0" w:line="240" w:lineRule="auto"/>
        <w:ind w:left="450" w:hanging="450"/>
        <w:contextualSpacing w:val="0"/>
        <w:rPr>
          <w:rFonts w:ascii="UHC Sans Medium" w:hAnsi="UHC Sans Medium"/>
          <w:sz w:val="20"/>
          <w:szCs w:val="20"/>
        </w:rPr>
      </w:pPr>
      <w:hyperlink r:id="rId10" w:history="1">
        <w:r w:rsidR="00390EE7" w:rsidRPr="001A2F70">
          <w:rPr>
            <w:rStyle w:val="Hyperlink"/>
            <w:rFonts w:ascii="UHC Sans Medium" w:hAnsi="UHC Sans Medium"/>
            <w:sz w:val="20"/>
            <w:szCs w:val="20"/>
          </w:rPr>
          <w:t>FDA Fact Sheet</w:t>
        </w:r>
      </w:hyperlink>
      <w:r w:rsidR="00390EE7" w:rsidRPr="001A2F70">
        <w:rPr>
          <w:rFonts w:ascii="UHC Sans Medium" w:hAnsi="UHC Sans Medium"/>
          <w:sz w:val="20"/>
          <w:szCs w:val="20"/>
        </w:rPr>
        <w:t xml:space="preserve"> Serological Test for Antibodies</w:t>
      </w:r>
      <w:r w:rsidR="00390EE7">
        <w:rPr>
          <w:rFonts w:ascii="UHC Sans Medium" w:hAnsi="UHC Sans Medium"/>
          <w:sz w:val="20"/>
          <w:szCs w:val="20"/>
        </w:rPr>
        <w:t xml:space="preserve"> and </w:t>
      </w:r>
      <w:hyperlink r:id="rId11" w:anchor="serology" w:history="1">
        <w:r w:rsidR="00390EE7" w:rsidRPr="00665943">
          <w:rPr>
            <w:rStyle w:val="Hyperlink"/>
            <w:rFonts w:ascii="UHC Sans Medium" w:hAnsi="UHC Sans Medium"/>
            <w:sz w:val="20"/>
            <w:szCs w:val="20"/>
          </w:rPr>
          <w:t>FDA Diagnostic Testing FAQs</w:t>
        </w:r>
      </w:hyperlink>
      <w:r w:rsidR="00390EE7">
        <w:rPr>
          <w:rFonts w:ascii="UHC Sans Medium" w:hAnsi="UHC Sans Medium"/>
          <w:sz w:val="20"/>
          <w:szCs w:val="20"/>
        </w:rPr>
        <w:t xml:space="preserve"> </w:t>
      </w:r>
      <w:r w:rsidR="00390EE7" w:rsidRPr="00665943">
        <w:rPr>
          <w:rFonts w:ascii="UHC Sans Medium" w:hAnsi="UHC Sans Medium"/>
          <w:b/>
          <w:bCs/>
          <w:color w:val="C00000"/>
          <w:sz w:val="20"/>
          <w:szCs w:val="20"/>
        </w:rPr>
        <w:t>New 4/21</w:t>
      </w:r>
    </w:p>
    <w:p w14:paraId="3D25D494" w14:textId="77777777" w:rsidR="00684859" w:rsidRPr="004C277D" w:rsidRDefault="00684859" w:rsidP="00684859">
      <w:pPr>
        <w:pStyle w:val="ListParagraph"/>
        <w:numPr>
          <w:ilvl w:val="0"/>
          <w:numId w:val="1"/>
        </w:numPr>
        <w:tabs>
          <w:tab w:val="left" w:pos="270"/>
        </w:tabs>
        <w:spacing w:before="100" w:after="0" w:line="240" w:lineRule="auto"/>
        <w:ind w:left="450" w:hanging="450"/>
        <w:contextualSpacing w:val="0"/>
        <w:rPr>
          <w:rFonts w:ascii="UHC Sans Medium" w:hAnsi="UHC Sans Medium"/>
        </w:rPr>
      </w:pPr>
      <w:r>
        <w:rPr>
          <w:rFonts w:ascii="UHC Sans Medium" w:hAnsi="UHC Sans Medium"/>
        </w:rPr>
        <w:t xml:space="preserve">Health and Human Services </w:t>
      </w:r>
      <w:hyperlink r:id="rId12" w:history="1">
        <w:r w:rsidRPr="00BA569B">
          <w:rPr>
            <w:rStyle w:val="Hyperlink"/>
            <w:rFonts w:ascii="UHC Sans Medium" w:hAnsi="UHC Sans Medium"/>
          </w:rPr>
          <w:t>Coronavirus Resources</w:t>
        </w:r>
      </w:hyperlink>
      <w:r>
        <w:rPr>
          <w:rFonts w:ascii="UHC Sans Medium" w:hAnsi="UHC Sans Medium"/>
        </w:rPr>
        <w:t xml:space="preserve"> </w:t>
      </w:r>
      <w:r w:rsidRPr="001513BA">
        <w:rPr>
          <w:rFonts w:ascii="UHC Sans Medium" w:hAnsi="UHC Sans Medium"/>
          <w:color w:val="C00000"/>
        </w:rPr>
        <w:t xml:space="preserve">New 4/13 </w:t>
      </w:r>
    </w:p>
    <w:p w14:paraId="6F5911E5" w14:textId="77777777" w:rsidR="004057A2" w:rsidRPr="004057A2" w:rsidRDefault="00281316" w:rsidP="004057A2">
      <w:pPr>
        <w:pStyle w:val="ListParagraph"/>
        <w:numPr>
          <w:ilvl w:val="0"/>
          <w:numId w:val="1"/>
        </w:numPr>
        <w:tabs>
          <w:tab w:val="left" w:pos="270"/>
        </w:tabs>
        <w:spacing w:before="120" w:after="0" w:line="240" w:lineRule="auto"/>
        <w:ind w:left="270" w:hanging="270"/>
        <w:contextualSpacing w:val="0"/>
        <w:rPr>
          <w:rStyle w:val="Hyperlink"/>
          <w:rFonts w:ascii="UHC Sans Medium" w:hAnsi="UHC Sans Medium" w:cs="Arial"/>
          <w:color w:val="000000" w:themeColor="text1"/>
          <w:u w:val="none"/>
        </w:rPr>
      </w:pPr>
      <w:hyperlink r:id="rId13" w:history="1">
        <w:r w:rsidR="003058C6" w:rsidRPr="004057A2">
          <w:rPr>
            <w:rStyle w:val="Hyperlink"/>
            <w:rFonts w:ascii="UHC Sans Medium" w:hAnsi="UHC Sans Medium"/>
          </w:rPr>
          <w:t>CDC Travel recommendations</w:t>
        </w:r>
      </w:hyperlink>
    </w:p>
    <w:p w14:paraId="4710801E" w14:textId="77777777" w:rsidR="004057A2" w:rsidRPr="004057A2" w:rsidRDefault="00582C86" w:rsidP="004057A2">
      <w:pPr>
        <w:pStyle w:val="ListParagraph"/>
        <w:numPr>
          <w:ilvl w:val="0"/>
          <w:numId w:val="1"/>
        </w:numPr>
        <w:tabs>
          <w:tab w:val="left" w:pos="270"/>
        </w:tabs>
        <w:spacing w:before="120" w:after="0" w:line="240" w:lineRule="auto"/>
        <w:ind w:left="270" w:hanging="270"/>
        <w:contextualSpacing w:val="0"/>
        <w:rPr>
          <w:rStyle w:val="Hyperlink"/>
          <w:rFonts w:ascii="UHC Sans Medium" w:hAnsi="UHC Sans Medium"/>
          <w:color w:val="auto"/>
          <w:u w:val="none"/>
        </w:rPr>
      </w:pPr>
      <w:r>
        <w:t xml:space="preserve">UnitedHealthcare </w:t>
      </w:r>
      <w:hyperlink r:id="rId14" w:history="1">
        <w:r w:rsidR="003058C6" w:rsidRPr="004057A2">
          <w:rPr>
            <w:rStyle w:val="Hyperlink"/>
            <w:rFonts w:ascii="UHC Sans Medium" w:hAnsi="UHC Sans Medium"/>
          </w:rPr>
          <w:t>COVID-19 FAQ</w:t>
        </w:r>
      </w:hyperlink>
    </w:p>
    <w:p w14:paraId="5F0FD789" w14:textId="77777777" w:rsidR="004057A2" w:rsidRPr="004057A2" w:rsidRDefault="00281316"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rPr>
      </w:pPr>
      <w:hyperlink r:id="rId15" w:history="1">
        <w:r w:rsidR="003058C6" w:rsidRPr="004057A2">
          <w:rPr>
            <w:rStyle w:val="Hyperlink"/>
            <w:rFonts w:ascii="UHC Sans Medium" w:hAnsi="UHC Sans Medium" w:cs="Arial"/>
          </w:rPr>
          <w:t>IRS Notice on High Deductible Plans with HSA</w:t>
        </w:r>
      </w:hyperlink>
    </w:p>
    <w:p w14:paraId="7DCC9E66" w14:textId="77777777" w:rsidR="00556FEB" w:rsidRPr="004057A2" w:rsidRDefault="00281316"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rPr>
      </w:pPr>
      <w:hyperlink r:id="rId16" w:history="1">
        <w:r w:rsidR="00DC115A" w:rsidRPr="004057A2">
          <w:rPr>
            <w:rStyle w:val="Hyperlink"/>
            <w:rFonts w:ascii="UHC Sans Medium" w:hAnsi="UHC Sans Medium"/>
          </w:rPr>
          <w:t>Family First Coronavirus Response Act (H.R. 6201)</w:t>
        </w:r>
      </w:hyperlink>
    </w:p>
    <w:p w14:paraId="2DE5A405" w14:textId="77777777" w:rsidR="004057A2" w:rsidRDefault="00281316"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color w:val="auto"/>
          <w:u w:val="none"/>
        </w:rPr>
      </w:pPr>
      <w:hyperlink r:id="rId17" w:history="1">
        <w:r w:rsidR="00556FEB" w:rsidRPr="004057A2">
          <w:rPr>
            <w:rStyle w:val="Hyperlink"/>
            <w:rFonts w:ascii="UHC Sans Medium" w:hAnsi="UHC Sans Medium"/>
          </w:rPr>
          <w:t>Sanvello press release</w:t>
        </w:r>
      </w:hyperlink>
      <w:r w:rsidR="00556FEB" w:rsidRPr="004057A2">
        <w:rPr>
          <w:rStyle w:val="Hyperlink"/>
          <w:rFonts w:ascii="UHC Sans Medium" w:hAnsi="UHC Sans Medium"/>
          <w:color w:val="auto"/>
          <w:u w:val="none"/>
        </w:rPr>
        <w:t xml:space="preserve"> </w:t>
      </w:r>
    </w:p>
    <w:p w14:paraId="5DD21C1F" w14:textId="77777777" w:rsidR="004057A2" w:rsidRPr="000D7004" w:rsidRDefault="004057A2" w:rsidP="004057A2">
      <w:pPr>
        <w:pStyle w:val="ListParagraph"/>
        <w:numPr>
          <w:ilvl w:val="0"/>
          <w:numId w:val="1"/>
        </w:numPr>
        <w:tabs>
          <w:tab w:val="left" w:pos="270"/>
        </w:tabs>
        <w:spacing w:before="120" w:after="0" w:line="240" w:lineRule="auto"/>
        <w:ind w:left="450" w:hanging="450"/>
        <w:contextualSpacing w:val="0"/>
        <w:rPr>
          <w:rFonts w:ascii="UHC Sans Medium" w:hAnsi="UHC Sans Medium"/>
        </w:rPr>
      </w:pPr>
      <w:r w:rsidRPr="004057A2">
        <w:rPr>
          <w:rFonts w:ascii="UHC Sans Medium" w:eastAsia="Calibri" w:hAnsi="UHC Sans Medium" w:cs="Arial"/>
        </w:rPr>
        <w:t xml:space="preserve">External </w:t>
      </w:r>
      <w:hyperlink r:id="rId18" w:history="1">
        <w:r w:rsidRPr="004057A2">
          <w:rPr>
            <w:rStyle w:val="Hyperlink"/>
            <w:rFonts w:ascii="UHC Sans Medium" w:eastAsia="Calibri" w:hAnsi="UHC Sans Medium" w:cs="Arial"/>
          </w:rPr>
          <w:t>ASO Options Guide</w:t>
        </w:r>
      </w:hyperlink>
      <w:r w:rsidRPr="004057A2">
        <w:rPr>
          <w:rFonts w:ascii="UHC Sans Medium" w:eastAsia="Calibri" w:hAnsi="UHC Sans Medium" w:cs="Arial"/>
        </w:rPr>
        <w:t xml:space="preserve"> </w:t>
      </w:r>
      <w:r w:rsidRPr="004057A2">
        <w:rPr>
          <w:rFonts w:ascii="UHC Sans Medium" w:eastAsia="Calibri" w:hAnsi="UHC Sans Medium" w:cs="Arial"/>
          <w:color w:val="C00000"/>
        </w:rPr>
        <w:t>New 4/11</w:t>
      </w:r>
    </w:p>
    <w:p w14:paraId="608DB5F7" w14:textId="77777777" w:rsidR="000D7004" w:rsidRPr="0071186E" w:rsidRDefault="000D7004" w:rsidP="004057A2">
      <w:pPr>
        <w:pStyle w:val="ListParagraph"/>
        <w:numPr>
          <w:ilvl w:val="0"/>
          <w:numId w:val="1"/>
        </w:numPr>
        <w:tabs>
          <w:tab w:val="left" w:pos="270"/>
        </w:tabs>
        <w:spacing w:before="120" w:after="0" w:line="240" w:lineRule="auto"/>
        <w:ind w:left="450" w:hanging="450"/>
        <w:contextualSpacing w:val="0"/>
        <w:rPr>
          <w:rFonts w:ascii="UHC Sans Medium" w:hAnsi="UHC Sans Medium"/>
          <w:color w:val="000000" w:themeColor="text1"/>
        </w:rPr>
      </w:pPr>
      <w:r w:rsidRPr="000D7004">
        <w:rPr>
          <w:rFonts w:ascii="UHC Sans Medium" w:eastAsia="Calibri" w:hAnsi="UHC Sans Medium" w:cs="Arial"/>
          <w:color w:val="000000" w:themeColor="text1"/>
        </w:rPr>
        <w:t xml:space="preserve">UnitedHealthcare/OptumRx </w:t>
      </w:r>
      <w:hyperlink r:id="rId19" w:history="1">
        <w:r w:rsidRPr="000D7004">
          <w:rPr>
            <w:rStyle w:val="Hyperlink"/>
            <w:rFonts w:ascii="UHC Sans Medium" w:eastAsia="Calibri" w:hAnsi="UHC Sans Medium" w:cs="Arial"/>
          </w:rPr>
          <w:t>Community Circle</w:t>
        </w:r>
      </w:hyperlink>
      <w:r w:rsidRPr="000D7004">
        <w:rPr>
          <w:rFonts w:ascii="UHC Sans Medium" w:eastAsia="Calibri" w:hAnsi="UHC Sans Medium" w:cs="Arial"/>
          <w:color w:val="000000" w:themeColor="text1"/>
        </w:rPr>
        <w:t xml:space="preserve"> Fighting COVID-19 Together </w:t>
      </w:r>
      <w:r>
        <w:rPr>
          <w:rFonts w:ascii="UHC Sans Medium" w:eastAsia="Calibri" w:hAnsi="UHC Sans Medium" w:cs="Arial"/>
          <w:color w:val="000000" w:themeColor="text1"/>
        </w:rPr>
        <w:t xml:space="preserve"> </w:t>
      </w:r>
      <w:r w:rsidRPr="000D7004">
        <w:rPr>
          <w:rFonts w:ascii="UHC Sans Medium" w:eastAsia="Calibri" w:hAnsi="UHC Sans Medium" w:cs="Arial"/>
          <w:color w:val="C00000"/>
        </w:rPr>
        <w:t>New 4/13</w:t>
      </w:r>
    </w:p>
    <w:p w14:paraId="378AA35E" w14:textId="77777777" w:rsidR="0071186E" w:rsidRPr="00352F0B" w:rsidRDefault="0071186E" w:rsidP="004057A2">
      <w:pPr>
        <w:pStyle w:val="ListParagraph"/>
        <w:numPr>
          <w:ilvl w:val="0"/>
          <w:numId w:val="1"/>
        </w:numPr>
        <w:tabs>
          <w:tab w:val="left" w:pos="270"/>
        </w:tabs>
        <w:spacing w:before="120" w:after="0" w:line="240" w:lineRule="auto"/>
        <w:ind w:left="450" w:hanging="450"/>
        <w:contextualSpacing w:val="0"/>
        <w:rPr>
          <w:rFonts w:ascii="UHC Sans Medium" w:hAnsi="UHC Sans Medium"/>
          <w:color w:val="C00000"/>
        </w:rPr>
      </w:pPr>
      <w:r w:rsidRPr="0071186E">
        <w:rPr>
          <w:rFonts w:ascii="UHC Sans Medium" w:eastAsia="Calibri" w:hAnsi="UHC Sans Medium" w:cs="Arial"/>
        </w:rPr>
        <w:t xml:space="preserve">DOJ Reporting COVID-19 suspected scams: Fraud Hotline </w:t>
      </w:r>
      <w:r w:rsidRPr="0071186E">
        <w:rPr>
          <w:rFonts w:ascii="UHC Sans Medium" w:eastAsia="Calibri" w:hAnsi="UHC Sans Medium" w:cs="Calibri"/>
        </w:rPr>
        <w:t xml:space="preserve">call </w:t>
      </w:r>
      <w:r w:rsidRPr="0071186E">
        <w:rPr>
          <w:rFonts w:ascii="UHC Sans Medium" w:eastAsia="Calibri" w:hAnsi="UHC Sans Medium" w:cs="Calibri"/>
          <w:b/>
          <w:bCs/>
        </w:rPr>
        <w:t>1-866-720-5721</w:t>
      </w:r>
      <w:r w:rsidRPr="0071186E">
        <w:rPr>
          <w:rFonts w:ascii="UHC Sans Medium" w:eastAsia="Calibri" w:hAnsi="UHC Sans Medium" w:cs="Calibri"/>
        </w:rPr>
        <w:t xml:space="preserve"> or email </w:t>
      </w:r>
      <w:hyperlink r:id="rId20" w:history="1">
        <w:r w:rsidRPr="0071186E">
          <w:rPr>
            <w:rFonts w:ascii="UHC Sans Medium" w:eastAsia="Calibri" w:hAnsi="UHC Sans Medium" w:cs="Calibri"/>
            <w:color w:val="0000FF"/>
            <w:u w:val="single"/>
          </w:rPr>
          <w:t>disaster@leo.gov</w:t>
        </w:r>
      </w:hyperlink>
      <w:r>
        <w:rPr>
          <w:rFonts w:ascii="UHC Sans Medium" w:eastAsia="Calibri" w:hAnsi="UHC Sans Medium" w:cs="Calibri"/>
        </w:rPr>
        <w:t xml:space="preserve">  </w:t>
      </w:r>
      <w:bookmarkStart w:id="4" w:name="_Hlk37850194"/>
      <w:r w:rsidRPr="0071186E">
        <w:rPr>
          <w:rFonts w:ascii="UHC Sans Medium" w:eastAsia="Calibri" w:hAnsi="UHC Sans Medium" w:cs="Calibri"/>
          <w:color w:val="C00000"/>
        </w:rPr>
        <w:t>New 4/15</w:t>
      </w:r>
    </w:p>
    <w:p w14:paraId="5CAA106F" w14:textId="77777777" w:rsidR="00352F0B" w:rsidRPr="0071186E" w:rsidRDefault="00281316"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color w:val="C00000"/>
          <w:u w:val="none"/>
        </w:rPr>
      </w:pPr>
      <w:hyperlink r:id="rId21" w:anchor="LDTs" w:history="1">
        <w:r w:rsidR="00352F0B" w:rsidRPr="00352F0B">
          <w:rPr>
            <w:rFonts w:ascii="UHC Sans Medium" w:eastAsia="Calibri" w:hAnsi="UHC Sans Medium" w:cs="Arial"/>
            <w:color w:val="0000FF"/>
            <w:u w:val="single"/>
          </w:rPr>
          <w:t>FDA Approved Tests</w:t>
        </w:r>
      </w:hyperlink>
      <w:r w:rsidR="00352F0B" w:rsidRPr="00352F0B">
        <w:rPr>
          <w:rFonts w:ascii="UHC Sans Medium" w:eastAsia="Calibri" w:hAnsi="UHC Sans Medium" w:cs="Arial"/>
        </w:rPr>
        <w:t xml:space="preserve"> </w:t>
      </w:r>
      <w:r w:rsidR="00352F0B" w:rsidRPr="00352F0B">
        <w:rPr>
          <w:rFonts w:ascii="UHC Sans Medium" w:eastAsia="Calibri" w:hAnsi="UHC Sans Medium" w:cs="Arial"/>
          <w:b/>
          <w:bCs/>
          <w:color w:val="C00000"/>
        </w:rPr>
        <w:t>New 5/1</w:t>
      </w:r>
    </w:p>
    <w:bookmarkEnd w:id="4"/>
    <w:p w14:paraId="03455083" w14:textId="77777777" w:rsidR="00556FEB" w:rsidRPr="000D7004" w:rsidRDefault="00556FEB" w:rsidP="004057A2">
      <w:pPr>
        <w:tabs>
          <w:tab w:val="left" w:pos="0"/>
        </w:tabs>
        <w:spacing w:before="120" w:after="0" w:line="240" w:lineRule="auto"/>
        <w:rPr>
          <w:rStyle w:val="Hyperlink"/>
          <w:rFonts w:ascii="UHC Sans Medium" w:hAnsi="UHC Sans Medium"/>
          <w:color w:val="000000" w:themeColor="text1"/>
          <w:u w:val="none"/>
        </w:rPr>
      </w:pPr>
    </w:p>
    <w:p w14:paraId="152E716F" w14:textId="77777777" w:rsidR="003058C6" w:rsidRDefault="003058C6" w:rsidP="003058C6">
      <w:pPr>
        <w:tabs>
          <w:tab w:val="left" w:pos="0"/>
        </w:tabs>
        <w:spacing w:before="120" w:after="0" w:line="240" w:lineRule="auto"/>
        <w:rPr>
          <w:rStyle w:val="Hyperlink"/>
          <w:rFonts w:ascii="UHC Sans Medium" w:hAnsi="UHC Sans Medium"/>
          <w:color w:val="auto"/>
          <w:u w:val="none"/>
        </w:rPr>
      </w:pPr>
    </w:p>
    <w:p w14:paraId="31C25983" w14:textId="77777777" w:rsidR="001324BB" w:rsidRDefault="001324BB">
      <w:pPr>
        <w:rPr>
          <w:rFonts w:ascii="UHC Sans Medium" w:hAnsi="UHC Sans Medium" w:cs="Helvetica"/>
          <w:b/>
          <w:color w:val="00B0F0"/>
          <w:sz w:val="24"/>
          <w:szCs w:val="24"/>
        </w:rPr>
      </w:pPr>
      <w:r>
        <w:rPr>
          <w:rFonts w:ascii="UHC Sans Medium" w:hAnsi="UHC Sans Medium" w:cs="Helvetica"/>
          <w:b/>
          <w:color w:val="00B0F0"/>
          <w:sz w:val="24"/>
          <w:szCs w:val="24"/>
        </w:rPr>
        <w:br w:type="page"/>
      </w:r>
    </w:p>
    <w:p w14:paraId="07F0CB30" w14:textId="77777777" w:rsidR="00102F29" w:rsidRPr="0084463F" w:rsidRDefault="00102F29" w:rsidP="00102F29">
      <w:pPr>
        <w:pStyle w:val="Heading1"/>
      </w:pPr>
      <w:bookmarkStart w:id="5" w:name="_Toc39522991"/>
      <w:bookmarkStart w:id="6" w:name="_Hlk37187478"/>
      <w:r w:rsidRPr="0084463F">
        <w:lastRenderedPageBreak/>
        <w:t>CLINICAL</w:t>
      </w:r>
      <w:bookmarkEnd w:id="5"/>
    </w:p>
    <w:p w14:paraId="3BAFA6B0" w14:textId="77777777" w:rsidR="00714888" w:rsidRPr="00FA6AA5" w:rsidRDefault="00FA6AA5" w:rsidP="00714888">
      <w:pPr>
        <w:spacing w:before="120" w:after="0" w:line="240" w:lineRule="auto"/>
        <w:rPr>
          <w:rFonts w:ascii="UHC Sans Medium" w:hAnsi="UHC Sans Medium" w:cs="Arial"/>
          <w:b/>
          <w:color w:val="003DA1" w:themeColor="accent1"/>
        </w:rPr>
      </w:pPr>
      <w:r w:rsidRPr="00FA6AA5">
        <w:rPr>
          <w:rFonts w:ascii="UHC Sans Medium" w:hAnsi="UHC Sans Medium" w:cs="Arial"/>
          <w:b/>
          <w:color w:val="003DA1" w:themeColor="accent1"/>
        </w:rPr>
        <w:t xml:space="preserve">THE </w:t>
      </w:r>
      <w:r w:rsidR="00714888" w:rsidRPr="00FA6AA5">
        <w:rPr>
          <w:rFonts w:ascii="UHC Sans Medium" w:hAnsi="UHC Sans Medium" w:cs="Arial"/>
          <w:b/>
          <w:color w:val="003DA1" w:themeColor="accent1"/>
        </w:rPr>
        <w:t>INFORMATION I</w:t>
      </w:r>
      <w:r w:rsidRPr="00FA6AA5">
        <w:rPr>
          <w:rFonts w:ascii="UHC Sans Medium" w:hAnsi="UHC Sans Medium" w:cs="Arial"/>
          <w:b/>
          <w:color w:val="003DA1" w:themeColor="accent1"/>
        </w:rPr>
        <w:t xml:space="preserve">N THE FOLLOWING SECTION IS SOURCED FROM THE </w:t>
      </w:r>
      <w:r w:rsidR="00714888" w:rsidRPr="00FA6AA5">
        <w:rPr>
          <w:rFonts w:ascii="UHC Sans Medium" w:hAnsi="UHC Sans Medium" w:cs="Arial"/>
          <w:b/>
          <w:color w:val="003DA1" w:themeColor="accent1"/>
        </w:rPr>
        <w:t>CDC. REFER TO THE</w:t>
      </w:r>
      <w:r w:rsidR="007B097D" w:rsidRPr="00FA6AA5">
        <w:rPr>
          <w:rFonts w:ascii="UHC Sans Medium" w:hAnsi="UHC Sans Medium" w:cs="Arial"/>
          <w:b/>
          <w:color w:val="003DA1" w:themeColor="accent1"/>
        </w:rPr>
        <w:t xml:space="preserve"> </w:t>
      </w:r>
      <w:hyperlink r:id="rId22" w:history="1">
        <w:r w:rsidR="007B097D" w:rsidRPr="00FA6AA5">
          <w:rPr>
            <w:rStyle w:val="Hyperlink"/>
            <w:rFonts w:ascii="UHC Sans Medium" w:hAnsi="UHC Sans Medium" w:cs="Arial"/>
            <w:b/>
            <w:color w:val="003DA1" w:themeColor="accent1"/>
          </w:rPr>
          <w:t>CORONAVIRUS.GOV</w:t>
        </w:r>
      </w:hyperlink>
      <w:r w:rsidR="007B097D" w:rsidRPr="00FA6AA5">
        <w:rPr>
          <w:rFonts w:ascii="UHC Sans Medium" w:hAnsi="UHC Sans Medium" w:cs="Arial"/>
          <w:b/>
          <w:color w:val="003DA1" w:themeColor="accent1"/>
        </w:rPr>
        <w:t xml:space="preserve"> AND</w:t>
      </w:r>
      <w:r w:rsidR="00714888" w:rsidRPr="00FA6AA5">
        <w:rPr>
          <w:rFonts w:ascii="UHC Sans Medium" w:hAnsi="UHC Sans Medium" w:cs="Arial"/>
          <w:b/>
          <w:color w:val="003DA1" w:themeColor="accent1"/>
        </w:rPr>
        <w:t xml:space="preserve"> </w:t>
      </w:r>
      <w:hyperlink r:id="rId23" w:history="1">
        <w:r w:rsidR="00714888" w:rsidRPr="00FA6AA5">
          <w:rPr>
            <w:rStyle w:val="Hyperlink"/>
            <w:rFonts w:ascii="UHC Sans Medium" w:hAnsi="UHC Sans Medium" w:cs="Arial"/>
            <w:b/>
            <w:color w:val="003DA1" w:themeColor="accent1"/>
          </w:rPr>
          <w:t>CDC WEBSITE</w:t>
        </w:r>
      </w:hyperlink>
      <w:r w:rsidR="00714888" w:rsidRPr="00FA6AA5">
        <w:rPr>
          <w:rFonts w:ascii="UHC Sans Medium" w:hAnsi="UHC Sans Medium" w:cs="Arial"/>
          <w:b/>
          <w:color w:val="003DA1" w:themeColor="accent1"/>
        </w:rPr>
        <w:t xml:space="preserve"> FOR THE MOST CURRENT INFORMATION.</w:t>
      </w:r>
    </w:p>
    <w:p w14:paraId="5C9A74E5"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is it?</w:t>
      </w:r>
    </w:p>
    <w:p w14:paraId="2C834F8E"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COVID-19 is a respiratory infection. It is caused by an RNA virus called nCoV19 that is part of the SARS lineage of coronaviruses.</w:t>
      </w:r>
    </w:p>
    <w:p w14:paraId="448FD6AC" w14:textId="77777777" w:rsidR="00102F29" w:rsidRPr="003E4011" w:rsidRDefault="00102F29" w:rsidP="00102F29">
      <w:pPr>
        <w:spacing w:before="120" w:after="0" w:line="240" w:lineRule="auto"/>
        <w:rPr>
          <w:rFonts w:ascii="UHC Sans Medium" w:hAnsi="UHC Sans Medium" w:cs="Arial"/>
          <w:b/>
          <w:color w:val="003DA1"/>
        </w:rPr>
      </w:pPr>
    </w:p>
    <w:p w14:paraId="5D2B6763"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are the symptoms?</w:t>
      </w:r>
    </w:p>
    <w:p w14:paraId="652A382C" w14:textId="77777777" w:rsidR="00102F29" w:rsidRPr="003E4011" w:rsidRDefault="00102F29" w:rsidP="00102F2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The symptoms of COVID-19 are fever, cough and shortness of breath. Those who develop serious illness generally are found to have pneumonia.</w:t>
      </w:r>
    </w:p>
    <w:p w14:paraId="1FB9EFD0" w14:textId="77777777" w:rsidR="00102F29" w:rsidRPr="003E4011" w:rsidRDefault="00102F29" w:rsidP="00102F29">
      <w:pPr>
        <w:spacing w:before="120" w:after="0" w:line="240" w:lineRule="auto"/>
        <w:rPr>
          <w:rFonts w:ascii="UHC Sans Medium" w:hAnsi="UHC Sans Medium" w:cs="Arial"/>
          <w:b/>
          <w:color w:val="003DA1"/>
        </w:rPr>
      </w:pPr>
    </w:p>
    <w:p w14:paraId="3B31D3C2"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How does it spread?</w:t>
      </w:r>
    </w:p>
    <w:p w14:paraId="0195811D"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w:t>
      </w:r>
      <w:r w:rsidR="009235D8" w:rsidRPr="003E4011">
        <w:rPr>
          <w:rFonts w:ascii="UHC Sans Medium" w:hAnsi="UHC Sans Medium" w:cs="Arial"/>
          <w:color w:val="000000" w:themeColor="text1"/>
        </w:rPr>
        <w:t>O</w:t>
      </w:r>
      <w:r w:rsidRPr="003E4011">
        <w:rPr>
          <w:rFonts w:ascii="UHC Sans Medium" w:hAnsi="UHC Sans Medium" w:cs="Arial"/>
          <w:color w:val="000000" w:themeColor="text1"/>
        </w:rPr>
        <w:t>V</w:t>
      </w:r>
      <w:r w:rsidR="009235D8" w:rsidRPr="003E4011">
        <w:rPr>
          <w:rFonts w:ascii="UHC Sans Medium" w:hAnsi="UHC Sans Medium" w:cs="Arial"/>
          <w:color w:val="000000" w:themeColor="text1"/>
        </w:rPr>
        <w:t>ID-</w:t>
      </w:r>
      <w:r w:rsidRPr="003E4011">
        <w:rPr>
          <w:rFonts w:ascii="UHC Sans Medium" w:hAnsi="UHC Sans Medium" w:cs="Arial"/>
          <w:color w:val="000000" w:themeColor="text1"/>
        </w:rPr>
        <w:t>19 can spread from person to person, primarily between people who are in close contact – within about 6 feet – of one another, through respiratory droplets produced when an infected person coughs or sneezes. It also may be possible that a person can get COVID-19 by touching a surface or object that has the virus on it and then by touching their mucous membranes (mouth, nose, eyes). It is believed it can live on surfaces in the range of hours to days. Some early studies indicate that it may also be passed through stool/feces.</w:t>
      </w:r>
    </w:p>
    <w:p w14:paraId="5F86DB86" w14:textId="77777777" w:rsidR="00102F29" w:rsidRPr="003E4011" w:rsidRDefault="00102F29" w:rsidP="00102F29">
      <w:pPr>
        <w:spacing w:before="120" w:after="0" w:line="240" w:lineRule="auto"/>
        <w:rPr>
          <w:rFonts w:ascii="UHC Sans Medium" w:hAnsi="UHC Sans Medium" w:cs="Arial"/>
          <w:b/>
          <w:color w:val="003DA1"/>
        </w:rPr>
      </w:pPr>
    </w:p>
    <w:p w14:paraId="53A0810A" w14:textId="77777777" w:rsidR="00102F29" w:rsidRPr="003E4011" w:rsidRDefault="00102F29" w:rsidP="002D5BB9">
      <w:pPr>
        <w:spacing w:before="120" w:after="0" w:line="240" w:lineRule="auto"/>
        <w:rPr>
          <w:rFonts w:ascii="UHC Sans Medium" w:hAnsi="UHC Sans Medium" w:cs="Arial"/>
          <w:b/>
          <w:color w:val="003DA1"/>
        </w:rPr>
      </w:pPr>
      <w:r w:rsidRPr="003E4011">
        <w:rPr>
          <w:rFonts w:ascii="UHC Sans Medium" w:hAnsi="UHC Sans Medium" w:cs="Arial"/>
          <w:b/>
          <w:color w:val="003DA1"/>
        </w:rPr>
        <w:t>Is there a vaccine?</w:t>
      </w:r>
    </w:p>
    <w:p w14:paraId="4F834E60" w14:textId="77777777" w:rsidR="002D5BB9" w:rsidRPr="003E4011" w:rsidRDefault="002D5BB9" w:rsidP="002D5BB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There is currently NO vaccine to protect against COVID-19. While there are numerous efforts underway to develop a vaccine, (in fact you may have heard the first human trial began on 3/17/2020) historical experience would suggest it will be at least a year before one is commercially available to the general public. Please refer to </w:t>
      </w:r>
      <w:hyperlink r:id="rId24" w:history="1">
        <w:r w:rsidRPr="003E4011">
          <w:rPr>
            <w:rStyle w:val="Hyperlink"/>
            <w:rFonts w:ascii="UHC Sans Medium" w:hAnsi="UHC Sans Medium" w:cs="Arial"/>
          </w:rPr>
          <w:t>www.coronavirus.gov</w:t>
        </w:r>
      </w:hyperlink>
    </w:p>
    <w:p w14:paraId="7B62885F" w14:textId="77777777" w:rsidR="00102F29" w:rsidRPr="003E4011" w:rsidRDefault="00102F29" w:rsidP="00102F29">
      <w:pPr>
        <w:spacing w:before="120" w:after="0" w:line="240" w:lineRule="auto"/>
        <w:rPr>
          <w:rFonts w:ascii="UHC Sans Medium" w:hAnsi="UHC Sans Medium" w:cs="Arial"/>
          <w:b/>
          <w:color w:val="003DA1"/>
        </w:rPr>
      </w:pPr>
    </w:p>
    <w:p w14:paraId="0E169A01" w14:textId="77777777" w:rsidR="003E4011" w:rsidRPr="003E4011" w:rsidRDefault="003E4011" w:rsidP="003E4011">
      <w:pPr>
        <w:spacing w:before="120" w:after="0" w:line="240" w:lineRule="auto"/>
        <w:rPr>
          <w:rFonts w:ascii="UHC Sans Medium" w:eastAsia="UHC Sans" w:hAnsi="UHC Sans Medium" w:cs="Arial"/>
          <w:b/>
          <w:color w:val="003DA1"/>
        </w:rPr>
      </w:pPr>
      <w:r w:rsidRPr="003E4011">
        <w:rPr>
          <w:rFonts w:ascii="UHC Sans Medium" w:eastAsia="UHC Sans" w:hAnsi="UHC Sans Medium" w:cs="Arial"/>
          <w:b/>
          <w:color w:val="003DA1"/>
        </w:rPr>
        <w:t>Who is most at risk?</w:t>
      </w:r>
    </w:p>
    <w:p w14:paraId="141EC4A6" w14:textId="77777777" w:rsidR="003E4011" w:rsidRPr="003E4011" w:rsidRDefault="003E4011" w:rsidP="003E4011">
      <w:pPr>
        <w:spacing w:before="120" w:after="0" w:line="240" w:lineRule="auto"/>
        <w:rPr>
          <w:rFonts w:ascii="UHC Sans Medium" w:eastAsia="Calibri" w:hAnsi="UHC Sans Medium" w:cs="Arial"/>
          <w:color w:val="000000"/>
        </w:rPr>
      </w:pPr>
      <w:r w:rsidRPr="003E4011">
        <w:rPr>
          <w:rFonts w:ascii="UHC Sans Medium" w:eastAsia="Calibri" w:hAnsi="UHC Sans Medium" w:cs="Arial"/>
          <w:color w:val="000000"/>
        </w:rPr>
        <w:t>Most cases of COVID-19 worldwide have been mild and &gt;80%</w:t>
      </w:r>
      <w:r w:rsidRPr="003E4011">
        <w:rPr>
          <w:rFonts w:ascii="UHC Sans Medium" w:eastAsia="Calibri" w:hAnsi="UHC Sans Medium" w:cs="Arial"/>
          <w:color w:val="000000"/>
          <w:vertAlign w:val="superscript"/>
        </w:rPr>
        <w:endnoteReference w:id="1"/>
      </w:r>
      <w:r w:rsidRPr="003E4011">
        <w:rPr>
          <w:rFonts w:ascii="UHC Sans Medium" w:eastAsia="Calibri" w:hAnsi="UHC Sans Medium" w:cs="Arial"/>
          <w:color w:val="000000"/>
        </w:rPr>
        <w:t xml:space="preserve"> of infected individuals have been able to fully recover at home. </w:t>
      </w:r>
      <w:r w:rsidR="000D33D0" w:rsidRPr="003E4011">
        <w:rPr>
          <w:rFonts w:ascii="UHC Sans Medium" w:eastAsia="Calibri" w:hAnsi="UHC Sans Medium" w:cs="Arial"/>
          <w:color w:val="000000"/>
        </w:rPr>
        <w:t>However,</w:t>
      </w:r>
      <w:r w:rsidRPr="003E4011">
        <w:rPr>
          <w:rFonts w:ascii="UHC Sans Medium" w:eastAsia="Calibri" w:hAnsi="UHC Sans Medium" w:cs="Arial"/>
          <w:color w:val="000000"/>
        </w:rPr>
        <w:t xml:space="preserve"> some people are at higher risk of getting very sick from this illness and should take additional precautions. Those people include:</w:t>
      </w:r>
    </w:p>
    <w:p w14:paraId="7B6AD530" w14:textId="77777777" w:rsidR="003E4011" w:rsidRPr="003E4011" w:rsidRDefault="003E4011" w:rsidP="00DC2E9D">
      <w:pPr>
        <w:numPr>
          <w:ilvl w:val="0"/>
          <w:numId w:val="9"/>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t>People over the age of 60, particularly people those over the age of 80;</w:t>
      </w:r>
    </w:p>
    <w:p w14:paraId="4C819E2E" w14:textId="77777777" w:rsidR="003E4011" w:rsidRPr="003E4011" w:rsidRDefault="003E4011" w:rsidP="00DC2E9D">
      <w:pPr>
        <w:numPr>
          <w:ilvl w:val="0"/>
          <w:numId w:val="9"/>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t>People who have chronic medical conditions like heart disease, diabetes, chronic lung disease, chronic renal disease</w:t>
      </w:r>
      <w:r w:rsidRPr="003E4011">
        <w:rPr>
          <w:rFonts w:ascii="UHC Sans Medium" w:eastAsia="UHC Sans" w:hAnsi="UHC Sans Medium" w:cs="Times New Roman"/>
          <w:color w:val="000000"/>
          <w:vertAlign w:val="superscript"/>
        </w:rPr>
        <w:endnoteReference w:id="2"/>
      </w:r>
      <w:r w:rsidRPr="003E4011">
        <w:rPr>
          <w:rFonts w:ascii="UHC Sans Medium" w:eastAsia="Calibri" w:hAnsi="UHC Sans Medium" w:cs="Arial"/>
          <w:color w:val="000000"/>
        </w:rPr>
        <w:t xml:space="preserve">, cancer and obesity; and </w:t>
      </w:r>
    </w:p>
    <w:p w14:paraId="239E1B69" w14:textId="77777777" w:rsidR="003E4011" w:rsidRPr="003E4011" w:rsidRDefault="003E4011" w:rsidP="00DC2E9D">
      <w:pPr>
        <w:numPr>
          <w:ilvl w:val="0"/>
          <w:numId w:val="9"/>
        </w:numPr>
        <w:spacing w:before="120" w:after="0" w:line="240" w:lineRule="auto"/>
        <w:contextualSpacing/>
        <w:rPr>
          <w:rFonts w:ascii="UHC Sans Medium" w:eastAsia="Calibri" w:hAnsi="UHC Sans Medium" w:cs="Arial"/>
          <w:b/>
          <w:color w:val="003DA1"/>
        </w:rPr>
      </w:pPr>
      <w:r w:rsidRPr="003E4011">
        <w:rPr>
          <w:rFonts w:ascii="UHC Sans Medium" w:eastAsia="Calibri" w:hAnsi="UHC Sans Medium" w:cs="Arial"/>
          <w:b/>
          <w:color w:val="000000"/>
        </w:rPr>
        <w:t xml:space="preserve">People </w:t>
      </w:r>
      <w:r w:rsidRPr="003E4011">
        <w:rPr>
          <w:rFonts w:ascii="UHC Sans Medium" w:eastAsia="UHC Sans" w:hAnsi="UHC Sans Medium" w:cs="Arial"/>
          <w:color w:val="000000"/>
        </w:rPr>
        <w:t>who have a suppressed immune system from medications or those that have a compromised immune system.</w:t>
      </w:r>
    </w:p>
    <w:p w14:paraId="038E56AD" w14:textId="77777777" w:rsidR="003E4011" w:rsidRPr="003E4011" w:rsidRDefault="003E4011" w:rsidP="003E4011">
      <w:pPr>
        <w:spacing w:before="120" w:after="0" w:line="240" w:lineRule="auto"/>
        <w:ind w:left="58"/>
        <w:rPr>
          <w:rFonts w:ascii="UHC Sans Medium" w:eastAsia="Calibri" w:hAnsi="UHC Sans Medium" w:cs="Arial"/>
          <w:b/>
          <w:color w:val="003DA1"/>
        </w:rPr>
      </w:pPr>
      <w:r w:rsidRPr="003E4011">
        <w:rPr>
          <w:rFonts w:ascii="UHC Sans Medium" w:eastAsia="Calibri" w:hAnsi="UHC Sans Medium" w:cs="Arial"/>
          <w:color w:val="000000"/>
        </w:rPr>
        <w:t>Early indication is that the cause of death in individuals with COVID-19 is sepsis, ARDS and/or cardiac arrest</w:t>
      </w:r>
      <w:r w:rsidRPr="003E4011">
        <w:rPr>
          <w:rFonts w:ascii="UHC Sans Medium" w:eastAsia="UHC Sans" w:hAnsi="UHC Sans Medium" w:cs="Times New Roman"/>
          <w:vertAlign w:val="superscript"/>
        </w:rPr>
        <w:endnoteReference w:id="3"/>
      </w:r>
      <w:r w:rsidRPr="003E4011">
        <w:rPr>
          <w:rFonts w:ascii="UHC Sans Medium" w:eastAsia="Calibri" w:hAnsi="UHC Sans Medium" w:cs="Arial"/>
          <w:color w:val="000000"/>
        </w:rPr>
        <w:t xml:space="preserve">. Please refer to </w:t>
      </w:r>
      <w:hyperlink r:id="rId25" w:history="1">
        <w:r w:rsidRPr="003E4011">
          <w:rPr>
            <w:rFonts w:ascii="UHC Sans Medium" w:eastAsia="Calibri" w:hAnsi="UHC Sans Medium" w:cs="Arial"/>
            <w:color w:val="0000FF"/>
            <w:u w:val="single"/>
          </w:rPr>
          <w:t>www.coronavirus.gov</w:t>
        </w:r>
      </w:hyperlink>
      <w:r w:rsidRPr="003E4011">
        <w:rPr>
          <w:rFonts w:ascii="UHC Sans Medium" w:eastAsia="Calibri" w:hAnsi="UHC Sans Medium" w:cs="Arial"/>
          <w:color w:val="000000"/>
        </w:rPr>
        <w:t xml:space="preserve"> </w:t>
      </w:r>
    </w:p>
    <w:p w14:paraId="069FE1EC" w14:textId="77777777" w:rsidR="003E4011" w:rsidRDefault="003E4011">
      <w:pPr>
        <w:rPr>
          <w:rFonts w:ascii="UHC Sans Medium" w:hAnsi="UHC Sans Medium" w:cs="Arial"/>
          <w:b/>
          <w:color w:val="003DA1"/>
        </w:rPr>
      </w:pPr>
      <w:r>
        <w:rPr>
          <w:rFonts w:ascii="UHC Sans Medium" w:hAnsi="UHC Sans Medium" w:cs="Arial"/>
          <w:b/>
          <w:color w:val="003DA1"/>
        </w:rPr>
        <w:br w:type="page"/>
      </w:r>
    </w:p>
    <w:p w14:paraId="3EAAE19E" w14:textId="77777777" w:rsidR="00102F29" w:rsidRPr="0031162D" w:rsidRDefault="00102F29" w:rsidP="00102F29">
      <w:pPr>
        <w:spacing w:before="120" w:after="0" w:line="240" w:lineRule="auto"/>
        <w:rPr>
          <w:rFonts w:ascii="UHC Sans Medium" w:hAnsi="UHC Sans Medium" w:cs="Arial"/>
          <w:b/>
          <w:color w:val="003DA1"/>
        </w:rPr>
      </w:pPr>
    </w:p>
    <w:p w14:paraId="3C9E3DCB" w14:textId="77777777" w:rsidR="00102F29" w:rsidRDefault="00102F29" w:rsidP="00102F29">
      <w:pPr>
        <w:spacing w:before="120" w:after="0" w:line="240" w:lineRule="auto"/>
        <w:rPr>
          <w:rFonts w:ascii="UHC Sans Medium" w:hAnsi="UHC Sans Medium" w:cs="Arial"/>
          <w:b/>
          <w:color w:val="003DA1"/>
        </w:rPr>
      </w:pPr>
      <w:r>
        <w:rPr>
          <w:rFonts w:ascii="UHC Sans Medium" w:hAnsi="UHC Sans Medium" w:cs="Arial"/>
          <w:b/>
          <w:color w:val="003DA1"/>
        </w:rPr>
        <w:t>What should I do if I have symptoms?</w:t>
      </w:r>
    </w:p>
    <w:p w14:paraId="1DB574F5" w14:textId="77777777" w:rsidR="00375AF9" w:rsidRDefault="002D5BB9" w:rsidP="0031162D">
      <w:pPr>
        <w:spacing w:before="120" w:after="0" w:line="240" w:lineRule="auto"/>
        <w:rPr>
          <w:rFonts w:ascii="UHC Sans Medium" w:eastAsia="Calibri" w:hAnsi="UHC Sans Medium" w:cs="Arial"/>
          <w:color w:val="000000"/>
        </w:rPr>
      </w:pPr>
      <w:r w:rsidRPr="002D5BB9">
        <w:rPr>
          <w:rFonts w:ascii="UHC Sans Medium" w:eastAsia="Calibri" w:hAnsi="UHC Sans Medium" w:cs="Arial"/>
          <w:color w:val="000000"/>
        </w:rPr>
        <w:t xml:space="preserve">If someone thinks they have been exposed to COVID-19 and develops symptoms such as fever, cough and/or difficulty breathing, they should first </w:t>
      </w:r>
      <w:r w:rsidRPr="00966E80">
        <w:rPr>
          <w:rFonts w:ascii="UHC Sans Medium" w:eastAsia="Calibri" w:hAnsi="UHC Sans Medium" w:cs="Arial"/>
          <w:b/>
          <w:color w:val="000000"/>
        </w:rPr>
        <w:t>CALL</w:t>
      </w:r>
      <w:r w:rsidRPr="002D5BB9">
        <w:rPr>
          <w:rFonts w:ascii="UHC Sans Medium" w:eastAsia="Calibri" w:hAnsi="UHC Sans Medium" w:cs="Arial"/>
          <w:color w:val="000000"/>
        </w:rPr>
        <w:t xml:space="preserve"> a health care professional for medical advice. Please refer to </w:t>
      </w:r>
      <w:hyperlink r:id="rId26" w:history="1">
        <w:r w:rsidRPr="002D5BB9">
          <w:rPr>
            <w:rFonts w:ascii="UHC Sans Medium" w:eastAsia="Calibri" w:hAnsi="UHC Sans Medium" w:cs="Arial"/>
            <w:color w:val="0000FF"/>
            <w:u w:val="single"/>
          </w:rPr>
          <w:t>www.coronavirus.gov</w:t>
        </w:r>
      </w:hyperlink>
    </w:p>
    <w:p w14:paraId="5554972C" w14:textId="77777777" w:rsidR="002D5BB9" w:rsidRPr="002D5BB9" w:rsidRDefault="002D5BB9" w:rsidP="002D5BB9">
      <w:pPr>
        <w:spacing w:before="120" w:after="0" w:line="240" w:lineRule="auto"/>
        <w:rPr>
          <w:rFonts w:ascii="UHC Sans Medium" w:eastAsia="Calibri" w:hAnsi="UHC Sans Medium" w:cs="Arial"/>
          <w:b/>
          <w:color w:val="003DA1"/>
        </w:rPr>
      </w:pPr>
    </w:p>
    <w:p w14:paraId="2938475B"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b/>
          <w:color w:val="003DA1"/>
        </w:rPr>
        <w:t>If an employee is immune suppressed due to medication or prior organ transplant, should they be quarantined if they have no other conditions or symptoms (fever, SOB, cough, travel or exposure)?</w:t>
      </w:r>
    </w:p>
    <w:p w14:paraId="6F1635C3"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CDC guidance is for those </w:t>
      </w:r>
      <w:r w:rsidR="0031162D">
        <w:rPr>
          <w:rFonts w:ascii="UHC Sans Medium" w:eastAsia="Calibri" w:hAnsi="UHC Sans Medium" w:cs="Arial"/>
          <w:color w:val="000000"/>
        </w:rPr>
        <w:t>people at</w:t>
      </w:r>
      <w:r w:rsidRPr="002D5BB9">
        <w:rPr>
          <w:rFonts w:ascii="UHC Sans Medium" w:eastAsia="Calibri" w:hAnsi="UHC Sans Medium" w:cs="Arial"/>
          <w:color w:val="000000"/>
        </w:rPr>
        <w:t xml:space="preserve"> high risk </w:t>
      </w:r>
      <w:r w:rsidR="00835A05">
        <w:rPr>
          <w:rFonts w:ascii="UHC Sans Medium" w:eastAsia="Calibri" w:hAnsi="UHC Sans Medium" w:cs="Arial"/>
          <w:color w:val="000000"/>
        </w:rPr>
        <w:t xml:space="preserve">to </w:t>
      </w:r>
      <w:r w:rsidRPr="002D5BB9">
        <w:rPr>
          <w:rFonts w:ascii="UHC Sans Medium" w:eastAsia="Calibri" w:hAnsi="UHC Sans Medium" w:cs="Arial"/>
          <w:color w:val="000000"/>
        </w:rPr>
        <w:t xml:space="preserve">self-quarantine or socially isolate and take other precautions </w:t>
      </w:r>
      <w:r w:rsidR="0031162D">
        <w:rPr>
          <w:rFonts w:ascii="UHC Sans Medium" w:eastAsia="Calibri" w:hAnsi="UHC Sans Medium" w:cs="Arial"/>
          <w:color w:val="000000"/>
        </w:rPr>
        <w:t xml:space="preserve">as </w:t>
      </w:r>
      <w:r w:rsidRPr="002D5BB9">
        <w:rPr>
          <w:rFonts w:ascii="UHC Sans Medium" w:eastAsia="Calibri" w:hAnsi="UHC Sans Medium" w:cs="Arial"/>
          <w:color w:val="000000"/>
        </w:rPr>
        <w:t xml:space="preserve">outlined on the CDC site. Please refer to </w:t>
      </w:r>
      <w:hyperlink r:id="rId27" w:history="1">
        <w:r w:rsidRPr="002D5BB9">
          <w:rPr>
            <w:rFonts w:ascii="UHC Sans Medium" w:eastAsia="Calibri" w:hAnsi="UHC Sans Medium" w:cs="Arial"/>
            <w:color w:val="0000FF"/>
            <w:u w:val="single"/>
          </w:rPr>
          <w:t>www.coronavirus.gov</w:t>
        </w:r>
      </w:hyperlink>
    </w:p>
    <w:p w14:paraId="42197386" w14:textId="77777777" w:rsidR="002D5BB9" w:rsidRDefault="002D5BB9" w:rsidP="00102F29">
      <w:pPr>
        <w:spacing w:before="120" w:after="0" w:line="240" w:lineRule="auto"/>
        <w:rPr>
          <w:rFonts w:ascii="UHC Sans Medium" w:hAnsi="UHC Sans Medium" w:cs="Arial"/>
          <w:b/>
          <w:color w:val="003DA1"/>
        </w:rPr>
      </w:pPr>
    </w:p>
    <w:p w14:paraId="6571B4EB" w14:textId="77777777" w:rsidR="00102F29" w:rsidRDefault="00102F29" w:rsidP="00102F29">
      <w:pPr>
        <w:spacing w:before="120" w:after="0" w:line="240" w:lineRule="auto"/>
        <w:rPr>
          <w:rFonts w:ascii="UHC Sans Medium" w:hAnsi="UHC Sans Medium" w:cs="Arial"/>
          <w:b/>
          <w:color w:val="003DA1"/>
        </w:rPr>
      </w:pPr>
      <w:r w:rsidRPr="001467FA">
        <w:rPr>
          <w:rFonts w:ascii="UHC Sans Medium" w:hAnsi="UHC Sans Medium" w:cs="Arial"/>
          <w:b/>
          <w:color w:val="003DA1"/>
        </w:rPr>
        <w:t xml:space="preserve">Is it true that people can infect others before they themselves show any </w:t>
      </w:r>
      <w:r>
        <w:rPr>
          <w:rFonts w:ascii="UHC Sans Medium" w:hAnsi="UHC Sans Medium" w:cs="Arial"/>
          <w:b/>
          <w:color w:val="003DA1"/>
        </w:rPr>
        <w:t>symptoms</w:t>
      </w:r>
      <w:r w:rsidRPr="001467FA">
        <w:rPr>
          <w:rFonts w:ascii="UHC Sans Medium" w:hAnsi="UHC Sans Medium" w:cs="Arial"/>
          <w:b/>
          <w:color w:val="003DA1"/>
        </w:rPr>
        <w:t>?</w:t>
      </w:r>
    </w:p>
    <w:p w14:paraId="56368206"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Yes.  It is believed a person can be contagious several days before symptoms appear and up to 14 days after symptoms have ended. Please refer to </w:t>
      </w:r>
      <w:hyperlink r:id="rId28" w:history="1">
        <w:r w:rsidRPr="002D5BB9">
          <w:rPr>
            <w:rFonts w:ascii="UHC Sans Medium" w:eastAsia="Calibri" w:hAnsi="UHC Sans Medium" w:cs="Arial"/>
            <w:color w:val="0000FF"/>
            <w:u w:val="single"/>
          </w:rPr>
          <w:t>www.coronavirus.gov</w:t>
        </w:r>
      </w:hyperlink>
      <w:r w:rsidRPr="002D5BB9">
        <w:rPr>
          <w:rFonts w:ascii="UHC Sans Medium" w:eastAsia="Calibri" w:hAnsi="UHC Sans Medium" w:cs="Arial"/>
          <w:color w:val="000000"/>
        </w:rPr>
        <w:t xml:space="preserve"> </w:t>
      </w:r>
    </w:p>
    <w:p w14:paraId="0426F42E" w14:textId="77777777" w:rsidR="00102F29" w:rsidRPr="0084463F" w:rsidRDefault="00102F29" w:rsidP="00102F29">
      <w:pPr>
        <w:rPr>
          <w:rFonts w:ascii="UHC Sans Medium" w:hAnsi="UHC Sans Medium"/>
          <w:color w:val="003DA1"/>
        </w:rPr>
      </w:pPr>
    </w:p>
    <w:p w14:paraId="65722D93" w14:textId="77777777" w:rsidR="002D5BB9" w:rsidRPr="002D5BB9" w:rsidRDefault="002D5BB9" w:rsidP="002D5BB9">
      <w:pPr>
        <w:spacing w:before="120" w:after="0" w:line="240" w:lineRule="auto"/>
        <w:rPr>
          <w:rFonts w:ascii="UHC Sans Medium" w:eastAsia="Calibri" w:hAnsi="UHC Sans Medium" w:cs="Helvetica"/>
          <w:b/>
          <w:color w:val="003DA1"/>
        </w:rPr>
      </w:pPr>
      <w:r w:rsidRPr="002D5BB9">
        <w:rPr>
          <w:rFonts w:ascii="UHC Sans Medium" w:eastAsia="Calibri" w:hAnsi="UHC Sans Medium" w:cs="Times New Roman"/>
          <w:b/>
          <w:color w:val="003DA1"/>
        </w:rPr>
        <w:t>Is COVID-19 more dangerous to the autoimmune compromised than the common flu?</w:t>
      </w:r>
    </w:p>
    <w:p w14:paraId="684B4853"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Individuals, who are immunocompromised or on immunosuppressive medications, may be at higher risk for getting very sick from the virus. For </w:t>
      </w:r>
      <w:r w:rsidR="000D33D0" w:rsidRPr="002D5BB9">
        <w:rPr>
          <w:rFonts w:ascii="UHC Sans Medium" w:eastAsia="Calibri" w:hAnsi="UHC Sans Medium" w:cs="Times New Roman"/>
          <w:color w:val="000000"/>
        </w:rPr>
        <w:t>now,</w:t>
      </w:r>
      <w:r w:rsidRPr="002D5BB9">
        <w:rPr>
          <w:rFonts w:ascii="UHC Sans Medium" w:eastAsia="Calibri" w:hAnsi="UHC Sans Medium" w:cs="Times New Roman"/>
          <w:color w:val="000000"/>
        </w:rPr>
        <w:t xml:space="preserve"> there is limited information in comparative data compared to other illnesses. </w:t>
      </w:r>
      <w:r w:rsidRPr="002D5BB9">
        <w:rPr>
          <w:rFonts w:ascii="UHC Sans Medium" w:eastAsia="Calibri" w:hAnsi="UHC Sans Medium" w:cs="Arial"/>
          <w:color w:val="000000"/>
        </w:rPr>
        <w:t xml:space="preserve">Please refer to </w:t>
      </w:r>
      <w:hyperlink r:id="rId29" w:history="1">
        <w:r w:rsidRPr="002D5BB9">
          <w:rPr>
            <w:rFonts w:ascii="UHC Sans Medium" w:eastAsia="Calibri" w:hAnsi="UHC Sans Medium" w:cs="Arial"/>
            <w:color w:val="0000FF"/>
            <w:u w:val="single"/>
          </w:rPr>
          <w:t>www.coronavirus.gov</w:t>
        </w:r>
      </w:hyperlink>
    </w:p>
    <w:p w14:paraId="2B2295E2" w14:textId="77777777" w:rsidR="002D5BB9" w:rsidRPr="002D5BB9" w:rsidRDefault="002D5BB9" w:rsidP="002D5BB9">
      <w:pPr>
        <w:spacing w:before="120" w:after="0" w:line="240" w:lineRule="auto"/>
        <w:rPr>
          <w:rFonts w:ascii="UHC Sans Medium" w:eastAsia="Calibri" w:hAnsi="UHC Sans Medium" w:cs="Times New Roman"/>
          <w:color w:val="000000"/>
        </w:rPr>
      </w:pPr>
    </w:p>
    <w:p w14:paraId="68DCD0FF" w14:textId="77777777" w:rsidR="002D5BB9" w:rsidRPr="002D5BB9" w:rsidRDefault="002D5BB9" w:rsidP="002D5BB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Why are diabetics considered a higher risk category?</w:t>
      </w:r>
    </w:p>
    <w:p w14:paraId="7A4AB4EE"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The CDC outlined </w:t>
      </w:r>
      <w:r w:rsidR="00A37853">
        <w:rPr>
          <w:rFonts w:ascii="UHC Sans Medium" w:eastAsia="Calibri" w:hAnsi="UHC Sans Medium" w:cs="Times New Roman"/>
          <w:color w:val="000000"/>
        </w:rPr>
        <w:t>areas</w:t>
      </w:r>
      <w:r w:rsidRPr="002D5BB9">
        <w:rPr>
          <w:rFonts w:ascii="UHC Sans Medium" w:eastAsia="Calibri" w:hAnsi="UHC Sans Medium" w:cs="Times New Roman"/>
          <w:color w:val="000000"/>
        </w:rPr>
        <w:t xml:space="preserve"> where individuals may be higher risk and should take more precautions. </w:t>
      </w:r>
      <w:r w:rsidR="00A37853">
        <w:rPr>
          <w:rFonts w:ascii="UHC Sans Medium" w:eastAsia="Calibri" w:hAnsi="UHC Sans Medium" w:cs="Times New Roman"/>
          <w:color w:val="000000"/>
        </w:rPr>
        <w:t xml:space="preserve">Some people may have no or relatively mild symptoms, but the CDC considers those people with </w:t>
      </w:r>
      <w:r w:rsidRPr="002D5BB9">
        <w:rPr>
          <w:rFonts w:ascii="UHC Sans Medium" w:eastAsia="Calibri" w:hAnsi="UHC Sans Medium" w:cs="Times New Roman"/>
          <w:color w:val="000000"/>
        </w:rPr>
        <w:t xml:space="preserve">heart, lung, blood pressure, diabetes, </w:t>
      </w:r>
      <w:r w:rsidR="00A37853">
        <w:rPr>
          <w:rFonts w:ascii="UHC Sans Medium" w:eastAsia="Calibri" w:hAnsi="UHC Sans Medium" w:cs="Times New Roman"/>
          <w:color w:val="000000"/>
        </w:rPr>
        <w:t>and immune compromised at</w:t>
      </w:r>
      <w:r w:rsidRPr="002D5BB9">
        <w:rPr>
          <w:rFonts w:ascii="UHC Sans Medium" w:eastAsia="Calibri" w:hAnsi="UHC Sans Medium" w:cs="Times New Roman"/>
          <w:color w:val="000000"/>
        </w:rPr>
        <w:t xml:space="preserve"> more at risk</w:t>
      </w:r>
      <w:r w:rsidRPr="002D5BB9">
        <w:rPr>
          <w:rFonts w:ascii="UHC Sans Medium" w:eastAsia="Calibri" w:hAnsi="UHC Sans Medium" w:cs="Times New Roman"/>
          <w:color w:val="000000"/>
          <w:vertAlign w:val="superscript"/>
        </w:rPr>
        <w:footnoteReference w:id="1"/>
      </w:r>
      <w:r w:rsidRPr="002D5BB9">
        <w:rPr>
          <w:rFonts w:ascii="UHC Sans Medium" w:eastAsia="Calibri" w:hAnsi="UHC Sans Medium" w:cs="Times New Roman"/>
          <w:color w:val="000000"/>
        </w:rPr>
        <w:t>.</w:t>
      </w:r>
      <w:r w:rsidRPr="002D5BB9">
        <w:rPr>
          <w:rFonts w:ascii="UHC Sans Medium" w:eastAsia="Calibri" w:hAnsi="UHC Sans Medium" w:cs="Arial"/>
          <w:color w:val="000000"/>
        </w:rPr>
        <w:t xml:space="preserve"> Please refer to </w:t>
      </w:r>
      <w:hyperlink r:id="rId30" w:history="1">
        <w:r w:rsidRPr="002D5BB9">
          <w:rPr>
            <w:rFonts w:ascii="UHC Sans Medium" w:eastAsia="Calibri" w:hAnsi="UHC Sans Medium" w:cs="Arial"/>
            <w:color w:val="0000FF"/>
            <w:u w:val="single"/>
          </w:rPr>
          <w:t>www.coronavirus.gov</w:t>
        </w:r>
      </w:hyperlink>
    </w:p>
    <w:p w14:paraId="1F0BF6B0" w14:textId="77777777" w:rsidR="009E6665" w:rsidRDefault="009E6665" w:rsidP="00375AF9">
      <w:pPr>
        <w:spacing w:before="120" w:after="0" w:line="240" w:lineRule="auto"/>
        <w:rPr>
          <w:rFonts w:ascii="UHC Sans Medium" w:eastAsia="Calibri" w:hAnsi="UHC Sans Medium" w:cs="Times New Roman"/>
          <w:b/>
          <w:color w:val="003DA1"/>
        </w:rPr>
      </w:pPr>
    </w:p>
    <w:p w14:paraId="29038AE4" w14:textId="77777777" w:rsidR="002D5BB9" w:rsidRPr="002D5BB9" w:rsidRDefault="002D5BB9" w:rsidP="00375AF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Are people with asthma at a greater risk?</w:t>
      </w:r>
    </w:p>
    <w:p w14:paraId="07F41536" w14:textId="77777777" w:rsidR="002D5BB9" w:rsidRPr="002D5BB9" w:rsidRDefault="002D5BB9" w:rsidP="00375AF9">
      <w:pPr>
        <w:spacing w:before="120" w:after="0" w:line="240" w:lineRule="auto"/>
        <w:rPr>
          <w:rFonts w:ascii="UHC Sans Medium" w:eastAsia="Calibri" w:hAnsi="UHC Sans Medium" w:cs="Times New Roman"/>
          <w:color w:val="000000"/>
        </w:rPr>
      </w:pPr>
      <w:r w:rsidRPr="002D5BB9">
        <w:rPr>
          <w:rFonts w:ascii="UHC Sans Medium" w:eastAsia="Calibri" w:hAnsi="UHC Sans Medium" w:cs="Times New Roman"/>
          <w:color w:val="000000"/>
        </w:rPr>
        <w:t xml:space="preserve">Yes, adults with chronic medical conditions such as chronic lung diseases may put them at higher risk. Please refer to </w:t>
      </w:r>
      <w:hyperlink r:id="rId31" w:history="1">
        <w:r w:rsidRPr="002D5BB9">
          <w:rPr>
            <w:rFonts w:ascii="UHC Sans Medium" w:eastAsia="Calibri" w:hAnsi="UHC Sans Medium" w:cs="Arial"/>
            <w:color w:val="0000FF"/>
            <w:u w:val="single"/>
          </w:rPr>
          <w:t>www.coronavirus.gov</w:t>
        </w:r>
      </w:hyperlink>
    </w:p>
    <w:p w14:paraId="39DE7DED" w14:textId="77777777" w:rsidR="002D5BB9" w:rsidRPr="002D5BB9" w:rsidRDefault="002D5BB9" w:rsidP="00375AF9">
      <w:pPr>
        <w:spacing w:before="120" w:after="0" w:line="240" w:lineRule="auto"/>
        <w:rPr>
          <w:rFonts w:ascii="UHC Sans Medium" w:eastAsia="Calibri" w:hAnsi="UHC Sans Medium" w:cs="Helvetica"/>
          <w:b/>
          <w:color w:val="000000"/>
        </w:rPr>
      </w:pPr>
    </w:p>
    <w:p w14:paraId="2791C79D" w14:textId="77777777" w:rsidR="00375AF9" w:rsidRPr="00375AF9" w:rsidRDefault="00375AF9" w:rsidP="00375AF9">
      <w:pPr>
        <w:spacing w:before="120" w:after="0" w:line="240" w:lineRule="auto"/>
        <w:rPr>
          <w:rFonts w:ascii="UHC Sans Medium" w:eastAsia="Calibri" w:hAnsi="UHC Sans Medium" w:cs="Times New Roman"/>
          <w:b/>
          <w:color w:val="003DA1"/>
        </w:rPr>
      </w:pPr>
      <w:r w:rsidRPr="00375AF9">
        <w:rPr>
          <w:rFonts w:ascii="UHC Sans Medium" w:eastAsia="Calibri" w:hAnsi="UHC Sans Medium" w:cs="Times New Roman"/>
          <w:b/>
          <w:color w:val="003DA1"/>
        </w:rPr>
        <w:t>How dangerous is this virus to pregnant women?</w:t>
      </w:r>
    </w:p>
    <w:p w14:paraId="1EA395B3" w14:textId="77777777"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Information at this time is very limited on COVID-19 in pregnancy. It is believed </w:t>
      </w:r>
      <w:r w:rsidR="00A37853">
        <w:rPr>
          <w:rFonts w:ascii="UHC Sans Medium" w:eastAsia="Calibri" w:hAnsi="UHC Sans Medium" w:cs="Times New Roman"/>
          <w:color w:val="000000"/>
        </w:rPr>
        <w:t xml:space="preserve">that </w:t>
      </w:r>
      <w:r w:rsidRPr="00375AF9">
        <w:rPr>
          <w:rFonts w:ascii="UHC Sans Medium" w:eastAsia="Calibri" w:hAnsi="UHC Sans Medium" w:cs="Times New Roman"/>
          <w:color w:val="000000"/>
        </w:rPr>
        <w:t xml:space="preserve">pregnant women may be at a greater risk of getting sick from COVID-19 than the general population. Pregnant women in general may be at increased </w:t>
      </w:r>
      <w:r w:rsidR="00B07DEA">
        <w:rPr>
          <w:rFonts w:ascii="UHC Sans Medium" w:eastAsia="Calibri" w:hAnsi="UHC Sans Medium" w:cs="Times New Roman"/>
          <w:color w:val="000000"/>
        </w:rPr>
        <w:t xml:space="preserve">risk </w:t>
      </w:r>
      <w:r w:rsidRPr="00375AF9">
        <w:rPr>
          <w:rFonts w:ascii="UHC Sans Medium" w:eastAsia="Calibri" w:hAnsi="UHC Sans Medium" w:cs="Times New Roman"/>
          <w:color w:val="000000"/>
        </w:rPr>
        <w:t xml:space="preserve">for some infections as they experience changes in their immune systems as a result of pregnancy. It is advisable that all pregnant women practice social distancing. Please refer to </w:t>
      </w:r>
      <w:hyperlink r:id="rId32" w:history="1">
        <w:r w:rsidRPr="00375AF9">
          <w:rPr>
            <w:rFonts w:ascii="UHC Sans Medium" w:eastAsia="Calibri" w:hAnsi="UHC Sans Medium" w:cs="Arial"/>
            <w:color w:val="0000FF"/>
            <w:u w:val="single"/>
          </w:rPr>
          <w:t>www.coronavirus.gov</w:t>
        </w:r>
      </w:hyperlink>
    </w:p>
    <w:p w14:paraId="04B2A855" w14:textId="77777777" w:rsidR="00375AF9" w:rsidRPr="00375AF9" w:rsidRDefault="00375AF9" w:rsidP="00375AF9">
      <w:pPr>
        <w:spacing w:before="120" w:after="0" w:line="240" w:lineRule="auto"/>
        <w:rPr>
          <w:rFonts w:ascii="UHC Sans Medium" w:eastAsia="Calibri" w:hAnsi="UHC Sans Medium" w:cs="Helvetica"/>
          <w:b/>
          <w:color w:val="003DA1"/>
        </w:rPr>
      </w:pPr>
    </w:p>
    <w:p w14:paraId="54F0701D" w14:textId="77777777" w:rsidR="00375AF9" w:rsidRPr="00375AF9" w:rsidRDefault="00375AF9" w:rsidP="00375AF9">
      <w:pPr>
        <w:spacing w:before="120" w:after="0" w:line="240" w:lineRule="auto"/>
        <w:rPr>
          <w:rFonts w:ascii="UHC Sans Medium" w:eastAsia="Calibri" w:hAnsi="UHC Sans Medium" w:cs="Helvetica"/>
          <w:b/>
          <w:color w:val="003DA1"/>
        </w:rPr>
      </w:pPr>
      <w:r w:rsidRPr="00375AF9">
        <w:rPr>
          <w:rFonts w:ascii="UHC Sans Medium" w:eastAsia="Calibri" w:hAnsi="UHC Sans Medium" w:cs="Helvetica"/>
          <w:b/>
          <w:color w:val="003DA1"/>
        </w:rPr>
        <w:t>Will someone who has had the virus and been on isolation at home need to be retested?</w:t>
      </w:r>
    </w:p>
    <w:p w14:paraId="2709DAF5" w14:textId="77777777" w:rsidR="00375AF9" w:rsidRPr="00375AF9" w:rsidRDefault="00375AF9" w:rsidP="00375AF9">
      <w:p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People</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bCs/>
          <w:color w:val="000000"/>
        </w:rPr>
        <w:t>with COVID-19 who have stayed home (home isolated)</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color w:val="000000"/>
        </w:rPr>
        <w:t xml:space="preserve">can stop home isolation and move to 14 days of home quarantine under the direction of their treating physician, state/local health department and government regulations. Generally, home isolation is lifted under the following conditions: </w:t>
      </w:r>
    </w:p>
    <w:p w14:paraId="4021BB5A" w14:textId="77777777" w:rsidR="00375AF9" w:rsidRPr="00375AF9" w:rsidRDefault="00375AF9" w:rsidP="00DC2E9D">
      <w:pPr>
        <w:numPr>
          <w:ilvl w:val="0"/>
          <w:numId w:val="8"/>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received two negative tests in a row, 24 hours apart. AND</w:t>
      </w:r>
    </w:p>
    <w:p w14:paraId="691D3712" w14:textId="77777777" w:rsidR="00375AF9" w:rsidRPr="00375AF9" w:rsidRDefault="00375AF9" w:rsidP="00DC2E9D">
      <w:pPr>
        <w:numPr>
          <w:ilvl w:val="0"/>
          <w:numId w:val="8"/>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no longer have a fever (without the use medicine that reduces fevers). AND</w:t>
      </w:r>
    </w:p>
    <w:p w14:paraId="20D6A367" w14:textId="77777777" w:rsidR="00375AF9" w:rsidRPr="00375AF9" w:rsidRDefault="00375AF9" w:rsidP="00DC2E9D">
      <w:pPr>
        <w:numPr>
          <w:ilvl w:val="0"/>
          <w:numId w:val="8"/>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Other symptoms have improved (for example, when your cough or shortness of breath have improved)</w:t>
      </w:r>
    </w:p>
    <w:p w14:paraId="6547758A" w14:textId="77777777"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Please refer to </w:t>
      </w:r>
      <w:hyperlink r:id="rId33"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14:paraId="01752825" w14:textId="77777777" w:rsidR="00375AF9" w:rsidRDefault="00375AF9" w:rsidP="00375AF9">
      <w:pPr>
        <w:spacing w:before="120" w:after="0" w:line="240" w:lineRule="auto"/>
        <w:rPr>
          <w:rFonts w:ascii="UHC Sans Medium" w:eastAsia="Calibri" w:hAnsi="UHC Sans Medium" w:cs="Calibri"/>
          <w:b/>
          <w:bCs/>
          <w:color w:val="003DA1"/>
        </w:rPr>
      </w:pPr>
    </w:p>
    <w:p w14:paraId="0691D455" w14:textId="77777777" w:rsidR="003D58C8" w:rsidRPr="003D58C8" w:rsidRDefault="006C5F5F" w:rsidP="003D58C8">
      <w:pPr>
        <w:spacing w:before="120" w:after="0" w:line="240" w:lineRule="auto"/>
        <w:rPr>
          <w:rFonts w:ascii="UHC Sans Medium" w:eastAsia="Calibri" w:hAnsi="UHC Sans Medium" w:cs="Times New Roman"/>
          <w:b/>
          <w:color w:val="003DA1"/>
        </w:rPr>
      </w:pPr>
      <w:r w:rsidRPr="003D58C8">
        <w:rPr>
          <w:rFonts w:ascii="UHC Sans Medium" w:eastAsia="Calibri" w:hAnsi="UHC Sans Medium" w:cs="Times New Roman"/>
          <w:b/>
          <w:color w:val="003DA1"/>
        </w:rPr>
        <w:t>If someone is near another person with COVID, but the person doesn't cough or sneeze, are you at risk of contracting this disease?</w:t>
      </w:r>
      <w:r w:rsidR="003D58C8" w:rsidRPr="003D58C8">
        <w:rPr>
          <w:rFonts w:ascii="UHC Sans Medium" w:eastAsia="Calibri" w:hAnsi="UHC Sans Medium" w:cs="Times New Roman"/>
          <w:b/>
          <w:color w:val="C00000"/>
        </w:rPr>
        <w:t xml:space="preserve"> NEW 3/27</w:t>
      </w:r>
    </w:p>
    <w:p w14:paraId="238B7FE6" w14:textId="77777777" w:rsidR="00540BB2" w:rsidRPr="003D58C8" w:rsidRDefault="006C5F5F"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Yes. The virus that causes COVID-19 i</w:t>
      </w:r>
      <w:r w:rsidR="003D58C8" w:rsidRPr="003D58C8">
        <w:rPr>
          <w:rFonts w:ascii="UHC Sans Medium" w:eastAsia="Calibri" w:hAnsi="UHC Sans Medium" w:cs="Times New Roman"/>
          <w:color w:val="000000"/>
        </w:rPr>
        <w:t xml:space="preserve">s spread from person to person. The </w:t>
      </w:r>
      <w:r w:rsidRPr="003D58C8">
        <w:rPr>
          <w:rFonts w:ascii="UHC Sans Medium" w:eastAsia="Calibri" w:hAnsi="UHC Sans Medium" w:cs="Times New Roman"/>
          <w:color w:val="000000"/>
        </w:rPr>
        <w:t xml:space="preserve">CDC </w:t>
      </w:r>
      <w:r w:rsidR="003D58C8" w:rsidRPr="003D58C8">
        <w:rPr>
          <w:rFonts w:ascii="UHC Sans Medium" w:eastAsia="Calibri" w:hAnsi="UHC Sans Medium" w:cs="Times New Roman"/>
          <w:color w:val="000000"/>
        </w:rPr>
        <w:t>continues</w:t>
      </w:r>
      <w:r w:rsidRPr="003D58C8">
        <w:rPr>
          <w:rFonts w:ascii="UHC Sans Medium" w:eastAsia="Calibri" w:hAnsi="UHC Sans Medium" w:cs="Times New Roman"/>
          <w:color w:val="000000"/>
        </w:rPr>
        <w:t xml:space="preserve"> to recommend </w:t>
      </w:r>
      <w:r w:rsidR="003D58C8" w:rsidRPr="003D58C8">
        <w:rPr>
          <w:rFonts w:ascii="UHC Sans Medium" w:eastAsia="Calibri" w:hAnsi="UHC Sans Medium" w:cs="Times New Roman"/>
          <w:color w:val="000000"/>
        </w:rPr>
        <w:t xml:space="preserve">that </w:t>
      </w:r>
      <w:r w:rsidRPr="003D58C8">
        <w:rPr>
          <w:rFonts w:ascii="UHC Sans Medium" w:eastAsia="Calibri" w:hAnsi="UHC Sans Medium" w:cs="Times New Roman"/>
          <w:color w:val="000000"/>
        </w:rPr>
        <w:t xml:space="preserve">actively sick patients be isolated until they are better and no longer pose a risk of infecting others </w:t>
      </w:r>
      <w:r w:rsidR="003D58C8" w:rsidRPr="003D58C8">
        <w:rPr>
          <w:rFonts w:ascii="UHC Sans Medium" w:eastAsia="Calibri" w:hAnsi="UHC Sans Medium" w:cs="Arial"/>
          <w:color w:val="000000"/>
        </w:rPr>
        <w:t xml:space="preserve">Please refer to </w:t>
      </w:r>
      <w:hyperlink r:id="rId34" w:history="1">
        <w:r w:rsidR="003D58C8" w:rsidRPr="003D58C8">
          <w:rPr>
            <w:rFonts w:ascii="UHC Sans Medium" w:eastAsia="Calibri" w:hAnsi="UHC Sans Medium" w:cs="Arial"/>
            <w:color w:val="0000FF"/>
            <w:u w:val="single"/>
          </w:rPr>
          <w:t>www.coronavirus.gov</w:t>
        </w:r>
      </w:hyperlink>
    </w:p>
    <w:p w14:paraId="39B65050" w14:textId="77777777" w:rsidR="003D58C8" w:rsidRPr="003D58C8" w:rsidRDefault="003D58C8" w:rsidP="003D58C8">
      <w:pPr>
        <w:spacing w:before="120" w:after="0" w:line="240" w:lineRule="auto"/>
        <w:rPr>
          <w:rFonts w:ascii="UHC Sans Medium" w:eastAsia="Calibri" w:hAnsi="UHC Sans Medium" w:cs="Times New Roman"/>
          <w:b/>
          <w:color w:val="003DA1"/>
        </w:rPr>
      </w:pPr>
    </w:p>
    <w:p w14:paraId="2233D8A1" w14:textId="77777777" w:rsidR="003D58C8" w:rsidRPr="003D58C8" w:rsidRDefault="003D58C8" w:rsidP="003D58C8">
      <w:pPr>
        <w:spacing w:before="120" w:after="0" w:line="240" w:lineRule="auto"/>
        <w:rPr>
          <w:rFonts w:ascii="UHC Sans Medium" w:eastAsia="Calibri" w:hAnsi="UHC Sans Medium" w:cs="Times New Roman"/>
          <w:b/>
          <w:color w:val="003DA1"/>
        </w:rPr>
      </w:pPr>
      <w:r w:rsidRPr="003D58C8">
        <w:rPr>
          <w:rFonts w:ascii="UHC Sans Medium" w:eastAsia="Calibri" w:hAnsi="UHC Sans Medium" w:cs="Times New Roman"/>
          <w:b/>
          <w:color w:val="003DA1"/>
        </w:rPr>
        <w:t xml:space="preserve">If a person has </w:t>
      </w:r>
      <w:r w:rsidR="006C5F5F" w:rsidRPr="003D58C8">
        <w:rPr>
          <w:rFonts w:ascii="UHC Sans Medium" w:eastAsia="Calibri" w:hAnsi="UHC Sans Medium" w:cs="Times New Roman"/>
          <w:b/>
          <w:color w:val="003DA1"/>
        </w:rPr>
        <w:t xml:space="preserve">self-quarantined </w:t>
      </w:r>
      <w:r w:rsidRPr="003D58C8">
        <w:rPr>
          <w:rFonts w:ascii="UHC Sans Medium" w:eastAsia="Calibri" w:hAnsi="UHC Sans Medium" w:cs="Times New Roman"/>
          <w:b/>
          <w:color w:val="003DA1"/>
        </w:rPr>
        <w:t xml:space="preserve">for 14 days after exposure, but has not developed symptoms, may they </w:t>
      </w:r>
      <w:r w:rsidR="006C5F5F" w:rsidRPr="003D58C8">
        <w:rPr>
          <w:rFonts w:ascii="UHC Sans Medium" w:eastAsia="Calibri" w:hAnsi="UHC Sans Medium" w:cs="Times New Roman"/>
          <w:b/>
          <w:color w:val="003DA1"/>
        </w:rPr>
        <w:t xml:space="preserve">return to work on the 15th day without any fear of </w:t>
      </w:r>
      <w:r w:rsidRPr="003D58C8">
        <w:rPr>
          <w:rFonts w:ascii="UHC Sans Medium" w:eastAsia="Calibri" w:hAnsi="UHC Sans Medium" w:cs="Times New Roman"/>
          <w:b/>
          <w:color w:val="003DA1"/>
        </w:rPr>
        <w:t xml:space="preserve">an </w:t>
      </w:r>
      <w:r w:rsidR="006C5F5F" w:rsidRPr="003D58C8">
        <w:rPr>
          <w:rFonts w:ascii="UHC Sans Medium" w:eastAsia="Calibri" w:hAnsi="UHC Sans Medium" w:cs="Times New Roman"/>
          <w:b/>
          <w:color w:val="003DA1"/>
        </w:rPr>
        <w:t>occurrence</w:t>
      </w:r>
      <w:r w:rsidRPr="003D58C8">
        <w:rPr>
          <w:rFonts w:ascii="UHC Sans Medium" w:eastAsia="Calibri" w:hAnsi="UHC Sans Medium" w:cs="Times New Roman"/>
          <w:b/>
          <w:color w:val="003DA1"/>
        </w:rPr>
        <w:t xml:space="preserve">? </w:t>
      </w:r>
      <w:r w:rsidRPr="003D58C8">
        <w:rPr>
          <w:rFonts w:ascii="UHC Sans Medium" w:eastAsia="Calibri" w:hAnsi="UHC Sans Medium" w:cs="Times New Roman"/>
          <w:b/>
          <w:color w:val="C00000"/>
        </w:rPr>
        <w:t>NEW 3/27</w:t>
      </w:r>
    </w:p>
    <w:p w14:paraId="3A0A6644" w14:textId="77777777" w:rsidR="00540BB2" w:rsidRPr="003D58C8" w:rsidRDefault="003D58C8"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 xml:space="preserve">A person </w:t>
      </w:r>
      <w:r w:rsidR="006C5F5F" w:rsidRPr="003D58C8">
        <w:rPr>
          <w:rFonts w:ascii="UHC Sans Medium" w:eastAsia="Calibri" w:hAnsi="UHC Sans Medium" w:cs="Times New Roman"/>
          <w:color w:val="000000"/>
        </w:rPr>
        <w:t xml:space="preserve">who has been released from COVID-19 quarantine is not considered a risk for spreading the virus to others </w:t>
      </w:r>
      <w:r w:rsidRPr="003D58C8">
        <w:rPr>
          <w:rFonts w:ascii="UHC Sans Medium" w:eastAsia="Calibri" w:hAnsi="UHC Sans Medium" w:cs="Times New Roman"/>
          <w:color w:val="000000"/>
        </w:rPr>
        <w:t xml:space="preserve">if </w:t>
      </w:r>
      <w:r w:rsidR="006C5F5F" w:rsidRPr="003D58C8">
        <w:rPr>
          <w:rFonts w:ascii="UHC Sans Medium" w:eastAsia="Calibri" w:hAnsi="UHC Sans Medium" w:cs="Times New Roman"/>
          <w:color w:val="000000"/>
        </w:rPr>
        <w:t xml:space="preserve">they have not developed the illness during the </w:t>
      </w:r>
      <w:r w:rsidRPr="003D58C8">
        <w:rPr>
          <w:rFonts w:ascii="UHC Sans Medium" w:eastAsia="Calibri" w:hAnsi="UHC Sans Medium" w:cs="Times New Roman"/>
          <w:color w:val="000000"/>
        </w:rPr>
        <w:t xml:space="preserve">14-day </w:t>
      </w:r>
      <w:r w:rsidR="006C5F5F" w:rsidRPr="003D58C8">
        <w:rPr>
          <w:rFonts w:ascii="UHC Sans Medium" w:eastAsia="Calibri" w:hAnsi="UHC Sans Medium" w:cs="Times New Roman"/>
          <w:color w:val="000000"/>
        </w:rPr>
        <w:t xml:space="preserve">incubation period. </w:t>
      </w:r>
    </w:p>
    <w:p w14:paraId="3C020702" w14:textId="77777777" w:rsidR="00540BB2" w:rsidRPr="003D58C8" w:rsidRDefault="006C5F5F"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14 days is the longest incubation period seen with other similar corona viruses.</w:t>
      </w:r>
      <w:r w:rsidR="003D58C8" w:rsidRPr="003D58C8">
        <w:rPr>
          <w:rFonts w:ascii="UHC Sans Medium" w:eastAsia="Calibri" w:hAnsi="UHC Sans Medium" w:cs="Times New Roman"/>
          <w:color w:val="000000"/>
        </w:rPr>
        <w:t xml:space="preserve"> </w:t>
      </w:r>
      <w:r w:rsidRPr="003D58C8">
        <w:rPr>
          <w:rFonts w:ascii="UHC Sans Medium" w:eastAsia="Calibri" w:hAnsi="UHC Sans Medium" w:cs="Times New Roman"/>
          <w:color w:val="000000"/>
        </w:rPr>
        <w:t>Therefore</w:t>
      </w:r>
      <w:r w:rsidR="003D58C8" w:rsidRPr="003D58C8">
        <w:rPr>
          <w:rFonts w:ascii="UHC Sans Medium" w:eastAsia="Calibri" w:hAnsi="UHC Sans Medium" w:cs="Times New Roman"/>
          <w:color w:val="000000"/>
        </w:rPr>
        <w:t>,</w:t>
      </w:r>
      <w:r w:rsidRPr="003D58C8">
        <w:rPr>
          <w:rFonts w:ascii="UHC Sans Medium" w:eastAsia="Calibri" w:hAnsi="UHC Sans Medium" w:cs="Times New Roman"/>
          <w:color w:val="000000"/>
        </w:rPr>
        <w:t xml:space="preserve"> the period of quarantine is 14 days</w:t>
      </w:r>
      <w:r w:rsidR="003D58C8" w:rsidRPr="003D58C8">
        <w:rPr>
          <w:rFonts w:ascii="UHC Sans Medium" w:eastAsia="Calibri" w:hAnsi="UHC Sans Medium" w:cs="Times New Roman"/>
          <w:color w:val="000000"/>
        </w:rPr>
        <w:t>,</w:t>
      </w:r>
      <w:r w:rsidRPr="003D58C8">
        <w:rPr>
          <w:rFonts w:ascii="UHC Sans Medium" w:eastAsia="Calibri" w:hAnsi="UHC Sans Medium" w:cs="Times New Roman"/>
          <w:color w:val="000000"/>
        </w:rPr>
        <w:t xml:space="preserve"> starting with the last day of exposure if no symptoms </w:t>
      </w:r>
      <w:r w:rsidR="003D58C8" w:rsidRPr="003D58C8">
        <w:rPr>
          <w:rFonts w:ascii="UHC Sans Medium" w:eastAsia="Calibri" w:hAnsi="UHC Sans Medium" w:cs="Times New Roman"/>
          <w:color w:val="000000"/>
        </w:rPr>
        <w:t xml:space="preserve">develop. </w:t>
      </w:r>
      <w:r w:rsidR="003D58C8" w:rsidRPr="003D58C8">
        <w:rPr>
          <w:rFonts w:ascii="UHC Sans Medium" w:eastAsia="Calibri" w:hAnsi="UHC Sans Medium" w:cs="Arial"/>
          <w:color w:val="000000"/>
        </w:rPr>
        <w:t xml:space="preserve">Please refer to </w:t>
      </w:r>
      <w:hyperlink r:id="rId35" w:history="1">
        <w:r w:rsidR="003D58C8" w:rsidRPr="003D58C8">
          <w:rPr>
            <w:rFonts w:ascii="UHC Sans Medium" w:eastAsia="Calibri" w:hAnsi="UHC Sans Medium" w:cs="Arial"/>
            <w:color w:val="0000FF"/>
            <w:u w:val="single"/>
          </w:rPr>
          <w:t>www.coronavirus.gov</w:t>
        </w:r>
      </w:hyperlink>
    </w:p>
    <w:p w14:paraId="34D3BC6E" w14:textId="77777777" w:rsidR="003D58C8" w:rsidRPr="003D58C8" w:rsidRDefault="003D58C8" w:rsidP="003D58C8">
      <w:pPr>
        <w:spacing w:before="120" w:after="0" w:line="240" w:lineRule="auto"/>
        <w:rPr>
          <w:rFonts w:ascii="UHC Sans Medium" w:eastAsia="Calibri" w:hAnsi="UHC Sans Medium" w:cs="Calibri"/>
          <w:color w:val="000000"/>
        </w:rPr>
      </w:pPr>
    </w:p>
    <w:p w14:paraId="39F0A699" w14:textId="77777777" w:rsidR="00DC7015" w:rsidRPr="005E5200" w:rsidRDefault="00DC7015" w:rsidP="00DC7015">
      <w:pPr>
        <w:spacing w:before="120" w:after="0" w:line="240" w:lineRule="auto"/>
        <w:rPr>
          <w:rFonts w:ascii="UHC Sans Medium" w:eastAsia="UHC Sans" w:hAnsi="UHC Sans Medium" w:cs="Arial"/>
          <w:b/>
          <w:bCs/>
          <w:color w:val="C00000"/>
        </w:rPr>
      </w:pPr>
      <w:bookmarkStart w:id="7" w:name="_Hlk37688730"/>
      <w:r w:rsidRPr="00DC7015">
        <w:rPr>
          <w:rStyle w:val="Strong"/>
          <w:rFonts w:ascii="UHC Sans Medium" w:hAnsi="UHC Sans Medium" w:cs="Arial"/>
          <w:color w:val="003DA1"/>
        </w:rPr>
        <w:t>What is the likelihood of COVID-19 reinfection? Can antibody tests be used to determine if someone has recovered from COVID?</w:t>
      </w:r>
      <w:r w:rsidRPr="00DC7015">
        <w:rPr>
          <w:rFonts w:ascii="UHC Sans Medium" w:eastAsia="UHC Sans" w:hAnsi="UHC Sans Medium" w:cs="Arial"/>
          <w:b/>
          <w:bCs/>
          <w:color w:val="C00000"/>
        </w:rPr>
        <w:t xml:space="preserve"> New 4/13</w:t>
      </w:r>
    </w:p>
    <w:p w14:paraId="6033FEDE" w14:textId="77777777" w:rsidR="00DC7015" w:rsidRDefault="00DC7015" w:rsidP="00DC7015">
      <w:pPr>
        <w:spacing w:before="120" w:after="0" w:line="240" w:lineRule="auto"/>
        <w:rPr>
          <w:rFonts w:ascii="UHC Sans Medium" w:hAnsi="UHC Sans Medium" w:cs="Arial"/>
          <w:color w:val="222222"/>
        </w:rPr>
      </w:pPr>
      <w:r w:rsidRPr="00DC7015">
        <w:rPr>
          <w:rFonts w:ascii="UHC Sans Medium" w:hAnsi="UHC Sans Medium" w:cs="Arial"/>
          <w:color w:val="222222"/>
        </w:rPr>
        <w:t xml:space="preserve">The likelihood that someone is going to get re-infected is small. Like other coronaviruses and viruses in general, there is a period of time at which people remain protected because the way one gets rid of virus is through an antibody response. This is called an amnestic response, meaning it has memory. The body “remembers” an invading substance and produces antibodies against it. The antibody tests available now show antibodies, but there is no proof that these antibodies are amnestic. </w:t>
      </w:r>
    </w:p>
    <w:p w14:paraId="45C568D5" w14:textId="77777777" w:rsidR="00DC7015" w:rsidRPr="00DC7015" w:rsidRDefault="00DC7015" w:rsidP="00DC7015">
      <w:pPr>
        <w:spacing w:before="120" w:after="0" w:line="240" w:lineRule="auto"/>
        <w:rPr>
          <w:rFonts w:ascii="UHC Sans Medium" w:hAnsi="UHC Sans Medium" w:cs="Arial"/>
          <w:color w:val="222222"/>
        </w:rPr>
      </w:pPr>
      <w:r w:rsidRPr="00DC7015">
        <w:rPr>
          <w:rFonts w:ascii="UHC Sans Medium" w:hAnsi="UHC Sans Medium" w:cs="Arial"/>
          <w:color w:val="222222"/>
        </w:rPr>
        <w:t xml:space="preserve">In the four months that COVID-19 has existed, we have not seen evidence of reinfection. One of the limitations of antibody testing is that people do not make antibodies until the 7th to 12th day of illness. As a result, a negative test may still indicate a person who has COVID but has not made antibodies yet. </w:t>
      </w:r>
    </w:p>
    <w:p w14:paraId="41539995" w14:textId="77777777" w:rsidR="00DC7015" w:rsidRPr="00DC7015" w:rsidRDefault="00DC7015" w:rsidP="00DC7015">
      <w:pPr>
        <w:spacing w:before="120" w:after="0" w:line="240" w:lineRule="auto"/>
        <w:rPr>
          <w:rFonts w:ascii="UHC Sans Medium" w:hAnsi="UHC Sans Medium" w:cs="Arial"/>
          <w:color w:val="222222"/>
        </w:rPr>
      </w:pPr>
    </w:p>
    <w:bookmarkEnd w:id="7"/>
    <w:p w14:paraId="3F37B9AD" w14:textId="77777777" w:rsidR="00375AF9" w:rsidRPr="00375AF9" w:rsidRDefault="00375AF9" w:rsidP="00375AF9">
      <w:pPr>
        <w:spacing w:before="120" w:after="0" w:line="240" w:lineRule="auto"/>
        <w:rPr>
          <w:rFonts w:ascii="UHC Sans Medium" w:eastAsia="Calibri" w:hAnsi="UHC Sans Medium" w:cs="Helvetica"/>
          <w:b/>
          <w:color w:val="003DA1"/>
        </w:rPr>
      </w:pPr>
      <w:r w:rsidRPr="00DC7015">
        <w:rPr>
          <w:rFonts w:ascii="UHC Sans Medium" w:eastAsia="Calibri" w:hAnsi="UHC Sans Medium" w:cs="Times New Roman"/>
          <w:b/>
          <w:color w:val="003DA1"/>
        </w:rPr>
        <w:t>Once you get the virus and recover are you</w:t>
      </w:r>
      <w:r w:rsidRPr="00375AF9">
        <w:rPr>
          <w:rFonts w:ascii="UHC Sans Medium" w:eastAsia="Calibri" w:hAnsi="UHC Sans Medium" w:cs="Times New Roman"/>
          <w:b/>
          <w:color w:val="003DA1"/>
        </w:rPr>
        <w:t xml:space="preserve"> immune or can you get it again?</w:t>
      </w:r>
    </w:p>
    <w:p w14:paraId="57DB05CD" w14:textId="77777777" w:rsidR="00375AF9" w:rsidRPr="00375AF9" w:rsidRDefault="00375AF9" w:rsidP="00375AF9">
      <w:pPr>
        <w:spacing w:before="120" w:after="0" w:line="240" w:lineRule="auto"/>
        <w:rPr>
          <w:rFonts w:ascii="Times New Roman" w:eastAsia="Calibri" w:hAnsi="Times New Roman" w:cs="Times New Roman"/>
          <w:sz w:val="24"/>
          <w:szCs w:val="24"/>
        </w:rPr>
      </w:pPr>
      <w:r w:rsidRPr="00375AF9">
        <w:rPr>
          <w:rFonts w:ascii="UHC Sans Medium" w:eastAsia="Calibri" w:hAnsi="UHC Sans Medium" w:cs="Times New Roman"/>
          <w:color w:val="000000"/>
        </w:rPr>
        <w:lastRenderedPageBreak/>
        <w:t>Human immune response to COVID-19 is still being studied. For other coronavirus infections such as SARS reinfection is unlikely to occur after recovery. It is unlikely that a person with a healthy immune system would get re-infected from a virus as long as there has been no viral mutation</w:t>
      </w:r>
      <w:r w:rsidRPr="00375AF9">
        <w:rPr>
          <w:rFonts w:ascii="UHC Sans Medium" w:eastAsia="Calibri" w:hAnsi="UHC Sans Medium" w:cs="Times New Roman"/>
          <w:color w:val="000000"/>
          <w:vertAlign w:val="superscript"/>
        </w:rPr>
        <w:endnoteReference w:id="4"/>
      </w:r>
      <w:r w:rsidRPr="00375AF9">
        <w:rPr>
          <w:rFonts w:ascii="UHC Sans Medium" w:eastAsia="Calibri" w:hAnsi="UHC Sans Medium" w:cs="Times New Roman"/>
          <w:color w:val="000000"/>
        </w:rPr>
        <w:t xml:space="preserve">. </w:t>
      </w:r>
      <w:r w:rsidR="000D33D0" w:rsidRPr="00375AF9">
        <w:rPr>
          <w:rFonts w:ascii="UHC Sans Medium" w:eastAsia="Calibri" w:hAnsi="UHC Sans Medium" w:cs="Times New Roman"/>
          <w:color w:val="000000"/>
        </w:rPr>
        <w:t>However,</w:t>
      </w:r>
      <w:r w:rsidRPr="00375AF9">
        <w:rPr>
          <w:rFonts w:ascii="UHC Sans Medium" w:eastAsia="Calibri" w:hAnsi="UHC Sans Medium" w:cs="Times New Roman"/>
          <w:color w:val="000000"/>
        </w:rPr>
        <w:t xml:space="preserve"> it is unknown at this time if similar protection will occur with COVID-19. Please refer to </w:t>
      </w:r>
      <w:hyperlink r:id="rId36"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14:paraId="087A6F27" w14:textId="77777777" w:rsidR="001E07DB" w:rsidRDefault="001E07DB">
      <w:pPr>
        <w:rPr>
          <w:rFonts w:ascii="Calibri" w:eastAsia="Calibri" w:hAnsi="Calibri" w:cs="Times New Roman"/>
        </w:rPr>
      </w:pPr>
      <w:r>
        <w:rPr>
          <w:rFonts w:ascii="Calibri" w:eastAsia="Calibri" w:hAnsi="Calibri" w:cs="Times New Roman"/>
        </w:rPr>
        <w:br w:type="page"/>
      </w:r>
    </w:p>
    <w:p w14:paraId="5C06F14D" w14:textId="77777777" w:rsidR="00375AF9" w:rsidRPr="00375AF9" w:rsidRDefault="00375AF9" w:rsidP="00375AF9">
      <w:pPr>
        <w:spacing w:before="120" w:after="0" w:line="240" w:lineRule="auto"/>
        <w:rPr>
          <w:rFonts w:ascii="Calibri" w:eastAsia="Calibri" w:hAnsi="Calibri" w:cs="Times New Roman"/>
        </w:rPr>
      </w:pPr>
    </w:p>
    <w:p w14:paraId="1163F16A" w14:textId="77777777" w:rsidR="00375AF9" w:rsidRPr="003E4011" w:rsidRDefault="00375AF9" w:rsidP="00375AF9">
      <w:pPr>
        <w:spacing w:after="0" w:line="240" w:lineRule="auto"/>
        <w:rPr>
          <w:b/>
          <w:color w:val="003DA1" w:themeColor="accent1"/>
          <w:sz w:val="24"/>
          <w:szCs w:val="24"/>
        </w:rPr>
      </w:pPr>
      <w:r w:rsidRPr="003E4011">
        <w:rPr>
          <w:b/>
          <w:color w:val="003DA1" w:themeColor="accent1"/>
          <w:sz w:val="24"/>
          <w:szCs w:val="24"/>
        </w:rPr>
        <w:t>Sources</w:t>
      </w:r>
    </w:p>
    <w:p w14:paraId="42312C33" w14:textId="77777777" w:rsidR="009E6665" w:rsidRPr="003E4011" w:rsidRDefault="009E6665" w:rsidP="00375AF9">
      <w:pPr>
        <w:spacing w:after="0" w:line="240" w:lineRule="auto"/>
        <w:rPr>
          <w:b/>
          <w:color w:val="003DA1" w:themeColor="accent1"/>
          <w:sz w:val="24"/>
          <w:szCs w:val="24"/>
        </w:rPr>
      </w:pPr>
    </w:p>
    <w:p w14:paraId="73797F4F"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China Centre for Disease Control &amp; Prevention, Statistica</w:t>
      </w:r>
    </w:p>
    <w:p w14:paraId="1715F14A"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China Centre for Disease Control &amp; Prevention, Italian Portal of Epidemiology for Public Health</w:t>
      </w:r>
    </w:p>
    <w:p w14:paraId="3FD65376"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medRxiv 2020.02.26.20028191</w:t>
      </w:r>
    </w:p>
    <w:p w14:paraId="1C4CBCD2"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CDC, WHO, Laure, et.al, 2020</w:t>
      </w:r>
    </w:p>
    <w:p w14:paraId="46F48DCB"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 xml:space="preserve">https://www.cdc.gov/safewater/effectiveness-on-pathogens.html </w:t>
      </w:r>
    </w:p>
    <w:p w14:paraId="2EF085DB"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National Institute of Allergy and Infectious Diseases</w:t>
      </w:r>
    </w:p>
    <w:p w14:paraId="5C4BE59E" w14:textId="77777777" w:rsidR="00F20B04" w:rsidRPr="003E4011" w:rsidRDefault="00F20B04" w:rsidP="00DC2E9D">
      <w:pPr>
        <w:pStyle w:val="ListParagraph"/>
        <w:numPr>
          <w:ilvl w:val="0"/>
          <w:numId w:val="10"/>
        </w:numPr>
        <w:spacing w:after="0" w:line="240" w:lineRule="auto"/>
        <w:rPr>
          <w:sz w:val="18"/>
          <w:szCs w:val="18"/>
        </w:rPr>
      </w:pPr>
      <w:r w:rsidRPr="003E4011">
        <w:rPr>
          <w:sz w:val="18"/>
          <w:szCs w:val="18"/>
        </w:rPr>
        <w:t>CDC, WHO, Laure, et.al, 2020</w:t>
      </w:r>
    </w:p>
    <w:p w14:paraId="66B4CE0A" w14:textId="77777777" w:rsidR="009E6665" w:rsidRPr="003E4011" w:rsidRDefault="00F20B04" w:rsidP="00DC2E9D">
      <w:pPr>
        <w:pStyle w:val="ListParagraph"/>
        <w:numPr>
          <w:ilvl w:val="0"/>
          <w:numId w:val="10"/>
        </w:numPr>
        <w:spacing w:after="0" w:line="240" w:lineRule="auto"/>
        <w:rPr>
          <w:sz w:val="18"/>
          <w:szCs w:val="18"/>
        </w:rPr>
      </w:pPr>
      <w:r w:rsidRPr="003E4011">
        <w:rPr>
          <w:sz w:val="18"/>
          <w:szCs w:val="18"/>
        </w:rPr>
        <w:t>National Institute of Allergy and Infectious Diseases</w:t>
      </w:r>
    </w:p>
    <w:p w14:paraId="41514833" w14:textId="77777777" w:rsidR="00423702" w:rsidRDefault="009E6665" w:rsidP="00423702">
      <w:pPr>
        <w:pStyle w:val="Heading1"/>
      </w:pPr>
      <w:r>
        <w:br w:type="page"/>
      </w:r>
      <w:bookmarkStart w:id="8" w:name="_Toc39522992"/>
      <w:bookmarkEnd w:id="6"/>
      <w:r w:rsidR="00423702">
        <w:lastRenderedPageBreak/>
        <w:t>PRIOR AUTHORIZATION AND UTILIZATION MANAGEMENT</w:t>
      </w:r>
      <w:bookmarkEnd w:id="8"/>
    </w:p>
    <w:p w14:paraId="664B9BF3" w14:textId="77777777" w:rsidR="00423702" w:rsidRDefault="00423702" w:rsidP="00423702"/>
    <w:p w14:paraId="7DAAA7CB" w14:textId="77777777" w:rsidR="00423702" w:rsidRPr="0055497E" w:rsidRDefault="00423702" w:rsidP="00423702">
      <w:pPr>
        <w:spacing w:before="100" w:after="0" w:line="240" w:lineRule="auto"/>
        <w:rPr>
          <w:rFonts w:ascii="UHC Sans Medium" w:hAnsi="UHC Sans Medium"/>
          <w:b/>
          <w:color w:val="003DA1"/>
        </w:rPr>
      </w:pPr>
      <w:r w:rsidRPr="003F3C4C">
        <w:rPr>
          <w:rFonts w:ascii="UHC Sans Medium" w:hAnsi="UHC Sans Medium"/>
          <w:b/>
          <w:color w:val="003DA1"/>
        </w:rPr>
        <w:t xml:space="preserve">If a member has a valid prior authorization for a surgery that has been postponed, will the member </w:t>
      </w:r>
      <w:r w:rsidRPr="0055497E">
        <w:rPr>
          <w:rFonts w:ascii="UHC Sans Medium" w:hAnsi="UHC Sans Medium"/>
          <w:b/>
          <w:color w:val="003DA1"/>
        </w:rPr>
        <w:t>be required to go through the prior authorization process again?</w:t>
      </w:r>
    </w:p>
    <w:p w14:paraId="16F413E1" w14:textId="77777777" w:rsidR="00423702" w:rsidRPr="007B5B52" w:rsidRDefault="00423702" w:rsidP="00423702">
      <w:pPr>
        <w:spacing w:before="100" w:after="0" w:line="240" w:lineRule="auto"/>
        <w:rPr>
          <w:rFonts w:ascii="UHC Sans Medium" w:hAnsi="UHC Sans Medium"/>
          <w:color w:val="000000" w:themeColor="text1"/>
        </w:rPr>
      </w:pPr>
      <w:r w:rsidRPr="007B5B52">
        <w:rPr>
          <w:rFonts w:ascii="UHC Sans Medium" w:hAnsi="UHC Sans Medium"/>
          <w:color w:val="000000" w:themeColor="text1"/>
        </w:rPr>
        <w:t>Prior Authorization will remain in effect for 90 days from the date it was initially approved.</w:t>
      </w:r>
    </w:p>
    <w:p w14:paraId="2CAB5F67" w14:textId="77777777" w:rsidR="00763B42" w:rsidRDefault="00763B42" w:rsidP="00423702">
      <w:pPr>
        <w:spacing w:after="120" w:line="240" w:lineRule="auto"/>
        <w:rPr>
          <w:rFonts w:ascii="UHC Sans Medium" w:eastAsia="UHC Sans" w:hAnsi="UHC Sans Medium" w:cs="Times New Roman"/>
          <w:b/>
          <w:color w:val="003DA1"/>
        </w:rPr>
      </w:pPr>
    </w:p>
    <w:p w14:paraId="4577C2E4" w14:textId="77777777" w:rsidR="00423702" w:rsidRPr="00840FE3" w:rsidRDefault="00423702" w:rsidP="00423702">
      <w:pPr>
        <w:spacing w:after="120" w:line="240" w:lineRule="auto"/>
        <w:rPr>
          <w:rFonts w:ascii="UHC Sans Medium" w:eastAsia="UHC Sans" w:hAnsi="UHC Sans Medium" w:cs="Times New Roman"/>
          <w:b/>
          <w:color w:val="003DA1"/>
        </w:rPr>
      </w:pPr>
      <w:r w:rsidRPr="00840FE3">
        <w:rPr>
          <w:rFonts w:ascii="UHC Sans Medium" w:eastAsia="UHC Sans" w:hAnsi="UHC Sans Medium" w:cs="Times New Roman"/>
          <w:b/>
          <w:color w:val="003DA1"/>
        </w:rPr>
        <w:t xml:space="preserve">Has UnitedHealthcare reduced prior authorization requirements to reduce the administrative burden for physicians and facilities? </w:t>
      </w:r>
      <w:r w:rsidR="00A81CA5">
        <w:rPr>
          <w:rFonts w:ascii="UHC Sans Medium" w:eastAsia="UHC Sans" w:hAnsi="UHC Sans Medium" w:cs="Times New Roman"/>
          <w:b/>
          <w:color w:val="C00000"/>
        </w:rPr>
        <w:t>Update 4/2</w:t>
      </w:r>
    </w:p>
    <w:p w14:paraId="1E7C81D1" w14:textId="77777777" w:rsidR="00423702" w:rsidRPr="00840FE3" w:rsidRDefault="00423702" w:rsidP="00423702">
      <w:pPr>
        <w:spacing w:before="120" w:after="0" w:line="240" w:lineRule="auto"/>
        <w:rPr>
          <w:rFonts w:ascii="UHC Sans Medium" w:eastAsia="UHC Sans" w:hAnsi="UHC Sans Medium" w:cs="Times New Roman"/>
          <w:color w:val="000000"/>
        </w:rPr>
      </w:pPr>
      <w:r w:rsidRPr="00840FE3">
        <w:rPr>
          <w:rFonts w:ascii="UHC Sans Medium" w:eastAsia="UHC Sans" w:hAnsi="UHC Sans Medium" w:cs="Times New Roman"/>
          <w:color w:val="000000"/>
        </w:rPr>
        <w:t xml:space="preserve">UnitedHealthcare continues to adopt measures that will reduce administrative burden for physicians and facilities to help members more easily access the care they need. </w:t>
      </w:r>
      <w:r w:rsidRPr="00840FE3">
        <w:rPr>
          <w:rFonts w:ascii="UHC Sans Medium" w:eastAsia="UHC Sans" w:hAnsi="UHC Sans Medium" w:cs="Times New Roman"/>
          <w:color w:val="000000"/>
        </w:rPr>
        <w:cr/>
        <w:t>This includes:</w:t>
      </w:r>
      <w:r w:rsidRPr="00840FE3">
        <w:rPr>
          <w:rFonts w:ascii="UHC Sans Medium" w:eastAsia="UHC Sans" w:hAnsi="UHC Sans Medium" w:cs="Times New Roman"/>
          <w:color w:val="000000"/>
        </w:rPr>
        <w:cr/>
      </w:r>
    </w:p>
    <w:p w14:paraId="298CF25D" w14:textId="77777777" w:rsidR="00423702" w:rsidRPr="00840FE3" w:rsidRDefault="00423702" w:rsidP="000620B6">
      <w:pPr>
        <w:numPr>
          <w:ilvl w:val="0"/>
          <w:numId w:val="17"/>
        </w:numPr>
        <w:spacing w:before="120" w:after="0" w:line="240" w:lineRule="auto"/>
        <w:contextualSpacing/>
        <w:rPr>
          <w:rFonts w:ascii="UHC Sans Medium" w:eastAsia="UHC Sans" w:hAnsi="UHC Sans Medium" w:cs="Times New Roman"/>
          <w:color w:val="000000"/>
        </w:rPr>
      </w:pPr>
      <w:r w:rsidRPr="00840FE3">
        <w:rPr>
          <w:rFonts w:ascii="UHC Sans Medium" w:eastAsia="UHC Sans" w:hAnsi="UHC Sans Medium" w:cs="Times New Roman"/>
          <w:color w:val="000000"/>
        </w:rPr>
        <w:t xml:space="preserve">Suspension of prior authorization requirements to a post-acute care setting through </w:t>
      </w:r>
      <w:r w:rsidRPr="00840FE3">
        <w:rPr>
          <w:rFonts w:ascii="UHC Sans Medium" w:eastAsia="UHC Sans" w:hAnsi="UHC Sans Medium" w:cs="Times New Roman"/>
          <w:color w:val="000000"/>
        </w:rPr>
        <w:cr/>
        <w:t xml:space="preserve">May 31, 2020; and </w:t>
      </w:r>
    </w:p>
    <w:p w14:paraId="1F3A9F8C" w14:textId="77777777" w:rsidR="00423702" w:rsidRPr="00A81CA5" w:rsidRDefault="00423702" w:rsidP="000620B6">
      <w:pPr>
        <w:numPr>
          <w:ilvl w:val="0"/>
          <w:numId w:val="16"/>
        </w:numPr>
        <w:spacing w:before="120" w:after="0" w:line="240" w:lineRule="auto"/>
        <w:rPr>
          <w:rFonts w:ascii="UHC Sans Medium" w:eastAsia="UHC Sans" w:hAnsi="UHC Sans Medium" w:cs="Times New Roman"/>
          <w:color w:val="000000"/>
        </w:rPr>
      </w:pPr>
      <w:r w:rsidRPr="00A81CA5">
        <w:rPr>
          <w:rFonts w:ascii="UHC Sans Medium" w:eastAsia="UHC Sans" w:hAnsi="UHC Sans Medium" w:cs="Times New Roman"/>
          <w:color w:val="000000"/>
        </w:rPr>
        <w:t>Suspension of prior authorization requirements when a member transfers to a new provider through May 31, 2020.</w:t>
      </w:r>
    </w:p>
    <w:p w14:paraId="27077575" w14:textId="77777777" w:rsidR="00A81CA5" w:rsidRDefault="00A81CA5" w:rsidP="00423702">
      <w:pPr>
        <w:spacing w:after="120" w:line="240" w:lineRule="auto"/>
        <w:rPr>
          <w:rFonts w:ascii="UHC Sans Medium" w:eastAsia="Calibri" w:hAnsi="UHC Sans Medium" w:cs="Arial"/>
          <w:b/>
          <w:bCs/>
          <w:color w:val="003DA1"/>
        </w:rPr>
      </w:pPr>
    </w:p>
    <w:p w14:paraId="6431DACD" w14:textId="77777777" w:rsidR="00763B42" w:rsidRPr="00763B42" w:rsidRDefault="00763B42" w:rsidP="00763B42">
      <w:pPr>
        <w:spacing w:before="120" w:after="0" w:line="240" w:lineRule="auto"/>
        <w:rPr>
          <w:rFonts w:ascii="UHC Sans Medium" w:eastAsia="Times New Roman" w:hAnsi="UHC Sans Medium" w:cs="Calibri"/>
          <w:b/>
          <w:color w:val="C00000"/>
          <w:lang w:val="en"/>
        </w:rPr>
      </w:pPr>
      <w:r w:rsidRPr="00763B42">
        <w:rPr>
          <w:rFonts w:ascii="UHC Sans Medium" w:eastAsia="Times New Roman" w:hAnsi="UHC Sans Medium" w:cs="Calibri"/>
          <w:b/>
          <w:color w:val="003DA1"/>
          <w:lang w:val="en"/>
        </w:rPr>
        <w:t xml:space="preserve">Has UnitedHealthcare extended prior authorizations for those that are open and approved? </w:t>
      </w:r>
      <w:r w:rsidRPr="00763B42">
        <w:rPr>
          <w:rFonts w:ascii="UHC Sans Medium" w:eastAsia="Times New Roman" w:hAnsi="UHC Sans Medium" w:cs="Calibri"/>
          <w:b/>
          <w:color w:val="C00000"/>
          <w:lang w:val="en"/>
        </w:rPr>
        <w:t>New 4/15</w:t>
      </w:r>
    </w:p>
    <w:p w14:paraId="67A3C762" w14:textId="77777777" w:rsidR="00763B42" w:rsidRPr="00763B42" w:rsidRDefault="00763B42" w:rsidP="00763B42">
      <w:pPr>
        <w:spacing w:before="120" w:after="0" w:line="240" w:lineRule="auto"/>
        <w:rPr>
          <w:rFonts w:ascii="UHC Sans Medium" w:eastAsia="Times New Roman" w:hAnsi="UHC Sans Medium" w:cs="Calibri"/>
          <w:iCs/>
        </w:rPr>
      </w:pPr>
      <w:r w:rsidRPr="00763B42">
        <w:rPr>
          <w:rFonts w:ascii="UHC Sans Medium" w:eastAsia="Times New Roman" w:hAnsi="UHC Sans Medium" w:cs="Calibri"/>
          <w:iCs/>
          <w:lang w:val="en"/>
        </w:rPr>
        <w:t xml:space="preserve">The following prior authorization provisions </w:t>
      </w:r>
      <w:r w:rsidRPr="00763B42">
        <w:rPr>
          <w:rFonts w:ascii="UHC Sans Medium" w:eastAsia="Times New Roman" w:hAnsi="UHC Sans Medium" w:cs="Calibri"/>
          <w:iCs/>
        </w:rPr>
        <w:t xml:space="preserve">apply to all Individual and Group Market health plans, and Medicaid and Medicare Advantage plans. </w:t>
      </w:r>
    </w:p>
    <w:p w14:paraId="1124DD6F" w14:textId="77777777" w:rsidR="00763B42" w:rsidRPr="00763B42" w:rsidRDefault="00763B42" w:rsidP="00763B42">
      <w:pPr>
        <w:spacing w:before="120" w:after="0" w:line="240" w:lineRule="auto"/>
        <w:rPr>
          <w:rFonts w:ascii="UHC Sans Medium" w:eastAsia="Calibri" w:hAnsi="UHC Sans Medium" w:cs="Calibri"/>
        </w:rPr>
      </w:pPr>
      <w:r w:rsidRPr="00763B42">
        <w:rPr>
          <w:rFonts w:ascii="UHC Sans Medium" w:eastAsia="Calibri" w:hAnsi="UHC Sans Medium" w:cs="Calibri"/>
        </w:rPr>
        <w:t>UnitedHealthcare has issued a 90-day extension, based on original authorization date, of open and approved prior authorizations with an end date or date of service between March 24, 2020, and May 31, 2020, for services at any care provider setting. For example, for a prior authorization with an original end date or date of service of April 30, 2020, the prior authorization would extend through July 29, 2020.</w:t>
      </w:r>
    </w:p>
    <w:p w14:paraId="4E4FB534" w14:textId="77777777" w:rsidR="00763B42" w:rsidRPr="00763B42" w:rsidRDefault="00763B42" w:rsidP="000620B6">
      <w:pPr>
        <w:numPr>
          <w:ilvl w:val="0"/>
          <w:numId w:val="45"/>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Applies to existing prior authorizations for medical, behavioral health and dental services. </w:t>
      </w:r>
      <w:r w:rsidRPr="00763B42">
        <w:rPr>
          <w:rFonts w:ascii="UHC Sans Medium" w:eastAsia="Calibri" w:hAnsi="UHC Sans Medium" w:cs="Times New Roman"/>
        </w:rPr>
        <w:t xml:space="preserve">This includes </w:t>
      </w:r>
      <w:r w:rsidRPr="00763B42">
        <w:rPr>
          <w:rFonts w:ascii="UHC Sans Medium" w:eastAsia="Calibri" w:hAnsi="UHC Sans Medium" w:cs="Calibri"/>
        </w:rPr>
        <w:t xml:space="preserve">existing prior authorizations for </w:t>
      </w:r>
      <w:r w:rsidRPr="00763B42">
        <w:rPr>
          <w:rFonts w:ascii="UHC Sans Medium" w:eastAsia="Calibri" w:hAnsi="UHC Sans Medium" w:cs="Times New Roman"/>
        </w:rPr>
        <w:t>many provide-administered drugs.</w:t>
      </w:r>
    </w:p>
    <w:p w14:paraId="62E76979" w14:textId="77777777" w:rsidR="00763B42" w:rsidRPr="00763B42" w:rsidRDefault="00763B42" w:rsidP="000620B6">
      <w:pPr>
        <w:numPr>
          <w:ilvl w:val="0"/>
          <w:numId w:val="45"/>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Authorizations issued on or after April 10, 2020, will not be subject to extension. </w:t>
      </w:r>
    </w:p>
    <w:p w14:paraId="62C64223" w14:textId="77777777" w:rsidR="00763B42" w:rsidRPr="00763B42" w:rsidRDefault="00763B42" w:rsidP="000620B6">
      <w:pPr>
        <w:numPr>
          <w:ilvl w:val="0"/>
          <w:numId w:val="45"/>
        </w:numPr>
        <w:spacing w:before="120" w:after="0" w:line="240" w:lineRule="auto"/>
        <w:rPr>
          <w:rFonts w:ascii="UHC Sans Medium" w:eastAsia="Calibri" w:hAnsi="UHC Sans Medium" w:cs="Calibri"/>
        </w:rPr>
      </w:pPr>
      <w:r w:rsidRPr="00763B42">
        <w:rPr>
          <w:rFonts w:ascii="UHC Sans Medium" w:eastAsia="Calibri" w:hAnsi="UHC Sans Medium" w:cs="Calibri"/>
        </w:rPr>
        <w:t>Applies to in-network and out-of-network existing prior authorizations.</w:t>
      </w:r>
    </w:p>
    <w:p w14:paraId="6AE42A3B" w14:textId="77777777" w:rsidR="00763B42" w:rsidRPr="00763B42" w:rsidRDefault="00763B42" w:rsidP="000620B6">
      <w:pPr>
        <w:numPr>
          <w:ilvl w:val="0"/>
          <w:numId w:val="45"/>
        </w:numPr>
        <w:spacing w:before="120" w:after="0" w:line="240" w:lineRule="auto"/>
        <w:rPr>
          <w:rFonts w:ascii="UHC Sans Medium" w:eastAsia="Calibri" w:hAnsi="UHC Sans Medium" w:cs="Calibri"/>
        </w:rPr>
      </w:pPr>
      <w:r w:rsidRPr="00763B42">
        <w:rPr>
          <w:rFonts w:ascii="UHC Sans Medium" w:eastAsia="Calibri" w:hAnsi="UHC Sans Medium" w:cs="Calibri"/>
        </w:rPr>
        <w:t>Prior authorizations for inpatient procedures will extend 90 days from the expected admission date.</w:t>
      </w:r>
    </w:p>
    <w:p w14:paraId="4E34FA64" w14:textId="77777777" w:rsidR="00763B42" w:rsidRPr="00763B42" w:rsidRDefault="00763B42" w:rsidP="000620B6">
      <w:pPr>
        <w:numPr>
          <w:ilvl w:val="0"/>
          <w:numId w:val="45"/>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Providers should re-confirm member eligibility before providing services when authorized dates of service are extended to ensure accurate coverage and benefits are applied. </w:t>
      </w:r>
    </w:p>
    <w:p w14:paraId="6176A9F7" w14:textId="77777777" w:rsidR="00763B42" w:rsidRPr="00763B42" w:rsidRDefault="00763B42" w:rsidP="000620B6">
      <w:pPr>
        <w:numPr>
          <w:ilvl w:val="0"/>
          <w:numId w:val="45"/>
        </w:numPr>
        <w:spacing w:before="120" w:after="0" w:line="240" w:lineRule="auto"/>
        <w:rPr>
          <w:rFonts w:ascii="UHC Sans Medium" w:eastAsia="Calibri" w:hAnsi="UHC Sans Medium" w:cs="Calibri"/>
        </w:rPr>
      </w:pPr>
      <w:r w:rsidRPr="00763B42">
        <w:rPr>
          <w:rFonts w:ascii="UHC Sans Medium" w:eastAsia="Calibri" w:hAnsi="UHC Sans Medium" w:cs="Calibri"/>
        </w:rPr>
        <w:t>If a prior authorization approves numbers of visits or services, then providers must obtain a new prior authorization for additional units, visits, or services beyond what was approved in the original authorization.</w:t>
      </w:r>
    </w:p>
    <w:p w14:paraId="20634831" w14:textId="77777777" w:rsidR="00763B42" w:rsidRPr="00763B42" w:rsidRDefault="00763B42" w:rsidP="000620B6">
      <w:pPr>
        <w:numPr>
          <w:ilvl w:val="1"/>
          <w:numId w:val="45"/>
        </w:numPr>
        <w:spacing w:before="120" w:after="0" w:line="240" w:lineRule="auto"/>
        <w:rPr>
          <w:rFonts w:ascii="UHC Sans Medium" w:eastAsia="Calibri" w:hAnsi="UHC Sans Medium" w:cs="Calibri"/>
        </w:rPr>
      </w:pPr>
      <w:r w:rsidRPr="00763B42">
        <w:rPr>
          <w:rFonts w:ascii="UHC Sans Medium" w:eastAsia="Calibri" w:hAnsi="UHC Sans Medium" w:cs="Calibri"/>
        </w:rPr>
        <w:lastRenderedPageBreak/>
        <w:t>For example, if the original authorization approved 10 sessions of physical therapy, any sessions beyond 10 would require a new authorization.</w:t>
      </w:r>
    </w:p>
    <w:p w14:paraId="1BD54304" w14:textId="77777777" w:rsidR="00763B42" w:rsidRPr="00763B42" w:rsidRDefault="00763B42" w:rsidP="000620B6">
      <w:pPr>
        <w:numPr>
          <w:ilvl w:val="0"/>
          <w:numId w:val="45"/>
        </w:numPr>
        <w:spacing w:before="120" w:after="0" w:line="240" w:lineRule="auto"/>
        <w:rPr>
          <w:rFonts w:ascii="UHC Sans Medium" w:eastAsia="Calibri" w:hAnsi="UHC Sans Medium" w:cs="Calibri"/>
          <w:sz w:val="20"/>
          <w:szCs w:val="20"/>
        </w:rPr>
      </w:pPr>
      <w:r w:rsidRPr="00763B42">
        <w:rPr>
          <w:rFonts w:ascii="UHC Sans Medium" w:eastAsia="Calibri" w:hAnsi="UHC Sans Medium" w:cs="Calibri"/>
        </w:rPr>
        <w:t xml:space="preserve">UnitedHealthcare will also follow related state mandates where applicable. However, when UnitedHealthcare provisions exceed those required by states, UnitedHealthcare provisions will apply. </w:t>
      </w:r>
    </w:p>
    <w:p w14:paraId="5F78A14E" w14:textId="77777777" w:rsidR="00763B42" w:rsidRPr="00763B42" w:rsidRDefault="00763B42" w:rsidP="000620B6">
      <w:pPr>
        <w:numPr>
          <w:ilvl w:val="1"/>
          <w:numId w:val="45"/>
        </w:numPr>
        <w:spacing w:before="120" w:after="0" w:line="240" w:lineRule="auto"/>
        <w:rPr>
          <w:rFonts w:ascii="UHC Sans Medium" w:eastAsia="Calibri" w:hAnsi="UHC Sans Medium" w:cs="Calibri"/>
          <w:sz w:val="20"/>
          <w:szCs w:val="20"/>
        </w:rPr>
      </w:pPr>
      <w:r w:rsidRPr="00763B42">
        <w:rPr>
          <w:rFonts w:ascii="UHC Sans Medium" w:eastAsia="Calibri" w:hAnsi="UHC Sans Medium" w:cs="Calibri"/>
        </w:rPr>
        <w:t>For example, if a state has mandated an extension of prior authorizations by 60 days and UnitedHealthcare has extended prior authorizations by 90 days, we will apply the 90-day timeframe to the extension.</w:t>
      </w:r>
    </w:p>
    <w:p w14:paraId="31D117A9" w14:textId="77777777" w:rsidR="00763B42" w:rsidRPr="00763B42" w:rsidRDefault="00763B42" w:rsidP="000620B6">
      <w:pPr>
        <w:numPr>
          <w:ilvl w:val="0"/>
          <w:numId w:val="45"/>
        </w:numPr>
        <w:spacing w:before="120" w:after="0" w:line="240" w:lineRule="auto"/>
        <w:rPr>
          <w:rFonts w:ascii="UHC Sans Medium" w:eastAsia="Calibri" w:hAnsi="UHC Sans Medium" w:cs="Calibri"/>
        </w:rPr>
      </w:pPr>
      <w:r w:rsidRPr="00763B42">
        <w:rPr>
          <w:rFonts w:ascii="UHC Sans Medium" w:eastAsia="Calibri" w:hAnsi="UHC Sans Medium" w:cs="Times New Roman"/>
        </w:rPr>
        <w:t>Providers can check the status of authorizations by using either the Prior Authorization and Notification tool on Link, or the website on the back of the member's ID card.</w:t>
      </w:r>
    </w:p>
    <w:p w14:paraId="3D857E91" w14:textId="77777777" w:rsidR="00763B42" w:rsidRDefault="00763B42" w:rsidP="00423702">
      <w:pPr>
        <w:spacing w:after="120" w:line="240" w:lineRule="auto"/>
        <w:rPr>
          <w:rFonts w:ascii="UHC Sans Medium" w:eastAsia="Calibri" w:hAnsi="UHC Sans Medium" w:cs="Arial"/>
          <w:b/>
          <w:bCs/>
          <w:color w:val="003DA1"/>
        </w:rPr>
      </w:pPr>
    </w:p>
    <w:p w14:paraId="45556827" w14:textId="77777777" w:rsidR="00423702" w:rsidRPr="00423702" w:rsidRDefault="00423702" w:rsidP="00423702">
      <w:pPr>
        <w:spacing w:after="120" w:line="240" w:lineRule="auto"/>
        <w:rPr>
          <w:rFonts w:ascii="UHC Sans Medium" w:eastAsia="Calibri" w:hAnsi="UHC Sans Medium" w:cs="Arial"/>
          <w:b/>
          <w:bCs/>
          <w:color w:val="C00000"/>
        </w:rPr>
      </w:pPr>
      <w:r w:rsidRPr="00423702">
        <w:rPr>
          <w:rFonts w:ascii="UHC Sans Medium" w:eastAsia="Calibri" w:hAnsi="UHC Sans Medium" w:cs="Arial"/>
          <w:b/>
          <w:bCs/>
          <w:color w:val="003DA1"/>
        </w:rPr>
        <w:t>Site of Service was about to launch for self-funded clients on April 1,</w:t>
      </w:r>
      <w:r w:rsidR="00B926BD">
        <w:rPr>
          <w:rFonts w:ascii="UHC Sans Medium" w:eastAsia="Calibri" w:hAnsi="UHC Sans Medium" w:cs="Arial"/>
          <w:b/>
          <w:bCs/>
          <w:color w:val="003DA1"/>
        </w:rPr>
        <w:t xml:space="preserve"> </w:t>
      </w:r>
      <w:r w:rsidRPr="00423702">
        <w:rPr>
          <w:rFonts w:ascii="UHC Sans Medium" w:eastAsia="Calibri" w:hAnsi="UHC Sans Medium" w:cs="Arial"/>
          <w:b/>
          <w:bCs/>
          <w:color w:val="003DA1"/>
        </w:rPr>
        <w:t xml:space="preserve">2020.  Will that program be delayed? </w:t>
      </w:r>
      <w:r w:rsidRPr="00423702">
        <w:rPr>
          <w:rFonts w:ascii="UHC Sans Medium" w:eastAsia="Calibri" w:hAnsi="UHC Sans Medium" w:cs="Arial"/>
          <w:b/>
          <w:bCs/>
          <w:color w:val="C00000"/>
        </w:rPr>
        <w:t>New 3/29</w:t>
      </w:r>
    </w:p>
    <w:p w14:paraId="78897416" w14:textId="77777777" w:rsidR="00423702" w:rsidRPr="00423702" w:rsidRDefault="00423702" w:rsidP="00423702">
      <w:pPr>
        <w:spacing w:after="120" w:line="240" w:lineRule="auto"/>
        <w:rPr>
          <w:rFonts w:ascii="UHC Sans Medium" w:eastAsia="Calibri" w:hAnsi="UHC Sans Medium" w:cs="Arial"/>
          <w:b/>
          <w:bCs/>
          <w:color w:val="000000" w:themeColor="text1"/>
          <w:lang w:eastAsia="ja-JP"/>
        </w:rPr>
      </w:pPr>
      <w:r w:rsidRPr="00423702">
        <w:rPr>
          <w:rFonts w:ascii="UHC Sans Medium" w:eastAsia="Calibri" w:hAnsi="UHC Sans Medium" w:cs="Arial"/>
          <w:color w:val="000000" w:themeColor="text1"/>
          <w:lang w:eastAsia="ja-JP"/>
        </w:rPr>
        <w:t>UnitedHealth Group is focusing its efforts on being responsive to the needs of the health care ecosystem. With that goal in mind, a decision has been made to:</w:t>
      </w:r>
    </w:p>
    <w:p w14:paraId="4C375A9D" w14:textId="77777777" w:rsidR="00423702" w:rsidRPr="00423702" w:rsidRDefault="00423702" w:rsidP="000620B6">
      <w:pPr>
        <w:numPr>
          <w:ilvl w:val="0"/>
          <w:numId w:val="21"/>
        </w:numPr>
        <w:spacing w:after="0" w:line="240" w:lineRule="auto"/>
        <w:ind w:left="720"/>
        <w:rPr>
          <w:rFonts w:ascii="UHC Sans Medium" w:eastAsia="Calibri" w:hAnsi="UHC Sans Medium" w:cs="Arial"/>
          <w:i/>
          <w:iCs/>
          <w:color w:val="000000" w:themeColor="text1"/>
          <w:lang w:eastAsia="ja-JP"/>
        </w:rPr>
      </w:pPr>
      <w:r w:rsidRPr="00423702">
        <w:rPr>
          <w:rFonts w:ascii="UHC Sans Medium" w:eastAsia="Calibri" w:hAnsi="UHC Sans Medium" w:cs="Arial"/>
          <w:color w:val="000000" w:themeColor="text1"/>
          <w:lang w:eastAsia="ja-JP"/>
        </w:rPr>
        <w:t>Suspend all Site of Service (SOS) Prior Authorization codes for 30 days starting March 23, 2020 for</w:t>
      </w:r>
      <w:r w:rsidRPr="00423702">
        <w:rPr>
          <w:rFonts w:ascii="UHC Sans Medium" w:eastAsia="Calibri" w:hAnsi="UHC Sans Medium" w:cs="Arial"/>
          <w:i/>
          <w:iCs/>
          <w:color w:val="000000" w:themeColor="text1"/>
          <w:lang w:eastAsia="ja-JP"/>
        </w:rPr>
        <w:t xml:space="preserve"> fully insured and 47 self-funded (ASO) customers that have purchased SOS as an optional program.</w:t>
      </w:r>
    </w:p>
    <w:p w14:paraId="029C2529" w14:textId="77777777" w:rsidR="00423702" w:rsidRPr="00423702" w:rsidRDefault="00423702" w:rsidP="00423702">
      <w:pPr>
        <w:spacing w:after="0" w:line="240" w:lineRule="auto"/>
        <w:ind w:left="720"/>
        <w:rPr>
          <w:rFonts w:ascii="UHC Sans Medium" w:eastAsia="Calibri" w:hAnsi="UHC Sans Medium" w:cs="Arial"/>
          <w:i/>
          <w:iCs/>
          <w:color w:val="000000" w:themeColor="text1"/>
          <w:lang w:eastAsia="ja-JP"/>
        </w:rPr>
      </w:pPr>
    </w:p>
    <w:p w14:paraId="3B4A4D7E" w14:textId="77777777" w:rsidR="00423702" w:rsidRPr="00423702" w:rsidRDefault="00423702" w:rsidP="000620B6">
      <w:pPr>
        <w:numPr>
          <w:ilvl w:val="0"/>
          <w:numId w:val="21"/>
        </w:numPr>
        <w:spacing w:after="0" w:line="240" w:lineRule="auto"/>
        <w:ind w:left="720"/>
        <w:rPr>
          <w:rFonts w:ascii="UHC Sans Medium" w:eastAsia="Calibri" w:hAnsi="UHC Sans Medium" w:cs="Arial"/>
          <w:i/>
          <w:iCs/>
          <w:color w:val="000000" w:themeColor="text1"/>
          <w:lang w:eastAsia="ja-JP"/>
        </w:rPr>
      </w:pPr>
      <w:r w:rsidRPr="00423702">
        <w:rPr>
          <w:rFonts w:ascii="UHC Sans Medium" w:eastAsia="Calibri" w:hAnsi="UHC Sans Medium" w:cs="Arial"/>
          <w:color w:val="000000" w:themeColor="text1"/>
          <w:lang w:eastAsia="ja-JP"/>
        </w:rPr>
        <w:t>Place the SOS ASO program launch, originally scheduled for April 1, 2020, on hold.</w:t>
      </w:r>
    </w:p>
    <w:p w14:paraId="2C8BAC13" w14:textId="77777777" w:rsidR="00423702" w:rsidRPr="00423702" w:rsidRDefault="00423702" w:rsidP="00423702">
      <w:pPr>
        <w:spacing w:after="0" w:line="240" w:lineRule="auto"/>
        <w:rPr>
          <w:rFonts w:ascii="UHC Sans Medium" w:eastAsia="Calibri" w:hAnsi="UHC Sans Medium" w:cs="Arial"/>
          <w:color w:val="000000" w:themeColor="text1"/>
          <w:lang w:eastAsia="ja-JP"/>
        </w:rPr>
      </w:pPr>
    </w:p>
    <w:p w14:paraId="05552275" w14:textId="77777777" w:rsidR="00423702" w:rsidRPr="00423702" w:rsidRDefault="00423702" w:rsidP="00423702">
      <w:pPr>
        <w:spacing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UnitedHealthcare is strategically redeploying resources (e.g., clinical, IT, administrative, etc.) to the areas with the highest need so the company can remain responsive to this rapidly evolving situation, focusing on members, customers and the provider network.</w:t>
      </w:r>
    </w:p>
    <w:p w14:paraId="2E1795E8" w14:textId="77777777" w:rsidR="00423702" w:rsidRPr="00423702" w:rsidRDefault="00423702" w:rsidP="00423702">
      <w:pPr>
        <w:spacing w:before="120"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In addition, multiple states have asked that all carriers suspend Utilization Management/Prior Authorization programs during this time, which would limit UnitedHealthcare’s ability to launch this program nationally.</w:t>
      </w:r>
    </w:p>
    <w:p w14:paraId="59DEAFFC" w14:textId="77777777" w:rsidR="00D824CB" w:rsidRDefault="00423702" w:rsidP="00423702">
      <w:pPr>
        <w:spacing w:before="120"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UnitedHealthcare does not want to add extra administrative burden for health care professionals by adding additional codes to Prior Authorization.</w:t>
      </w:r>
    </w:p>
    <w:p w14:paraId="4F12340F" w14:textId="77777777" w:rsidR="00D824CB" w:rsidRDefault="00D824CB"/>
    <w:p w14:paraId="0863F14E" w14:textId="77777777" w:rsidR="00D824CB" w:rsidRPr="00D824CB" w:rsidRDefault="00D824CB" w:rsidP="00D824CB">
      <w:pPr>
        <w:spacing w:before="120"/>
        <w:rPr>
          <w:rFonts w:ascii="UHC Sans Medium" w:hAnsi="UHC Sans Medium"/>
          <w:b/>
          <w:bCs/>
          <w:color w:val="C00000"/>
        </w:rPr>
      </w:pPr>
      <w:r w:rsidRPr="00D824CB">
        <w:rPr>
          <w:rFonts w:ascii="UHC Sans Medium" w:hAnsi="UHC Sans Medium"/>
          <w:b/>
          <w:bCs/>
          <w:color w:val="003DA1"/>
        </w:rPr>
        <w:t>Has UnitedHealthcare modified prior authorization requirements for certain Durable Medical Equipment?</w:t>
      </w:r>
      <w:r>
        <w:rPr>
          <w:rFonts w:ascii="UHC Sans Medium" w:hAnsi="UHC Sans Medium"/>
          <w:b/>
          <w:bCs/>
          <w:color w:val="003DA1"/>
        </w:rPr>
        <w:t xml:space="preserve"> </w:t>
      </w:r>
      <w:r w:rsidRPr="00D824CB">
        <w:rPr>
          <w:rFonts w:ascii="UHC Sans Medium" w:hAnsi="UHC Sans Medium"/>
          <w:b/>
          <w:bCs/>
          <w:color w:val="C00000"/>
        </w:rPr>
        <w:t>New 4/</w:t>
      </w:r>
      <w:r w:rsidR="00E54117">
        <w:rPr>
          <w:rFonts w:ascii="UHC Sans Medium" w:hAnsi="UHC Sans Medium"/>
          <w:b/>
          <w:bCs/>
          <w:color w:val="C00000"/>
        </w:rPr>
        <w:t>7</w:t>
      </w:r>
    </w:p>
    <w:p w14:paraId="7D2CE63E" w14:textId="77777777" w:rsidR="00D824CB" w:rsidRPr="002F5829" w:rsidRDefault="00D824CB" w:rsidP="00D824CB">
      <w:pPr>
        <w:spacing w:before="120"/>
        <w:rPr>
          <w:rFonts w:ascii="UHC Sans Medium" w:hAnsi="UHC Sans Medium"/>
          <w:color w:val="000000" w:themeColor="text1"/>
          <w:lang w:val="en"/>
        </w:rPr>
      </w:pPr>
      <w:r w:rsidRPr="002F5829">
        <w:rPr>
          <w:rFonts w:ascii="UHC Sans Medium" w:hAnsi="UHC Sans Medium"/>
          <w:color w:val="000000" w:themeColor="text1"/>
        </w:rPr>
        <w:t>To help</w:t>
      </w:r>
      <w:r w:rsidRPr="002F5829">
        <w:rPr>
          <w:rFonts w:ascii="UHC Sans Medium" w:hAnsi="UHC Sans Medium"/>
          <w:color w:val="000000" w:themeColor="text1"/>
          <w:lang w:val="en"/>
        </w:rPr>
        <w:t xml:space="preserve"> our members access the critical supplies they need and streamline operations for providers during this national emergency, UnitedHealthcare is making changes to several durable medical equipment, prosthetics, orthotics and supplies (DMEPOS) processes and provisions. </w:t>
      </w:r>
    </w:p>
    <w:p w14:paraId="3E89DF78" w14:textId="77777777" w:rsidR="00D824CB" w:rsidRPr="002F5829" w:rsidRDefault="00D824CB" w:rsidP="00D824CB">
      <w:pPr>
        <w:spacing w:before="120"/>
        <w:rPr>
          <w:rFonts w:ascii="UHC Sans Medium" w:hAnsi="UHC Sans Medium"/>
          <w:color w:val="000000" w:themeColor="text1"/>
          <w:lang w:val="en"/>
        </w:rPr>
      </w:pPr>
      <w:r w:rsidRPr="002F5829">
        <w:rPr>
          <w:rFonts w:ascii="UHC Sans Medium" w:hAnsi="UHC Sans Medium"/>
          <w:color w:val="000000" w:themeColor="text1"/>
          <w:lang w:val="en"/>
        </w:rPr>
        <w:t xml:space="preserve">The following provisions for prior authorization, reimbursement of disposable supplies and proof of delivery are effective for Medicare Advantage, Medicaid and Individual and Group Market health plan members, with dates of delivery from March 31, 2020, until May 31, 2020. </w:t>
      </w:r>
    </w:p>
    <w:p w14:paraId="4A4EDDAD" w14:textId="77777777" w:rsidR="00D824CB" w:rsidRPr="002F5829" w:rsidRDefault="00D824CB" w:rsidP="00D824CB">
      <w:pPr>
        <w:spacing w:before="120" w:after="0"/>
        <w:rPr>
          <w:rFonts w:ascii="UHC Sans Medium" w:hAnsi="UHC Sans Medium"/>
          <w:color w:val="000000" w:themeColor="text1"/>
          <w:lang w:val="en"/>
        </w:rPr>
      </w:pPr>
      <w:r w:rsidRPr="002F5829">
        <w:rPr>
          <w:rFonts w:ascii="UHC Sans Medium" w:hAnsi="UHC Sans Medium"/>
          <w:color w:val="000000" w:themeColor="text1"/>
          <w:lang w:val="en"/>
        </w:rPr>
        <w:t>Coverage and payment are subject to member's benefit plan and the provider's contracts.</w:t>
      </w:r>
    </w:p>
    <w:p w14:paraId="4E9B22F1" w14:textId="77777777" w:rsidR="00D824CB" w:rsidRPr="002F5829" w:rsidRDefault="00D824CB" w:rsidP="00D824CB">
      <w:pPr>
        <w:pStyle w:val="NormalWeb"/>
        <w:spacing w:before="120" w:beforeAutospacing="0" w:after="0" w:afterAutospacing="0"/>
        <w:rPr>
          <w:rFonts w:ascii="UHC Sans Medium" w:hAnsi="UHC Sans Medium"/>
          <w:color w:val="000000" w:themeColor="text1"/>
          <w:sz w:val="22"/>
          <w:szCs w:val="22"/>
          <w:lang w:val="en"/>
        </w:rPr>
      </w:pPr>
      <w:r w:rsidRPr="002F5829">
        <w:rPr>
          <w:rStyle w:val="Strong"/>
          <w:rFonts w:ascii="UHC Sans Medium" w:hAnsi="UHC Sans Medium"/>
          <w:color w:val="000000" w:themeColor="text1"/>
          <w:sz w:val="22"/>
          <w:szCs w:val="22"/>
          <w:lang w:val="en"/>
        </w:rPr>
        <w:lastRenderedPageBreak/>
        <w:t>Prior Authorization   </w:t>
      </w:r>
    </w:p>
    <w:p w14:paraId="30986360" w14:textId="77777777" w:rsidR="00D824CB" w:rsidRPr="002F5829" w:rsidRDefault="00D824CB" w:rsidP="000620B6">
      <w:pPr>
        <w:numPr>
          <w:ilvl w:val="0"/>
          <w:numId w:val="34"/>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000000" w:themeColor="text1"/>
          <w:lang w:val="en"/>
        </w:rPr>
        <w:t xml:space="preserve">For all COVID-19 discharges to home-based care requiring a respiratory assist device or a ventilator, the vendor can deliver on notification only to UnitedHealthcare for codes E0471, E0465, E0466 and E0467 for up to three months from time of delivery. Notification is requested and the claim must be submitted with the appropriate modifiers and diagnosis code (ICD-10). </w:t>
      </w:r>
      <w:r w:rsidRPr="002F5829">
        <w:rPr>
          <w:rFonts w:ascii="UHC Sans Medium" w:eastAsia="Times New Roman" w:hAnsi="UHC Sans Medium"/>
          <w:color w:val="2D2D39"/>
          <w:lang w:val="en"/>
        </w:rPr>
        <w:t>After the three-month period, a prior authorization will be required.</w:t>
      </w:r>
    </w:p>
    <w:p w14:paraId="61291BF6" w14:textId="77777777" w:rsidR="00D824CB" w:rsidRPr="002F5829" w:rsidRDefault="00D824CB" w:rsidP="000620B6">
      <w:pPr>
        <w:numPr>
          <w:ilvl w:val="0"/>
          <w:numId w:val="34"/>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orders involving COVID-19-related oxygen requests, oxygen can be delivered without prior authorization and does not need to meet current clinical criteria.</w:t>
      </w:r>
    </w:p>
    <w:p w14:paraId="01228E27" w14:textId="77777777" w:rsidR="00D824CB" w:rsidRPr="002F5829" w:rsidRDefault="00D824CB" w:rsidP="000620B6">
      <w:pPr>
        <w:numPr>
          <w:ilvl w:val="0"/>
          <w:numId w:val="34"/>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Where possible, we’re eliminating Face-To-Face evaluation requirements for the ordering provider for DMEPOS:</w:t>
      </w:r>
    </w:p>
    <w:p w14:paraId="25B42338" w14:textId="77777777" w:rsidR="00D824CB" w:rsidRPr="002F5829" w:rsidRDefault="00D824CB" w:rsidP="000620B6">
      <w:pPr>
        <w:numPr>
          <w:ilvl w:val="1"/>
          <w:numId w:val="34"/>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prior authorizations for services that were completed before Oct. 1, 2019, a new prior authorization is required. Provider may complete a Face-To-Face assessment via </w:t>
      </w:r>
      <w:r>
        <w:rPr>
          <w:rFonts w:ascii="UHC Sans Medium" w:eastAsia="Times New Roman" w:hAnsi="UHC Sans Medium"/>
          <w:color w:val="2D2D39"/>
          <w:lang w:val="en"/>
        </w:rPr>
        <w:t>telehealth.</w:t>
      </w:r>
    </w:p>
    <w:p w14:paraId="0AB7E5E7" w14:textId="77777777" w:rsidR="00D824CB" w:rsidRPr="002F5829" w:rsidRDefault="00D824CB" w:rsidP="000620B6">
      <w:pPr>
        <w:numPr>
          <w:ilvl w:val="1"/>
          <w:numId w:val="34"/>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prior authorizations for services that were completed on Oct. 1, 2019, or later, UnitedHealthcare is extending prior authorizations through Sept. 30, 2020.          </w:t>
      </w:r>
    </w:p>
    <w:p w14:paraId="4BFB83A1" w14:textId="77777777" w:rsidR="00D824CB" w:rsidRPr="002F5829" w:rsidRDefault="00D824CB" w:rsidP="000620B6">
      <w:pPr>
        <w:numPr>
          <w:ilvl w:val="1"/>
          <w:numId w:val="34"/>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new DMEPOS prior authorizations, providers may complete a Face-To-Face assessment via telehealth.</w:t>
      </w:r>
    </w:p>
    <w:p w14:paraId="0AF59C3C" w14:textId="77777777" w:rsidR="00D824CB" w:rsidRPr="002F5829" w:rsidRDefault="00D824CB" w:rsidP="000620B6">
      <w:pPr>
        <w:numPr>
          <w:ilvl w:val="0"/>
          <w:numId w:val="34"/>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DMEPOS evaluation requirements remain in effect for complex rehab technology (CRT) and orthotics and prosthetics. However, vendors may use their own technology, if available, to minimize in-person contact.</w:t>
      </w:r>
    </w:p>
    <w:p w14:paraId="0B775269" w14:textId="77777777" w:rsidR="00D824CB" w:rsidRPr="002F5829" w:rsidRDefault="00D824CB" w:rsidP="000620B6">
      <w:pPr>
        <w:numPr>
          <w:ilvl w:val="0"/>
          <w:numId w:val="34"/>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Prior authorization is not required for a DMEPOS repair when the claim uses the repair modifier.</w:t>
      </w:r>
    </w:p>
    <w:p w14:paraId="7BA14ADA" w14:textId="77777777" w:rsidR="00D824CB" w:rsidRPr="002F5829" w:rsidRDefault="00D824CB" w:rsidP="000620B6">
      <w:pPr>
        <w:numPr>
          <w:ilvl w:val="0"/>
          <w:numId w:val="34"/>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Consistent with existing policy, prior authorization is not required for breast pumps.</w:t>
      </w:r>
    </w:p>
    <w:p w14:paraId="75C17CB0" w14:textId="77777777" w:rsidR="00D824CB" w:rsidRDefault="00D824CB" w:rsidP="00D824CB">
      <w:pPr>
        <w:spacing w:before="120" w:after="0"/>
        <w:rPr>
          <w:rFonts w:ascii="UHC Sans Medium" w:eastAsia="Times New Roman" w:hAnsi="UHC Sans Medium"/>
          <w:color w:val="2D2D39"/>
          <w:lang w:val="en"/>
        </w:rPr>
      </w:pPr>
    </w:p>
    <w:p w14:paraId="1AD95092" w14:textId="77777777" w:rsidR="00D824CB" w:rsidRDefault="00D824CB" w:rsidP="00D824CB">
      <w:pPr>
        <w:spacing w:before="120" w:after="0"/>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The following changes to disposable supply processes for these </w:t>
      </w:r>
      <w:hyperlink r:id="rId37" w:history="1">
        <w:r w:rsidRPr="002F5829">
          <w:rPr>
            <w:rStyle w:val="Hyperlink"/>
            <w:rFonts w:ascii="UHC Sans Medium" w:eastAsia="Times New Roman" w:hAnsi="UHC Sans Medium"/>
            <w:lang w:val="en"/>
          </w:rPr>
          <w:t>disposable supply codes</w:t>
        </w:r>
      </w:hyperlink>
      <w:r w:rsidRPr="002F5829">
        <w:rPr>
          <w:rFonts w:ascii="UHC Sans Medium" w:eastAsia="Times New Roman" w:hAnsi="UHC Sans Medium"/>
          <w:color w:val="2D2D39"/>
          <w:lang w:val="en"/>
        </w:rPr>
        <w:t xml:space="preserve"> will help maintain member supplies:</w:t>
      </w:r>
    </w:p>
    <w:p w14:paraId="1DF4A26B" w14:textId="77777777" w:rsidR="00D824CB" w:rsidRPr="002F5829" w:rsidRDefault="00D824CB" w:rsidP="00D824CB">
      <w:pPr>
        <w:spacing w:before="120" w:after="0"/>
        <w:rPr>
          <w:rFonts w:ascii="UHC Sans Medium" w:eastAsia="Times New Roman" w:hAnsi="UHC Sans Medium"/>
          <w:color w:val="2D2D39"/>
          <w:lang w:val="en"/>
        </w:rPr>
      </w:pPr>
    </w:p>
    <w:p w14:paraId="4D07B13F" w14:textId="77777777" w:rsidR="00D824CB" w:rsidRPr="002F5829" w:rsidRDefault="00D824CB" w:rsidP="000620B6">
      <w:pPr>
        <w:numPr>
          <w:ilvl w:val="0"/>
          <w:numId w:val="35"/>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w:t>
      </w:r>
      <w:r w:rsidRPr="002F5829">
        <w:rPr>
          <w:rFonts w:ascii="UHC Sans Medium" w:eastAsia="Times New Roman" w:hAnsi="UHC Sans Medium"/>
          <w:b/>
          <w:bCs/>
          <w:color w:val="2D2D39"/>
          <w:lang w:val="en"/>
        </w:rPr>
        <w:t>initial orders,</w:t>
      </w:r>
      <w:r w:rsidRPr="002F5829">
        <w:rPr>
          <w:rFonts w:ascii="UHC Sans Medium" w:eastAsia="Times New Roman" w:hAnsi="UHC Sans Medium"/>
          <w:color w:val="2D2D39"/>
          <w:lang w:val="en"/>
        </w:rPr>
        <w:t xml:space="preserve"> we’ll reimburse beyond 30 days to cover a 30- to 45-day supply</w:t>
      </w:r>
      <w:r w:rsidRPr="002F5829">
        <w:rPr>
          <w:rStyle w:val="Emphasis"/>
          <w:rFonts w:ascii="UHC Sans Medium" w:eastAsia="Times New Roman" w:hAnsi="UHC Sans Medium"/>
          <w:color w:val="2D2D39"/>
          <w:lang w:val="en"/>
        </w:rPr>
        <w:t xml:space="preserve"> </w:t>
      </w:r>
      <w:r w:rsidRPr="002F5829">
        <w:rPr>
          <w:rFonts w:ascii="UHC Sans Medium" w:eastAsia="Times New Roman" w:hAnsi="UHC Sans Medium"/>
          <w:color w:val="2D2D39"/>
          <w:lang w:val="en"/>
        </w:rPr>
        <w:t>depending on packaging.</w:t>
      </w:r>
    </w:p>
    <w:p w14:paraId="3B279794" w14:textId="77777777" w:rsidR="00D824CB" w:rsidRPr="002F5829" w:rsidRDefault="00D824CB" w:rsidP="000620B6">
      <w:pPr>
        <w:numPr>
          <w:ilvl w:val="0"/>
          <w:numId w:val="35"/>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w:t>
      </w:r>
      <w:r w:rsidRPr="002F5829">
        <w:rPr>
          <w:rFonts w:ascii="UHC Sans Medium" w:eastAsia="Times New Roman" w:hAnsi="UHC Sans Medium"/>
          <w:b/>
          <w:bCs/>
          <w:color w:val="2D2D39"/>
          <w:lang w:val="en"/>
        </w:rPr>
        <w:t>second orders</w:t>
      </w:r>
      <w:r w:rsidRPr="002F5829">
        <w:rPr>
          <w:rFonts w:ascii="UHC Sans Medium" w:eastAsia="Times New Roman" w:hAnsi="UHC Sans Medium"/>
          <w:color w:val="2D2D39"/>
          <w:u w:val="single"/>
          <w:lang w:val="en"/>
        </w:rPr>
        <w:t>,</w:t>
      </w:r>
      <w:r w:rsidRPr="002F5829">
        <w:rPr>
          <w:rFonts w:ascii="UHC Sans Medium" w:eastAsia="Times New Roman" w:hAnsi="UHC Sans Medium"/>
          <w:color w:val="2D2D39"/>
          <w:lang w:val="en"/>
        </w:rPr>
        <w:t xml:space="preserve"> we’ll reimburse an additional 15-day supply to allow for overlap.</w:t>
      </w:r>
    </w:p>
    <w:p w14:paraId="78EECC7F" w14:textId="77777777" w:rsidR="00D824CB" w:rsidRPr="002F5829" w:rsidRDefault="00D824CB" w:rsidP="000620B6">
      <w:pPr>
        <w:numPr>
          <w:ilvl w:val="0"/>
          <w:numId w:val="35"/>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remaining orders, </w:t>
      </w:r>
      <w:r>
        <w:rPr>
          <w:rFonts w:ascii="UHC Sans Medium" w:eastAsia="Times New Roman" w:hAnsi="UHC Sans Medium"/>
          <w:color w:val="2D2D39"/>
          <w:lang w:val="en"/>
        </w:rPr>
        <w:t xml:space="preserve">the DME </w:t>
      </w:r>
      <w:r w:rsidRPr="002F5829">
        <w:rPr>
          <w:rFonts w:ascii="UHC Sans Medium" w:eastAsia="Times New Roman" w:hAnsi="UHC Sans Medium"/>
          <w:color w:val="2D2D39"/>
          <w:lang w:val="en"/>
        </w:rPr>
        <w:t>vendors may manage frequency and duration to help members maintain sufficient product on hand, not to exceed 45 days on hand. Supply limits still apply.</w:t>
      </w:r>
    </w:p>
    <w:p w14:paraId="7C282C21" w14:textId="77777777" w:rsidR="00D824CB" w:rsidRPr="002F5829" w:rsidRDefault="00D824CB" w:rsidP="00D824CB">
      <w:pPr>
        <w:pStyle w:val="NormalWeb"/>
        <w:spacing w:before="120" w:beforeAutospacing="0" w:after="0" w:afterAutospacing="0"/>
        <w:rPr>
          <w:rFonts w:ascii="UHC Sans Medium" w:hAnsi="UHC Sans Medium"/>
          <w:color w:val="2D2D39"/>
          <w:sz w:val="22"/>
          <w:szCs w:val="22"/>
          <w:lang w:val="en"/>
        </w:rPr>
      </w:pPr>
      <w:r>
        <w:rPr>
          <w:rFonts w:ascii="UHC Sans Medium" w:hAnsi="UHC Sans Medium"/>
          <w:color w:val="2D2D39"/>
          <w:sz w:val="22"/>
          <w:szCs w:val="22"/>
          <w:lang w:val="en"/>
        </w:rPr>
        <w:t xml:space="preserve">To document delivery </w:t>
      </w:r>
      <w:r w:rsidRPr="002F5829">
        <w:rPr>
          <w:rFonts w:ascii="UHC Sans Medium" w:hAnsi="UHC Sans Medium"/>
          <w:color w:val="2D2D39"/>
          <w:sz w:val="22"/>
          <w:szCs w:val="22"/>
          <w:lang w:val="en"/>
        </w:rPr>
        <w:t xml:space="preserve">the vendor must note the time and date of delivery and relationship to member </w:t>
      </w:r>
      <w:r>
        <w:rPr>
          <w:rFonts w:ascii="UHC Sans Medium" w:hAnsi="UHC Sans Medium"/>
          <w:color w:val="2D2D39"/>
          <w:sz w:val="22"/>
          <w:szCs w:val="22"/>
          <w:lang w:val="en"/>
        </w:rPr>
        <w:t>and maintain</w:t>
      </w:r>
      <w:r w:rsidRPr="002F5829">
        <w:rPr>
          <w:rFonts w:ascii="UHC Sans Medium" w:hAnsi="UHC Sans Medium"/>
          <w:color w:val="2D2D39"/>
          <w:sz w:val="22"/>
          <w:szCs w:val="22"/>
          <w:lang w:val="en"/>
        </w:rPr>
        <w:t xml:space="preserve"> required documentation for follow-up requests. A physical signature from the patient is not required</w:t>
      </w:r>
      <w:r>
        <w:rPr>
          <w:rFonts w:ascii="UHC Sans Medium" w:hAnsi="UHC Sans Medium"/>
          <w:color w:val="2D2D39"/>
          <w:sz w:val="22"/>
          <w:szCs w:val="22"/>
          <w:lang w:val="en"/>
        </w:rPr>
        <w:t>.</w:t>
      </w:r>
    </w:p>
    <w:p w14:paraId="2C31E1E7" w14:textId="77777777" w:rsidR="00423702" w:rsidRDefault="00423702" w:rsidP="00423702">
      <w:pPr>
        <w:spacing w:before="120" w:after="0" w:line="240" w:lineRule="auto"/>
      </w:pPr>
      <w:r>
        <w:br w:type="page"/>
      </w:r>
    </w:p>
    <w:p w14:paraId="10B434C3" w14:textId="77777777" w:rsidR="00102F29" w:rsidRPr="00842B36" w:rsidRDefault="00686368" w:rsidP="00102F29">
      <w:pPr>
        <w:pStyle w:val="Heading1"/>
      </w:pPr>
      <w:bookmarkStart w:id="9" w:name="_Toc39522993"/>
      <w:bookmarkStart w:id="10" w:name="_Hlk37188370"/>
      <w:r>
        <w:lastRenderedPageBreak/>
        <w:t>F</w:t>
      </w:r>
      <w:r w:rsidR="00102F29">
        <w:t>EDERAL GUIDANCE</w:t>
      </w:r>
      <w:bookmarkEnd w:id="9"/>
    </w:p>
    <w:p w14:paraId="6C58C825" w14:textId="77777777" w:rsidR="00102F29" w:rsidRDefault="00102F29" w:rsidP="00C81D27"/>
    <w:p w14:paraId="25033332" w14:textId="77777777" w:rsidR="009E6665" w:rsidRPr="009E6665" w:rsidRDefault="009E6665" w:rsidP="00F20B04">
      <w:pPr>
        <w:spacing w:before="120" w:after="120" w:line="240" w:lineRule="auto"/>
        <w:rPr>
          <w:rFonts w:ascii="UHC Sans Medium" w:eastAsia="Calibri" w:hAnsi="UHC Sans Medium" w:cs="Times New Roman"/>
          <w:b/>
          <w:color w:val="003DA1"/>
        </w:rPr>
      </w:pPr>
      <w:r w:rsidRPr="009E6665">
        <w:rPr>
          <w:rFonts w:ascii="UHC Sans Medium" w:eastAsia="Calibri" w:hAnsi="UHC Sans Medium" w:cs="Times New Roman"/>
          <w:b/>
          <w:color w:val="003DA1"/>
        </w:rPr>
        <w:t>What information can you provide on the Federal Legislation that passed on March 18, 2020?</w:t>
      </w:r>
    </w:p>
    <w:p w14:paraId="06CFD378" w14:textId="77777777" w:rsidR="009E6665" w:rsidRPr="009E6665" w:rsidRDefault="009E6665" w:rsidP="00F20B04">
      <w:pPr>
        <w:spacing w:before="120" w:after="120" w:line="240" w:lineRule="auto"/>
        <w:rPr>
          <w:rFonts w:ascii="UHC Sans Medium" w:eastAsia="Calibri" w:hAnsi="UHC Sans Medium" w:cs="Times New Roman"/>
          <w:color w:val="000000"/>
        </w:rPr>
      </w:pPr>
      <w:r w:rsidRPr="009E6665">
        <w:rPr>
          <w:rFonts w:ascii="UHC Sans Medium" w:eastAsia="Calibri" w:hAnsi="UHC Sans Medium" w:cs="Times New Roman"/>
          <w:color w:val="000000"/>
        </w:rPr>
        <w:t xml:space="preserve">The Families First Coronavirus Response Act (HR 6201) (“Act”) requires group health plans and health insurance issuers offering group or individual health insurance coverage (including grandfathered plans) to cover COVID-19 </w:t>
      </w:r>
      <w:r w:rsidR="008D68E4" w:rsidRPr="008D68E4">
        <w:rPr>
          <w:rFonts w:ascii="UHC Sans Medium" w:eastAsia="Calibri" w:hAnsi="UHC Sans Medium" w:cs="Times New Roman"/>
          <w:color w:val="000000"/>
        </w:rPr>
        <w:t xml:space="preserve">diagnostic </w:t>
      </w:r>
      <w:r w:rsidRPr="009E6665">
        <w:rPr>
          <w:rFonts w:ascii="UHC Sans Medium" w:eastAsia="Calibri" w:hAnsi="UHC Sans Medium" w:cs="Times New Roman"/>
          <w:color w:val="000000"/>
        </w:rPr>
        <w:t xml:space="preserve">testing and certain COVID-19 </w:t>
      </w:r>
      <w:r w:rsidR="00096B9E" w:rsidRPr="00096B9E">
        <w:rPr>
          <w:rFonts w:ascii="UHC Sans Medium" w:eastAsia="Calibri" w:hAnsi="UHC Sans Medium" w:cs="Times New Roman"/>
          <w:color w:val="000000"/>
        </w:rPr>
        <w:t xml:space="preserve">diagnostic </w:t>
      </w:r>
      <w:r w:rsidRPr="009E6665">
        <w:rPr>
          <w:rFonts w:ascii="UHC Sans Medium" w:eastAsia="Calibri" w:hAnsi="UHC Sans Medium" w:cs="Times New Roman"/>
          <w:color w:val="000000"/>
        </w:rPr>
        <w:t xml:space="preserve">testing related items and services without cost sharing ( deductibles, copayments and coinsurance), prior authorization or other medical management requirements. </w:t>
      </w:r>
    </w:p>
    <w:p w14:paraId="6DF04EF3" w14:textId="77777777" w:rsidR="009E6665" w:rsidRPr="009E6665" w:rsidRDefault="009E6665" w:rsidP="002F3406">
      <w:pPr>
        <w:numPr>
          <w:ilvl w:val="0"/>
          <w:numId w:val="7"/>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This coverage includes </w:t>
      </w:r>
      <w:r w:rsidR="008C2D51">
        <w:rPr>
          <w:rFonts w:ascii="UHC Sans Medium" w:eastAsia="Calibri" w:hAnsi="UHC Sans Medium" w:cs="Times New Roman"/>
          <w:color w:val="000000"/>
        </w:rPr>
        <w:t>the</w:t>
      </w:r>
      <w:r w:rsidR="008F3746">
        <w:rPr>
          <w:rFonts w:ascii="UHC Sans Medium" w:eastAsia="Calibri" w:hAnsi="UHC Sans Medium" w:cs="Times New Roman"/>
          <w:color w:val="000000"/>
        </w:rPr>
        <w:t xml:space="preserve"> COVID</w:t>
      </w:r>
      <w:r w:rsidR="008C2D51">
        <w:rPr>
          <w:rFonts w:ascii="UHC Sans Medium" w:eastAsia="Calibri" w:hAnsi="UHC Sans Medium" w:cs="Times New Roman"/>
          <w:color w:val="000000"/>
        </w:rPr>
        <w:t>-19</w:t>
      </w:r>
      <w:r w:rsidR="008F3746">
        <w:rPr>
          <w:rFonts w:ascii="UHC Sans Medium" w:eastAsia="Calibri" w:hAnsi="UHC Sans Medium" w:cs="Times New Roman"/>
          <w:color w:val="000000"/>
        </w:rPr>
        <w:t xml:space="preserve"> diagnostic test </w:t>
      </w:r>
      <w:r w:rsidR="00487999">
        <w:rPr>
          <w:rFonts w:ascii="UHC Sans Medium" w:eastAsia="Calibri" w:hAnsi="UHC Sans Medium" w:cs="Times New Roman"/>
          <w:color w:val="000000"/>
        </w:rPr>
        <w:t xml:space="preserve">and </w:t>
      </w:r>
      <w:r w:rsidRPr="009E6665">
        <w:rPr>
          <w:rFonts w:ascii="UHC Sans Medium" w:eastAsia="Calibri" w:hAnsi="UHC Sans Medium" w:cs="Times New Roman"/>
          <w:color w:val="000000"/>
        </w:rPr>
        <w:t xml:space="preserve">a </w:t>
      </w:r>
      <w:r w:rsidR="00487999">
        <w:rPr>
          <w:rFonts w:ascii="UHC Sans Medium" w:eastAsia="Calibri" w:hAnsi="UHC Sans Medium" w:cs="Times New Roman"/>
          <w:color w:val="000000"/>
        </w:rPr>
        <w:t xml:space="preserve">COVID testing-related </w:t>
      </w:r>
      <w:r w:rsidR="00487999" w:rsidRPr="008C2D51">
        <w:rPr>
          <w:rFonts w:ascii="UHC Sans Medium" w:eastAsia="Calibri" w:hAnsi="UHC Sans Medium" w:cs="Times New Roman"/>
          <w:color w:val="000000"/>
        </w:rPr>
        <w:t>visit to order or administer the test.</w:t>
      </w:r>
      <w:r w:rsidR="00487999">
        <w:rPr>
          <w:rFonts w:ascii="UHC Sans Medium" w:eastAsia="Calibri" w:hAnsi="UHC Sans Medium" w:cs="Times New Roman"/>
          <w:color w:val="000000"/>
        </w:rPr>
        <w:t xml:space="preserve">  A testing related visit may occur </w:t>
      </w:r>
      <w:r w:rsidR="002F3406" w:rsidRPr="002F3406">
        <w:rPr>
          <w:rFonts w:ascii="UHC Sans Medium" w:eastAsia="Calibri" w:hAnsi="UHC Sans Medium" w:cs="Times New Roman"/>
          <w:color w:val="000000"/>
        </w:rPr>
        <w:t>in a health care provider’s office, an urgent care center, an emergency department or through a telehealth visit</w:t>
      </w:r>
      <w:r w:rsidR="002F3406">
        <w:rPr>
          <w:rFonts w:ascii="UHC Sans Medium" w:eastAsia="Calibri" w:hAnsi="UHC Sans Medium" w:cs="Times New Roman"/>
          <w:color w:val="000000"/>
        </w:rPr>
        <w:t>.</w:t>
      </w:r>
      <w:r w:rsidR="002F3406" w:rsidRPr="002F3406" w:rsidDel="00BD2C81">
        <w:rPr>
          <w:rFonts w:ascii="UHC Sans Medium" w:eastAsia="Calibri" w:hAnsi="UHC Sans Medium" w:cs="Times New Roman"/>
          <w:color w:val="000000"/>
        </w:rPr>
        <w:t xml:space="preserve"> </w:t>
      </w:r>
    </w:p>
    <w:p w14:paraId="3711AE7F" w14:textId="77777777" w:rsidR="009E6665" w:rsidRPr="009E6665" w:rsidRDefault="009E6665" w:rsidP="00DC2E9D">
      <w:pPr>
        <w:numPr>
          <w:ilvl w:val="0"/>
          <w:numId w:val="7"/>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For plans with in- network and out- of- network benefits cost sharing (copayments, coinsurance and deductibles) will not apply. </w:t>
      </w:r>
    </w:p>
    <w:p w14:paraId="3C601F78" w14:textId="77777777" w:rsidR="009E6665" w:rsidRDefault="009E6665" w:rsidP="00DC2E9D">
      <w:pPr>
        <w:numPr>
          <w:ilvl w:val="0"/>
          <w:numId w:val="7"/>
        </w:numPr>
        <w:spacing w:before="120" w:after="120" w:line="240" w:lineRule="auto"/>
        <w:contextualSpacing/>
        <w:rPr>
          <w:rFonts w:ascii="UHC Sans Medium" w:eastAsia="Calibri" w:hAnsi="UHC Sans Medium" w:cs="Times New Roman"/>
        </w:rPr>
      </w:pPr>
      <w:r w:rsidRPr="009E6665">
        <w:rPr>
          <w:rFonts w:ascii="UHC Sans Medium" w:eastAsia="Calibri" w:hAnsi="UHC Sans Medium" w:cs="Times New Roman"/>
        </w:rPr>
        <w:t xml:space="preserve">For plans with in-network benefits only, cost sharing (copayments, coinsurance, deductibles) will not apply for </w:t>
      </w:r>
      <w:r w:rsidR="00BD2C81">
        <w:rPr>
          <w:rFonts w:ascii="UHC Sans Medium" w:eastAsia="Calibri" w:hAnsi="UHC Sans Medium" w:cs="Times New Roman"/>
        </w:rPr>
        <w:t xml:space="preserve">out-of-network </w:t>
      </w:r>
      <w:r w:rsidRPr="009E6665">
        <w:rPr>
          <w:rFonts w:ascii="UHC Sans Medium" w:eastAsia="Calibri" w:hAnsi="UHC Sans Medium" w:cs="Times New Roman"/>
        </w:rPr>
        <w:t>emergency services or when an in- network provider is not available.</w:t>
      </w:r>
    </w:p>
    <w:p w14:paraId="4EA4168F" w14:textId="77777777" w:rsidR="00B31DC0" w:rsidRPr="00B31DC0" w:rsidRDefault="007B7F05" w:rsidP="00B31DC0">
      <w:pPr>
        <w:numPr>
          <w:ilvl w:val="0"/>
          <w:numId w:val="7"/>
        </w:numPr>
        <w:spacing w:before="120" w:after="0" w:line="240" w:lineRule="auto"/>
        <w:contextualSpacing/>
        <w:rPr>
          <w:rFonts w:ascii="UHC Sans Medium" w:eastAsia="Calibri" w:hAnsi="UHC Sans Medium" w:cs="Calibri"/>
          <w:b/>
          <w:color w:val="003DA1"/>
        </w:rPr>
      </w:pPr>
      <w:r w:rsidRPr="00B31DC0">
        <w:rPr>
          <w:rFonts w:ascii="UHC Sans Medium" w:eastAsia="Calibri" w:hAnsi="UHC Sans Medium" w:cs="Times New Roman"/>
        </w:rPr>
        <w:t xml:space="preserve">Telehealth services apply both in and out-of-network. </w:t>
      </w:r>
    </w:p>
    <w:p w14:paraId="08024F3C" w14:textId="77777777" w:rsidR="009E6665" w:rsidRPr="00B31DC0" w:rsidRDefault="00B31DC0" w:rsidP="00B31DC0">
      <w:pPr>
        <w:numPr>
          <w:ilvl w:val="0"/>
          <w:numId w:val="7"/>
        </w:numPr>
        <w:spacing w:before="120" w:after="0" w:line="240" w:lineRule="auto"/>
        <w:contextualSpacing/>
        <w:rPr>
          <w:rFonts w:ascii="UHC Sans Medium" w:eastAsia="Calibri" w:hAnsi="UHC Sans Medium" w:cs="Calibri"/>
          <w:b/>
          <w:color w:val="003DA1"/>
        </w:rPr>
      </w:pPr>
      <w:r w:rsidRPr="00B31DC0">
        <w:rPr>
          <w:rFonts w:ascii="UHC Sans Medium" w:eastAsia="Calibri" w:hAnsi="UHC Sans Medium" w:cs="Times New Roman"/>
          <w:color w:val="000000"/>
        </w:rPr>
        <w:t>The Act is effective March 18, 2020</w:t>
      </w:r>
      <w:r>
        <w:rPr>
          <w:rFonts w:ascii="UHC Sans Medium" w:eastAsia="Calibri" w:hAnsi="UHC Sans Medium" w:cs="Times New Roman"/>
          <w:color w:val="000000"/>
        </w:rPr>
        <w:t xml:space="preserve"> </w:t>
      </w:r>
      <w:r w:rsidRPr="00B31DC0">
        <w:rPr>
          <w:rFonts w:ascii="UHC Sans Medium" w:eastAsia="Calibri" w:hAnsi="UHC Sans Medium" w:cs="Times New Roman"/>
          <w:color w:val="000000"/>
        </w:rPr>
        <w:t>to apply retroactively. Currently our approach will be to have these guidelines in place on April 1 and then re-adjust the claims to meet the March 18 effective date.</w:t>
      </w:r>
    </w:p>
    <w:bookmarkEnd w:id="10"/>
    <w:p w14:paraId="5BA657C2" w14:textId="77777777" w:rsidR="009E6665" w:rsidRDefault="009E6665" w:rsidP="00C81D27"/>
    <w:p w14:paraId="178198B4" w14:textId="77777777" w:rsidR="00102F29" w:rsidRDefault="00102F29" w:rsidP="00102F29">
      <w:pPr>
        <w:rPr>
          <w:rFonts w:ascii="UHC Sans Medium" w:hAnsi="UHC Sans Medium" w:cstheme="minorHAnsi"/>
          <w:b/>
          <w:color w:val="00B0F0"/>
          <w:sz w:val="24"/>
          <w:szCs w:val="24"/>
        </w:rPr>
      </w:pPr>
      <w:r>
        <w:rPr>
          <w:rFonts w:ascii="UHC Sans Medium" w:hAnsi="UHC Sans Medium" w:cstheme="minorHAnsi"/>
          <w:b/>
          <w:color w:val="00B0F0"/>
          <w:sz w:val="24"/>
          <w:szCs w:val="24"/>
        </w:rPr>
        <w:br w:type="page"/>
      </w:r>
    </w:p>
    <w:p w14:paraId="61CBE218" w14:textId="77777777" w:rsidR="00102F29" w:rsidRPr="0009510D" w:rsidRDefault="00102F29" w:rsidP="0009510D">
      <w:pPr>
        <w:pStyle w:val="Heading1"/>
      </w:pPr>
      <w:bookmarkStart w:id="11" w:name="_Toc39522994"/>
      <w:bookmarkStart w:id="12" w:name="_Hlk37188742"/>
      <w:bookmarkStart w:id="13" w:name="_Hlk37192675"/>
      <w:r w:rsidRPr="0009510D">
        <w:lastRenderedPageBreak/>
        <w:t>MEMBER SUPPORT</w:t>
      </w:r>
      <w:bookmarkEnd w:id="11"/>
      <w:r w:rsidRPr="0009510D">
        <w:t xml:space="preserve"> </w:t>
      </w:r>
    </w:p>
    <w:p w14:paraId="65AD8F1A" w14:textId="77777777" w:rsidR="003E4011" w:rsidRDefault="003E4011" w:rsidP="00102F29">
      <w:pPr>
        <w:spacing w:before="120" w:after="0" w:line="240" w:lineRule="auto"/>
        <w:rPr>
          <w:rFonts w:ascii="UHC Sans Medium" w:hAnsi="UHC Sans Medium" w:cs="Arial"/>
          <w:b/>
          <w:color w:val="003DA1"/>
        </w:rPr>
      </w:pPr>
    </w:p>
    <w:p w14:paraId="4E57D739" w14:textId="77777777" w:rsidR="00102F29" w:rsidRPr="003E4011" w:rsidRDefault="00102F29" w:rsidP="00F40C91">
      <w:pPr>
        <w:spacing w:before="120" w:after="0" w:line="240" w:lineRule="auto"/>
        <w:rPr>
          <w:rFonts w:ascii="UHC Sans Medium" w:hAnsi="UHC Sans Medium" w:cs="Arial"/>
          <w:b/>
          <w:color w:val="003DA1"/>
        </w:rPr>
      </w:pPr>
      <w:r w:rsidRPr="003E4011">
        <w:rPr>
          <w:rFonts w:ascii="UHC Sans Medium" w:hAnsi="UHC Sans Medium" w:cs="Arial"/>
          <w:b/>
          <w:color w:val="003DA1"/>
        </w:rPr>
        <w:t>What is UnitedHealth Group doing to help members concerned with COVID-19?</w:t>
      </w:r>
    </w:p>
    <w:p w14:paraId="1AE88C70" w14:textId="77777777" w:rsidR="00102F29" w:rsidRPr="003E4011" w:rsidRDefault="00102F29" w:rsidP="00F40C91">
      <w:pPr>
        <w:spacing w:before="120" w:after="0" w:line="240" w:lineRule="auto"/>
        <w:rPr>
          <w:rFonts w:ascii="UHC Sans Medium" w:hAnsi="UHC Sans Medium"/>
        </w:rPr>
      </w:pPr>
      <w:r w:rsidRPr="003E4011">
        <w:rPr>
          <w:rFonts w:ascii="UHC Sans Medium" w:hAnsi="UHC Sans Medium" w:cs="Helvetica"/>
        </w:rPr>
        <w:t xml:space="preserve">UnitedHealthcare has a team closely monitoring </w:t>
      </w:r>
      <w:r w:rsidRPr="003E4011">
        <w:rPr>
          <w:rFonts w:ascii="UHC Sans Medium" w:hAnsi="UHC Sans Medium" w:cs="Helvetica"/>
          <w:bCs/>
        </w:rPr>
        <w:t>COVID-19</w:t>
      </w:r>
      <w:r w:rsidRPr="003E4011">
        <w:rPr>
          <w:rFonts w:ascii="UHC Sans Medium" w:hAnsi="UHC Sans Medium" w:cs="Helvetica"/>
        </w:rPr>
        <w:t>, formerly known as the Novel Coronavirus or 2019-nCoV. Our top priority is the health and well-being of the people we serve.</w:t>
      </w:r>
    </w:p>
    <w:p w14:paraId="66605949" w14:textId="77777777" w:rsidR="00102F29" w:rsidRPr="003E4011" w:rsidRDefault="00102F29" w:rsidP="00F40C91">
      <w:pPr>
        <w:pStyle w:val="NormalWeb"/>
        <w:spacing w:before="120" w:beforeAutospacing="0" w:after="0" w:afterAutospacing="0"/>
        <w:rPr>
          <w:rFonts w:ascii="UHC Sans Medium" w:hAnsi="UHC Sans Medium" w:cs="Helvetica"/>
          <w:sz w:val="22"/>
          <w:szCs w:val="22"/>
        </w:rPr>
      </w:pPr>
      <w:r w:rsidRPr="003E4011">
        <w:rPr>
          <w:rFonts w:ascii="UHC Sans Medium" w:hAnsi="UHC Sans Medium" w:cs="Helvetica"/>
          <w:sz w:val="22"/>
          <w:szCs w:val="22"/>
        </w:rPr>
        <w:t xml:space="preserve">As with any public health issue, UnitedHealthcare will work with and follow all guidance and protocols issued by the </w:t>
      </w:r>
      <w:hyperlink r:id="rId38" w:history="1">
        <w:r w:rsidRPr="003E4011">
          <w:rPr>
            <w:rStyle w:val="Hyperlink"/>
            <w:rFonts w:ascii="UHC Sans Medium" w:hAnsi="UHC Sans Medium" w:cs="Helvetica"/>
            <w:sz w:val="22"/>
            <w:szCs w:val="22"/>
          </w:rPr>
          <w:t>U.S. Centers for Disease Control and Prevention (CDC)</w:t>
        </w:r>
      </w:hyperlink>
      <w:r w:rsidRPr="003E4011">
        <w:rPr>
          <w:rFonts w:ascii="UHC Sans Medium" w:hAnsi="UHC Sans Medium" w:cs="Helvetica"/>
          <w:sz w:val="22"/>
          <w:szCs w:val="22"/>
        </w:rPr>
        <w:t>, Food and Drug Administration (FDA), and state and local public health departments.</w:t>
      </w:r>
    </w:p>
    <w:p w14:paraId="194E32FE" w14:textId="77777777" w:rsidR="00102F29" w:rsidRPr="003E4011" w:rsidRDefault="00102F29" w:rsidP="00F40C91">
      <w:pPr>
        <w:spacing w:before="120" w:after="0" w:line="240" w:lineRule="auto"/>
        <w:rPr>
          <w:rFonts w:ascii="UHC Sans Medium" w:hAnsi="UHC Sans Medium"/>
          <w:b/>
          <w:color w:val="003DA1"/>
        </w:rPr>
      </w:pPr>
    </w:p>
    <w:p w14:paraId="6806FC35" w14:textId="77777777" w:rsidR="00102F29" w:rsidRPr="003E4011" w:rsidRDefault="00102F29" w:rsidP="00F40C91">
      <w:pPr>
        <w:spacing w:before="120" w:after="0" w:line="240" w:lineRule="auto"/>
        <w:rPr>
          <w:rFonts w:ascii="UHC Sans Medium" w:hAnsi="UHC Sans Medium"/>
          <w:b/>
          <w:color w:val="003DA1"/>
        </w:rPr>
      </w:pPr>
      <w:r w:rsidRPr="003E4011">
        <w:rPr>
          <w:rFonts w:ascii="UHC Sans Medium" w:hAnsi="UHC Sans Medium"/>
          <w:b/>
          <w:color w:val="003DA1"/>
        </w:rPr>
        <w:t xml:space="preserve">Does UnitedHealthcare provide any support services for those people who have been affected by the virus? </w:t>
      </w:r>
      <w:r w:rsidR="00CC04BE" w:rsidRPr="00CC04BE">
        <w:rPr>
          <w:rFonts w:ascii="UHC Sans Medium" w:eastAsia="UHC Sans" w:hAnsi="UHC Sans Medium" w:cs="Times New Roman"/>
          <w:b/>
          <w:color w:val="C00000"/>
        </w:rPr>
        <w:t xml:space="preserve">Updated </w:t>
      </w:r>
      <w:r w:rsidR="00F40C91">
        <w:rPr>
          <w:rFonts w:ascii="UHC Sans Medium" w:eastAsia="UHC Sans" w:hAnsi="UHC Sans Medium" w:cs="Times New Roman"/>
          <w:b/>
          <w:color w:val="C00000"/>
        </w:rPr>
        <w:t>4/19</w:t>
      </w:r>
    </w:p>
    <w:p w14:paraId="6F067776" w14:textId="77777777" w:rsidR="00F40C91" w:rsidRDefault="00F40C91" w:rsidP="00F40C91">
      <w:pPr>
        <w:spacing w:before="120" w:after="0" w:line="240" w:lineRule="auto"/>
        <w:rPr>
          <w:rFonts w:ascii="UHC Sans Medium" w:hAnsi="UHC Sans Medium"/>
          <w:color w:val="000000" w:themeColor="text1"/>
        </w:rPr>
      </w:pPr>
      <w:r>
        <w:rPr>
          <w:rFonts w:ascii="UHC Sans Medium" w:hAnsi="UHC Sans Medium"/>
          <w:color w:val="000000" w:themeColor="text1"/>
        </w:rPr>
        <w:t>The</w:t>
      </w:r>
      <w:r w:rsidR="00102F29" w:rsidRPr="003E4011">
        <w:rPr>
          <w:rFonts w:ascii="UHC Sans Medium" w:hAnsi="UHC Sans Medium"/>
          <w:color w:val="000000" w:themeColor="text1"/>
        </w:rPr>
        <w:t xml:space="preserve"> CDC</w:t>
      </w:r>
      <w:r w:rsidR="00FA6AA5" w:rsidRPr="003E4011">
        <w:rPr>
          <w:rFonts w:ascii="UHC Sans Medium" w:hAnsi="UHC Sans Medium"/>
          <w:color w:val="000000" w:themeColor="text1"/>
        </w:rPr>
        <w:t xml:space="preserve"> website</w:t>
      </w:r>
      <w:r w:rsidR="00102F29" w:rsidRPr="003E4011">
        <w:rPr>
          <w:rFonts w:ascii="UHC Sans Medium" w:hAnsi="UHC Sans Medium"/>
          <w:color w:val="000000" w:themeColor="text1"/>
        </w:rPr>
        <w:t xml:space="preserve"> is the best place to go to stay up to date on </w:t>
      </w:r>
      <w:r w:rsidR="003465FD">
        <w:rPr>
          <w:rFonts w:ascii="UHC Sans Medium" w:hAnsi="UHC Sans Medium"/>
          <w:color w:val="000000" w:themeColor="text1"/>
        </w:rPr>
        <w:t>the</w:t>
      </w:r>
      <w:r w:rsidR="00102F29" w:rsidRPr="003E4011">
        <w:rPr>
          <w:rFonts w:ascii="UHC Sans Medium" w:hAnsi="UHC Sans Medium"/>
          <w:color w:val="000000" w:themeColor="text1"/>
        </w:rPr>
        <w:t xml:space="preserve"> developing </w:t>
      </w:r>
      <w:r>
        <w:rPr>
          <w:rFonts w:ascii="UHC Sans Medium" w:hAnsi="UHC Sans Medium"/>
          <w:color w:val="000000" w:themeColor="text1"/>
        </w:rPr>
        <w:t xml:space="preserve">COVID-19 virus. </w:t>
      </w:r>
    </w:p>
    <w:p w14:paraId="6621CD85" w14:textId="77777777" w:rsidR="00102F29" w:rsidRPr="00F40C91" w:rsidRDefault="00102F29" w:rsidP="008B1A9A">
      <w:pPr>
        <w:pStyle w:val="ListParagraph"/>
        <w:numPr>
          <w:ilvl w:val="0"/>
          <w:numId w:val="50"/>
        </w:numPr>
        <w:spacing w:before="120" w:after="0" w:line="240" w:lineRule="auto"/>
        <w:contextualSpacing w:val="0"/>
        <w:rPr>
          <w:rFonts w:ascii="UHC Sans Medium" w:hAnsi="UHC Sans Medium"/>
          <w:color w:val="000000" w:themeColor="text1"/>
        </w:rPr>
      </w:pPr>
      <w:r w:rsidRPr="00F40C91">
        <w:rPr>
          <w:rFonts w:ascii="UHC Sans Medium" w:hAnsi="UHC Sans Medium"/>
          <w:color w:val="000000" w:themeColor="text1"/>
        </w:rPr>
        <w:t xml:space="preserve">Optum is offering a free emotional support help line for all people impacted. This help line will provide those affected access to trained mental health specialists. The company’s public toll-free help line number, </w:t>
      </w:r>
      <w:r w:rsidRPr="00F40C91">
        <w:rPr>
          <w:rFonts w:ascii="UHC Sans Medium" w:hAnsi="UHC Sans Medium"/>
          <w:b/>
          <w:color w:val="000000" w:themeColor="text1"/>
        </w:rPr>
        <w:t>866-342-6892</w:t>
      </w:r>
      <w:r w:rsidRPr="00F40C91">
        <w:rPr>
          <w:rFonts w:ascii="UHC Sans Medium" w:hAnsi="UHC Sans Medium"/>
          <w:color w:val="000000" w:themeColor="text1"/>
        </w:rPr>
        <w:t xml:space="preserve">, will be open 24 hours a day, seven days a week for as long as necessary. </w:t>
      </w:r>
    </w:p>
    <w:p w14:paraId="39D657A2" w14:textId="77777777" w:rsidR="00102F29" w:rsidRPr="003E4011" w:rsidRDefault="00102F29" w:rsidP="00F40C91">
      <w:pPr>
        <w:spacing w:before="120" w:after="0" w:line="240" w:lineRule="auto"/>
        <w:ind w:left="360"/>
        <w:rPr>
          <w:rFonts w:ascii="UHC Sans Medium" w:hAnsi="UHC Sans Medium"/>
          <w:color w:val="000000" w:themeColor="text1"/>
        </w:rPr>
      </w:pPr>
      <w:r w:rsidRPr="003E4011">
        <w:rPr>
          <w:rFonts w:ascii="UHC Sans Medium" w:hAnsi="UHC Sans Medium"/>
          <w:color w:val="000000" w:themeColor="text1"/>
        </w:rPr>
        <w:t xml:space="preserve">This service is free of charge and open to anyone. </w:t>
      </w:r>
      <w:r w:rsidR="00F40C91">
        <w:rPr>
          <w:rFonts w:ascii="UHC Sans Medium" w:hAnsi="UHC Sans Medium"/>
          <w:color w:val="000000" w:themeColor="text1"/>
        </w:rPr>
        <w:t>M</w:t>
      </w:r>
      <w:r w:rsidRPr="003E4011">
        <w:rPr>
          <w:rFonts w:ascii="UHC Sans Medium" w:hAnsi="UHC Sans Medium"/>
          <w:color w:val="000000" w:themeColor="text1"/>
        </w:rPr>
        <w:t xml:space="preserve">ental health specialists help people manage their stress and anxiety so they can continue to address their everyday needs. Callers may also receive referrals to community resources to help them with specific concerns, including financial and legal matters. </w:t>
      </w:r>
    </w:p>
    <w:p w14:paraId="6EECC667" w14:textId="77777777" w:rsidR="00102F29" w:rsidRPr="00F40C91" w:rsidRDefault="00102F29" w:rsidP="008B1A9A">
      <w:pPr>
        <w:pStyle w:val="ListParagraph"/>
        <w:numPr>
          <w:ilvl w:val="0"/>
          <w:numId w:val="50"/>
        </w:numPr>
        <w:spacing w:before="120" w:after="0" w:line="240" w:lineRule="auto"/>
        <w:contextualSpacing w:val="0"/>
        <w:rPr>
          <w:rFonts w:ascii="UHC Sans Medium" w:hAnsi="UHC Sans Medium"/>
          <w:color w:val="000000" w:themeColor="text1"/>
          <w:u w:val="single"/>
        </w:rPr>
      </w:pPr>
      <w:r w:rsidRPr="00F40C91">
        <w:rPr>
          <w:rFonts w:ascii="UHC Sans Medium" w:hAnsi="UHC Sans Medium"/>
          <w:color w:val="000000" w:themeColor="text1"/>
        </w:rPr>
        <w:t xml:space="preserve">UnitedHealthcare </w:t>
      </w:r>
      <w:r w:rsidR="00F40C91" w:rsidRPr="00F40C91">
        <w:rPr>
          <w:rFonts w:ascii="UHC Sans Medium" w:hAnsi="UHC Sans Medium"/>
          <w:color w:val="000000" w:themeColor="text1"/>
        </w:rPr>
        <w:t xml:space="preserve">and Optum </w:t>
      </w:r>
      <w:r w:rsidRPr="00F40C91">
        <w:rPr>
          <w:rFonts w:ascii="UHC Sans Medium" w:hAnsi="UHC Sans Medium"/>
          <w:color w:val="000000" w:themeColor="text1"/>
        </w:rPr>
        <w:t xml:space="preserve">members with EAP and behavioral health benefits </w:t>
      </w:r>
      <w:r w:rsidR="00FA6AA5" w:rsidRPr="00F40C91">
        <w:rPr>
          <w:rFonts w:ascii="UHC Sans Medium" w:hAnsi="UHC Sans Medium"/>
          <w:color w:val="000000" w:themeColor="text1"/>
        </w:rPr>
        <w:t>can access</w:t>
      </w:r>
      <w:r w:rsidRPr="00F40C91">
        <w:rPr>
          <w:rFonts w:ascii="UHC Sans Medium" w:hAnsi="UHC Sans Medium"/>
          <w:color w:val="000000" w:themeColor="text1"/>
        </w:rPr>
        <w:t xml:space="preserve"> ongoing resources through their account-specific support numbers. Emotional-support resources and information are also available online at </w:t>
      </w:r>
      <w:hyperlink r:id="rId39" w:tgtFrame="_blank" w:history="1">
        <w:r w:rsidRPr="00F40C91">
          <w:rPr>
            <w:rFonts w:ascii="UHC Sans Medium" w:hAnsi="UHC Sans Medium"/>
            <w:color w:val="000000" w:themeColor="text1"/>
            <w:u w:val="single"/>
          </w:rPr>
          <w:t>www.liveandworkwell.com.</w:t>
        </w:r>
      </w:hyperlink>
    </w:p>
    <w:p w14:paraId="0C84547C" w14:textId="77777777" w:rsidR="00242108" w:rsidRPr="00F40C91" w:rsidRDefault="00242108" w:rsidP="008B1A9A">
      <w:pPr>
        <w:pStyle w:val="ListParagraph"/>
        <w:numPr>
          <w:ilvl w:val="0"/>
          <w:numId w:val="50"/>
        </w:numPr>
        <w:spacing w:before="120" w:after="0" w:line="240" w:lineRule="auto"/>
        <w:contextualSpacing w:val="0"/>
        <w:rPr>
          <w:rFonts w:ascii="UHC Sans Medium" w:eastAsia="Times New Roman" w:hAnsi="UHC Sans Medium" w:cs="Times New Roman"/>
        </w:rPr>
      </w:pPr>
      <w:r w:rsidRPr="00F40C91">
        <w:rPr>
          <w:rFonts w:ascii="UHC Sans Medium" w:eastAsia="Times New Roman" w:hAnsi="UHC Sans Medium" w:cs="Times New Roman"/>
        </w:rPr>
        <w:t>The Travel Assistance Program, provided by UnitedHealthcare Global (UHCG), provides 24/7 assistance with pre-travel information, non-medical emergency services and medical emergency assistance when a member is traveling 100 miles or more away from home.  This program is included at no extra cost for members enrolled in any UnitedHealthcare Life insurance plan (except in NY).</w:t>
      </w:r>
    </w:p>
    <w:p w14:paraId="4BA9BE49" w14:textId="77777777" w:rsidR="00242108" w:rsidRPr="003F3C4C" w:rsidRDefault="00242108" w:rsidP="00F40C91">
      <w:pPr>
        <w:spacing w:before="120" w:after="0" w:line="240" w:lineRule="auto"/>
        <w:ind w:left="360"/>
        <w:rPr>
          <w:rFonts w:ascii="UHC Sans Medium" w:eastAsia="Times New Roman" w:hAnsi="UHC Sans Medium" w:cs="Times New Roman"/>
        </w:rPr>
      </w:pPr>
      <w:r w:rsidRPr="003F3C4C">
        <w:rPr>
          <w:rFonts w:ascii="UHC Sans Medium" w:eastAsia="Times New Roman" w:hAnsi="UHC Sans Medium" w:cs="Times New Roman"/>
        </w:rPr>
        <w:t xml:space="preserve">For more information about these services, visit the Intelligence Center at </w:t>
      </w:r>
      <w:hyperlink r:id="rId40" w:history="1">
        <w:r w:rsidR="00F40C91" w:rsidRPr="00590251">
          <w:rPr>
            <w:rStyle w:val="Hyperlink"/>
            <w:rFonts w:ascii="UHC Sans Medium" w:eastAsia="Times New Roman" w:hAnsi="UHC Sans Medium" w:cs="Times New Roman"/>
          </w:rPr>
          <w:t>www.members.uhcglobal.com</w:t>
        </w:r>
      </w:hyperlink>
      <w:r w:rsidRPr="003F3C4C">
        <w:rPr>
          <w:rFonts w:ascii="UHC Sans Medium" w:eastAsia="Times New Roman" w:hAnsi="UHC Sans Medium" w:cs="Times New Roman"/>
        </w:rPr>
        <w:t>.</w:t>
      </w:r>
    </w:p>
    <w:p w14:paraId="49F5DAEC" w14:textId="77777777" w:rsidR="00671DF5" w:rsidRDefault="00671DF5" w:rsidP="00BD6B83">
      <w:pPr>
        <w:spacing w:before="120" w:after="0" w:line="240" w:lineRule="auto"/>
        <w:rPr>
          <w:rFonts w:ascii="UHC Sans Medium" w:eastAsia="Calibri" w:hAnsi="UHC Sans Medium" w:cs="Calibri"/>
          <w:b/>
          <w:color w:val="003DA1"/>
        </w:rPr>
      </w:pPr>
    </w:p>
    <w:p w14:paraId="77DC78DB" w14:textId="77777777" w:rsidR="00BD6B83" w:rsidRPr="00BD6B83" w:rsidRDefault="00BD6B83" w:rsidP="00BD6B83">
      <w:pPr>
        <w:spacing w:before="120" w:after="0" w:line="240" w:lineRule="auto"/>
        <w:rPr>
          <w:rFonts w:ascii="UHC Sans Medium" w:eastAsia="Calibri" w:hAnsi="UHC Sans Medium" w:cs="Calibri"/>
          <w:b/>
          <w:color w:val="003DA1"/>
        </w:rPr>
      </w:pPr>
      <w:r w:rsidRPr="00BD6B83">
        <w:rPr>
          <w:rFonts w:ascii="UHC Sans Medium" w:eastAsia="Calibri" w:hAnsi="UHC Sans Medium" w:cs="Calibri"/>
          <w:b/>
          <w:color w:val="003DA1"/>
        </w:rPr>
        <w:t>What is UnitedHealthcare doing to help members with behavioral health needs during the Covid-19 emergency and what tele-mental health solutions are available?</w:t>
      </w:r>
      <w:r w:rsidRPr="00BD6B83">
        <w:rPr>
          <w:rFonts w:ascii="UHC Sans Medium" w:eastAsia="Calibri" w:hAnsi="UHC Sans Medium" w:cs="Calibri"/>
          <w:b/>
          <w:color w:val="1F497D"/>
        </w:rPr>
        <w:t xml:space="preserve"> </w:t>
      </w:r>
      <w:r w:rsidRPr="00BD6B83">
        <w:rPr>
          <w:rFonts w:ascii="UHC Sans Medium" w:eastAsia="Calibri" w:hAnsi="UHC Sans Medium" w:cs="Calibri"/>
          <w:b/>
          <w:color w:val="C00000"/>
        </w:rPr>
        <w:t>UPDATE 3/27</w:t>
      </w:r>
    </w:p>
    <w:p w14:paraId="601563B1"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 xml:space="preserve">In order to make it easier for our members to receive appropriate treatment during this challenging time, Optum Behavioral Health is enabling providers to use popular applications for video chat or telephonic care immediately to effectively support the behavioral health needs of our members. </w:t>
      </w:r>
    </w:p>
    <w:p w14:paraId="2F9E5A23"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 xml:space="preserve">This means that for members or providers who do not have access to approved technology typically required to conduct a virtual visit, alternative technologies like telephone visits or video chat services -- </w:t>
      </w:r>
      <w:r w:rsidRPr="00BD6B83">
        <w:rPr>
          <w:rFonts w:ascii="UHC Sans Medium" w:eastAsia="Calibri" w:hAnsi="UHC Sans Medium" w:cs="Arial"/>
          <w:color w:val="000000"/>
        </w:rPr>
        <w:lastRenderedPageBreak/>
        <w:t xml:space="preserve">like Apple FaceTime, Facebook Messenger, Zoom, Google Hangouts or Skype -- can be used immediately. This also applies to health care providers who are qualified and licensed in accordance with applicable regulations to provide ABA services. Standard cost-sharing and benefits policies will still apply. </w:t>
      </w:r>
    </w:p>
    <w:p w14:paraId="68F4CC93"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In addition, Sanvello is offering free premium access to its digital care delivery platform. This offer, available globally, makes Sanvello’s clinically validated techniques, coping tools and peer support free to anyone impacted by COVID-19 immediately for the duration of the crisis. Sanvello Health is a UnitedHealth Group company.</w:t>
      </w:r>
    </w:p>
    <w:p w14:paraId="125917C5" w14:textId="77777777" w:rsidR="008C7161" w:rsidRPr="003F3C4C" w:rsidRDefault="008C7161" w:rsidP="003F3C4C">
      <w:pPr>
        <w:spacing w:before="100" w:after="0" w:line="240" w:lineRule="auto"/>
        <w:rPr>
          <w:rFonts w:ascii="UHC Sans Medium" w:eastAsia="Calibri" w:hAnsi="UHC Sans Medium" w:cs="Calibri"/>
          <w:color w:val="1F497D"/>
        </w:rPr>
      </w:pPr>
    </w:p>
    <w:p w14:paraId="7EF19769" w14:textId="77777777" w:rsidR="00423702" w:rsidRPr="00423702" w:rsidRDefault="00423702" w:rsidP="00423702">
      <w:pPr>
        <w:spacing w:before="120" w:after="0" w:line="240" w:lineRule="auto"/>
        <w:rPr>
          <w:rFonts w:ascii="UHC Sans Medium" w:eastAsia="UHC Sans" w:hAnsi="UHC Sans Medium" w:cs="Arial"/>
          <w:b/>
          <w:color w:val="003DA1"/>
        </w:rPr>
      </w:pPr>
      <w:r w:rsidRPr="00423702">
        <w:rPr>
          <w:rFonts w:ascii="UHC Sans Medium" w:eastAsia="UHC Sans" w:hAnsi="UHC Sans Medium" w:cs="Arial"/>
          <w:b/>
          <w:color w:val="003DA1"/>
        </w:rPr>
        <w:t>How can people access Sanvello free if they are impacted by COVID-19?</w:t>
      </w:r>
      <w:r>
        <w:rPr>
          <w:rFonts w:ascii="UHC Sans Medium" w:eastAsia="UHC Sans" w:hAnsi="UHC Sans Medium" w:cs="Arial"/>
          <w:b/>
          <w:color w:val="003DA1"/>
        </w:rPr>
        <w:t xml:space="preserve"> </w:t>
      </w:r>
      <w:r w:rsidRPr="00423702">
        <w:rPr>
          <w:rFonts w:ascii="UHC Sans Medium" w:eastAsia="UHC Sans" w:hAnsi="UHC Sans Medium" w:cs="Arial"/>
          <w:b/>
          <w:color w:val="C00000"/>
        </w:rPr>
        <w:t>New 3/29</w:t>
      </w:r>
    </w:p>
    <w:p w14:paraId="154A95DA" w14:textId="77777777" w:rsidR="00423702" w:rsidRPr="00423702" w:rsidRDefault="00423702" w:rsidP="00423702">
      <w:pPr>
        <w:spacing w:before="120" w:after="0" w:line="240" w:lineRule="auto"/>
        <w:rPr>
          <w:rFonts w:ascii="UHC Sans Medium" w:eastAsia="UHC Sans" w:hAnsi="UHC Sans Medium" w:cs="Arial"/>
          <w:b/>
          <w:color w:val="000000" w:themeColor="text1"/>
        </w:rPr>
      </w:pPr>
      <w:r w:rsidRPr="00423702">
        <w:rPr>
          <w:rFonts w:ascii="UHC Sans Medium" w:eastAsia="Calibri" w:hAnsi="UHC Sans Medium" w:cs="Arial"/>
          <w:color w:val="000000" w:themeColor="text1"/>
        </w:rPr>
        <w:t xml:space="preserve">Sanvello Health, Inc., a leading provider of digital and telephonic mental health solutions to individuals, businesses and payers will be providing free premium access to its digital care delivery platform. </w:t>
      </w:r>
    </w:p>
    <w:p w14:paraId="696385AA" w14:textId="77777777" w:rsidR="009F45A7" w:rsidRDefault="00423702" w:rsidP="00423702">
      <w:pPr>
        <w:spacing w:before="120" w:after="0" w:line="240" w:lineRule="auto"/>
        <w:rPr>
          <w:rFonts w:ascii="UHC Sans Medium" w:eastAsia="Calibri" w:hAnsi="UHC Sans Medium" w:cs="Arial"/>
          <w:color w:val="000000" w:themeColor="text1"/>
        </w:rPr>
      </w:pPr>
      <w:r w:rsidRPr="00423702">
        <w:rPr>
          <w:rFonts w:ascii="UHC Sans Medium" w:eastAsia="Calibri" w:hAnsi="UHC Sans Medium" w:cs="Arial"/>
          <w:color w:val="000000" w:themeColor="text1"/>
        </w:rPr>
        <w:t xml:space="preserve">This offer makes Sanvello’s clinically validated techniques, coping tools and peer support free for the duration of the crisis to anyone impacted by COVID-19. </w:t>
      </w:r>
    </w:p>
    <w:p w14:paraId="2A0BB0D0" w14:textId="77777777" w:rsidR="00423702" w:rsidRPr="00423702" w:rsidRDefault="00423702" w:rsidP="00423702">
      <w:pPr>
        <w:spacing w:before="120" w:after="0" w:line="240" w:lineRule="auto"/>
        <w:rPr>
          <w:rFonts w:ascii="UHC Sans Medium" w:eastAsia="UHC Sans" w:hAnsi="UHC Sans Medium" w:cs="Arial"/>
          <w:color w:val="000000" w:themeColor="text1"/>
          <w:lang w:val="en"/>
        </w:rPr>
      </w:pPr>
      <w:r w:rsidRPr="00423702">
        <w:rPr>
          <w:rFonts w:ascii="UHC Sans Medium" w:eastAsia="UHC Sans" w:hAnsi="UHC Sans Medium" w:cs="Arial"/>
          <w:color w:val="000000" w:themeColor="text1"/>
          <w:lang w:val="en"/>
        </w:rPr>
        <w:t xml:space="preserve">To activate free premium access, anyone can download Sanvello for free from the </w:t>
      </w:r>
      <w:hyperlink r:id="rId41" w:tgtFrame="_blank" w:history="1">
        <w:r w:rsidRPr="00423702">
          <w:rPr>
            <w:rFonts w:ascii="UHC Sans Medium" w:eastAsia="UHC Sans" w:hAnsi="UHC Sans Medium" w:cs="Arial"/>
            <w:color w:val="000000" w:themeColor="text1"/>
            <w:lang w:val="en"/>
          </w:rPr>
          <w:t>App Store</w:t>
        </w:r>
      </w:hyperlink>
      <w:r w:rsidRPr="00423702">
        <w:rPr>
          <w:rFonts w:ascii="UHC Sans Medium" w:eastAsia="UHC Sans" w:hAnsi="UHC Sans Medium" w:cs="Arial"/>
          <w:color w:val="000000" w:themeColor="text1"/>
          <w:lang w:val="en"/>
        </w:rPr>
        <w:t xml:space="preserve"> or </w:t>
      </w:r>
      <w:hyperlink r:id="rId42" w:tgtFrame="_blank" w:history="1">
        <w:r w:rsidRPr="00423702">
          <w:rPr>
            <w:rFonts w:ascii="UHC Sans Medium" w:eastAsia="UHC Sans" w:hAnsi="UHC Sans Medium" w:cs="Arial"/>
            <w:color w:val="000000" w:themeColor="text1"/>
            <w:lang w:val="en"/>
          </w:rPr>
          <w:t>Google Play</w:t>
        </w:r>
      </w:hyperlink>
      <w:r w:rsidRPr="00423702">
        <w:rPr>
          <w:rFonts w:ascii="UHC Sans Medium" w:eastAsia="UHC Sans" w:hAnsi="UHC Sans Medium" w:cs="Arial"/>
          <w:color w:val="000000" w:themeColor="text1"/>
          <w:lang w:val="en"/>
        </w:rPr>
        <w:t xml:space="preserve"> and create an account to begin using the strategies, tools, and peer support.</w:t>
      </w:r>
    </w:p>
    <w:p w14:paraId="1D8ADE2D" w14:textId="77777777" w:rsidR="00423702" w:rsidRPr="00665E0A" w:rsidRDefault="00423702" w:rsidP="003F3C4C">
      <w:pPr>
        <w:spacing w:before="100" w:after="0" w:line="240" w:lineRule="auto"/>
        <w:rPr>
          <w:rFonts w:ascii="UHC Sans Medium" w:hAnsi="UHC Sans Medium" w:cs="Arial"/>
          <w:b/>
          <w:color w:val="000000" w:themeColor="text1"/>
        </w:rPr>
      </w:pPr>
    </w:p>
    <w:p w14:paraId="737A2A2E" w14:textId="77777777" w:rsidR="009F7756" w:rsidRPr="00EE36C5" w:rsidRDefault="009F7756" w:rsidP="009F7756">
      <w:pPr>
        <w:spacing w:before="120" w:after="0" w:line="240" w:lineRule="auto"/>
        <w:rPr>
          <w:rFonts w:ascii="UHC Sans Medium" w:eastAsia="Calibri" w:hAnsi="UHC Sans Medium" w:cs="Arial"/>
          <w:b/>
          <w:bCs/>
          <w:color w:val="C00000"/>
        </w:rPr>
      </w:pPr>
      <w:bookmarkStart w:id="14" w:name="_Hlk37078640"/>
      <w:r w:rsidRPr="00EE36C5">
        <w:rPr>
          <w:rFonts w:ascii="UHC Sans Medium" w:eastAsia="Calibri" w:hAnsi="UHC Sans Medium" w:cs="Arial"/>
          <w:b/>
          <w:bCs/>
          <w:color w:val="003DA1"/>
        </w:rPr>
        <w:t xml:space="preserve">Are there tools to help people understand their symptoms or find a testing site near them? </w:t>
      </w:r>
      <w:r>
        <w:rPr>
          <w:rFonts w:ascii="UHC Sans Medium" w:eastAsia="Calibri" w:hAnsi="UHC Sans Medium" w:cs="Arial"/>
          <w:b/>
          <w:bCs/>
          <w:color w:val="003DA1"/>
        </w:rPr>
        <w:t xml:space="preserve">   </w:t>
      </w:r>
      <w:r w:rsidRPr="00EE36C5">
        <w:rPr>
          <w:rFonts w:ascii="UHC Sans Medium" w:eastAsia="Calibri" w:hAnsi="UHC Sans Medium" w:cs="Arial"/>
          <w:b/>
          <w:bCs/>
          <w:color w:val="C00000"/>
        </w:rPr>
        <w:t>New 4/6</w:t>
      </w:r>
    </w:p>
    <w:p w14:paraId="30B10BA4"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Yes, UnitedHealthcare is committed to helping people protect their health by expanding access to care, support and resources during this unprecedented time. By going to the myuhc.com pre login website people may use the online symptom checker to assess their risk for COVID-19 and get treatment options. </w:t>
      </w:r>
    </w:p>
    <w:p w14:paraId="13185FD5"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The Test Location tool helps individuals find a COVID-19 </w:t>
      </w:r>
      <w:r w:rsidR="008D68E4" w:rsidRPr="008D68E4">
        <w:rPr>
          <w:rFonts w:ascii="UHC Sans Medium" w:eastAsia="Calibri" w:hAnsi="UHC Sans Medium" w:cs="Arial"/>
        </w:rPr>
        <w:t xml:space="preserve">diagnostic </w:t>
      </w:r>
      <w:r>
        <w:rPr>
          <w:rFonts w:ascii="UHC Sans Medium" w:eastAsia="Calibri" w:hAnsi="UHC Sans Medium" w:cs="Arial"/>
        </w:rPr>
        <w:t xml:space="preserve">test location in their area. In most test locations they will ask for a script from a provider. Use the telehealth option to contact a provider for a script. </w:t>
      </w:r>
    </w:p>
    <w:p w14:paraId="29212C45" w14:textId="77777777" w:rsidR="009F7756" w:rsidRDefault="009F7756" w:rsidP="009F7756">
      <w:pPr>
        <w:spacing w:before="120" w:after="0" w:line="240" w:lineRule="auto"/>
        <w:rPr>
          <w:rFonts w:ascii="UHC Sans Medium" w:eastAsia="Calibri" w:hAnsi="UHC Sans Medium" w:cs="Arial"/>
        </w:rPr>
      </w:pPr>
      <w:r w:rsidRPr="00EE36C5">
        <w:rPr>
          <w:rFonts w:ascii="UHC Sans Medium" w:eastAsia="Calibri" w:hAnsi="UHC Sans Medium" w:cs="Arial"/>
        </w:rPr>
        <w:t xml:space="preserve">For members, by signing in to myuhc.com there are additional resources and care information access to member benefits. </w:t>
      </w:r>
    </w:p>
    <w:bookmarkEnd w:id="14"/>
    <w:p w14:paraId="78AC2E40" w14:textId="77777777" w:rsidR="00102F29" w:rsidRPr="003F3C4C" w:rsidRDefault="00102F29" w:rsidP="003F3C4C">
      <w:pPr>
        <w:spacing w:before="100" w:after="0" w:line="240" w:lineRule="auto"/>
        <w:rPr>
          <w:rFonts w:ascii="UHC Sans Medium" w:hAnsi="UHC Sans Medium" w:cs="Arial"/>
          <w:b/>
          <w:color w:val="003DA1"/>
        </w:rPr>
      </w:pPr>
      <w:r w:rsidRPr="003F3C4C">
        <w:rPr>
          <w:rFonts w:ascii="UHC Sans Medium" w:hAnsi="UHC Sans Medium" w:cs="Arial"/>
          <w:b/>
          <w:color w:val="003DA1"/>
        </w:rPr>
        <w:t>Are there any plans to enhance the support materials available on liveandworkwell related to this crisis?</w:t>
      </w:r>
    </w:p>
    <w:p w14:paraId="00774FA1" w14:textId="77777777" w:rsidR="00102F29" w:rsidRPr="003F3C4C" w:rsidRDefault="00102F29" w:rsidP="003F3C4C">
      <w:pPr>
        <w:spacing w:before="100" w:after="0" w:line="240" w:lineRule="auto"/>
        <w:rPr>
          <w:rFonts w:ascii="UHC Sans Medium" w:hAnsi="UHC Sans Medium" w:cs="Arial"/>
          <w:color w:val="000000" w:themeColor="text1"/>
        </w:rPr>
      </w:pPr>
      <w:r w:rsidRPr="003F3C4C">
        <w:rPr>
          <w:rFonts w:ascii="UHC Sans Medium" w:hAnsi="UHC Sans Medium" w:cs="Arial"/>
          <w:color w:val="000000" w:themeColor="text1"/>
        </w:rPr>
        <w:t>Yes - a COVID-19 portal went live on the liveandworkwell website on March 18.</w:t>
      </w:r>
    </w:p>
    <w:p w14:paraId="7C36890F" w14:textId="77777777" w:rsidR="00102F29" w:rsidRPr="003F3C4C" w:rsidRDefault="00102F29" w:rsidP="003F3C4C">
      <w:pPr>
        <w:spacing w:before="100" w:after="0" w:line="240" w:lineRule="auto"/>
        <w:rPr>
          <w:rFonts w:ascii="UHC Sans Medium" w:hAnsi="UHC Sans Medium" w:cs="Arial"/>
          <w:color w:val="000000" w:themeColor="text1"/>
        </w:rPr>
      </w:pPr>
    </w:p>
    <w:p w14:paraId="5334FFC8" w14:textId="77777777" w:rsidR="00102F29" w:rsidRPr="003F3C4C" w:rsidRDefault="00102F29" w:rsidP="003F3C4C">
      <w:pPr>
        <w:spacing w:before="100" w:after="0" w:line="240" w:lineRule="auto"/>
        <w:rPr>
          <w:rFonts w:ascii="UHC Sans Medium" w:hAnsi="UHC Sans Medium" w:cs="Arial"/>
          <w:b/>
          <w:color w:val="003DA1"/>
        </w:rPr>
      </w:pPr>
      <w:r w:rsidRPr="003F3C4C">
        <w:rPr>
          <w:rFonts w:ascii="UHC Sans Medium" w:hAnsi="UHC Sans Medium" w:cs="Arial"/>
          <w:b/>
          <w:color w:val="003DA1"/>
        </w:rPr>
        <w:t xml:space="preserve">If an individual is tested and the provider rules out </w:t>
      </w:r>
      <w:r w:rsidR="0076155E" w:rsidRPr="003F3C4C">
        <w:rPr>
          <w:rFonts w:ascii="UHC Sans Medium" w:hAnsi="UHC Sans Medium" w:cs="Arial"/>
          <w:color w:val="003DA1"/>
        </w:rPr>
        <w:t>COVID-19</w:t>
      </w:r>
      <w:r w:rsidRPr="003F3C4C">
        <w:rPr>
          <w:rFonts w:ascii="UHC Sans Medium" w:hAnsi="UHC Sans Medium" w:cs="Arial"/>
          <w:b/>
          <w:color w:val="003DA1"/>
        </w:rPr>
        <w:t xml:space="preserve">, does the employee </w:t>
      </w:r>
      <w:r w:rsidR="0076155E" w:rsidRPr="003F3C4C">
        <w:rPr>
          <w:rFonts w:ascii="UHC Sans Medium" w:hAnsi="UHC Sans Medium" w:cs="Arial"/>
          <w:b/>
          <w:color w:val="003DA1"/>
        </w:rPr>
        <w:t xml:space="preserve">need </w:t>
      </w:r>
      <w:r w:rsidRPr="003F3C4C">
        <w:rPr>
          <w:rFonts w:ascii="UHC Sans Medium" w:hAnsi="UHC Sans Medium" w:cs="Arial"/>
          <w:b/>
          <w:color w:val="003DA1"/>
        </w:rPr>
        <w:t>any documentation that they can provide their employer for return to work clearance?</w:t>
      </w:r>
    </w:p>
    <w:p w14:paraId="33458049" w14:textId="77777777" w:rsidR="00102F29" w:rsidRPr="003F3C4C" w:rsidRDefault="00102F29" w:rsidP="003F3C4C">
      <w:pPr>
        <w:spacing w:before="100" w:after="0" w:line="240" w:lineRule="auto"/>
        <w:rPr>
          <w:rFonts w:ascii="UHC Sans Medium" w:hAnsi="UHC Sans Medium" w:cs="Arial"/>
          <w:color w:val="000000" w:themeColor="text1"/>
        </w:rPr>
      </w:pPr>
      <w:r w:rsidRPr="003F3C4C">
        <w:rPr>
          <w:rFonts w:ascii="UHC Sans Medium" w:hAnsi="UHC Sans Medium" w:cs="Arial"/>
          <w:color w:val="000000" w:themeColor="text1"/>
        </w:rPr>
        <w:t>This is a policy determined between the employer and employee.</w:t>
      </w:r>
    </w:p>
    <w:p w14:paraId="0C574830" w14:textId="77777777" w:rsidR="00102F29" w:rsidRPr="003F3C4C" w:rsidRDefault="00102F29" w:rsidP="003F3C4C">
      <w:pPr>
        <w:spacing w:before="100" w:after="0" w:line="240" w:lineRule="auto"/>
        <w:rPr>
          <w:rFonts w:ascii="UHC Sans Medium" w:hAnsi="UHC Sans Medium" w:cs="Arial"/>
          <w:color w:val="000000" w:themeColor="text1"/>
        </w:rPr>
      </w:pPr>
    </w:p>
    <w:p w14:paraId="0B7920D9" w14:textId="77777777" w:rsidR="005F7599" w:rsidRPr="003F3C4C" w:rsidRDefault="00676321" w:rsidP="003F3C4C">
      <w:pPr>
        <w:spacing w:before="100" w:after="0" w:line="240" w:lineRule="auto"/>
        <w:rPr>
          <w:rFonts w:ascii="UHC Sans Medium" w:eastAsia="Calibri" w:hAnsi="UHC Sans Medium" w:cs="Calibri"/>
          <w:b/>
          <w:color w:val="003DA1"/>
        </w:rPr>
      </w:pPr>
      <w:r w:rsidRPr="003F3C4C">
        <w:rPr>
          <w:rFonts w:ascii="UHC Sans Medium" w:eastAsia="Calibri" w:hAnsi="UHC Sans Medium" w:cs="Calibri"/>
          <w:b/>
          <w:color w:val="003DA1"/>
        </w:rPr>
        <w:t>Considering</w:t>
      </w:r>
      <w:r w:rsidR="005F7599" w:rsidRPr="003F3C4C">
        <w:rPr>
          <w:rFonts w:ascii="UHC Sans Medium" w:eastAsia="Calibri" w:hAnsi="UHC Sans Medium" w:cs="Calibri"/>
          <w:b/>
          <w:color w:val="003DA1"/>
        </w:rPr>
        <w:t xml:space="preserve"> the current situation, is UnitedHealthcare </w:t>
      </w:r>
      <w:r w:rsidR="00101497" w:rsidRPr="003F3C4C">
        <w:rPr>
          <w:rFonts w:ascii="UHC Sans Medium" w:eastAsia="Calibri" w:hAnsi="UHC Sans Medium" w:cs="Calibri"/>
          <w:b/>
          <w:color w:val="003DA1"/>
        </w:rPr>
        <w:t>delaying</w:t>
      </w:r>
      <w:r w:rsidR="005F7599" w:rsidRPr="003F3C4C">
        <w:rPr>
          <w:rFonts w:ascii="UHC Sans Medium" w:eastAsia="Calibri" w:hAnsi="UHC Sans Medium" w:cs="Calibri"/>
          <w:b/>
          <w:color w:val="003DA1"/>
        </w:rPr>
        <w:t xml:space="preserve"> member communications related to preventive campaigns?</w:t>
      </w:r>
    </w:p>
    <w:p w14:paraId="40EDDC47" w14:textId="77777777" w:rsidR="005F7599" w:rsidRDefault="005F7599" w:rsidP="003F3C4C">
      <w:pPr>
        <w:spacing w:before="100" w:after="0" w:line="240" w:lineRule="auto"/>
        <w:rPr>
          <w:rFonts w:ascii="UHC Sans Medium" w:eastAsia="Calibri" w:hAnsi="UHC Sans Medium" w:cs="Calibri"/>
        </w:rPr>
      </w:pPr>
      <w:r w:rsidRPr="003F3C4C">
        <w:rPr>
          <w:rFonts w:ascii="UHC Sans Medium" w:eastAsia="Calibri" w:hAnsi="UHC Sans Medium" w:cs="Calibri"/>
        </w:rPr>
        <w:t xml:space="preserve">Yes.  UnitedHealthcare will temporarily delay </w:t>
      </w:r>
      <w:r w:rsidR="002F3406" w:rsidRPr="003F3C4C">
        <w:rPr>
          <w:rFonts w:ascii="UHC Sans Medium" w:eastAsia="Calibri" w:hAnsi="UHC Sans Medium" w:cs="Calibri"/>
        </w:rPr>
        <w:t xml:space="preserve">certain </w:t>
      </w:r>
      <w:r w:rsidRPr="003F3C4C">
        <w:rPr>
          <w:rFonts w:ascii="UHC Sans Medium" w:eastAsia="Calibri" w:hAnsi="UHC Sans Medium" w:cs="Calibri"/>
        </w:rPr>
        <w:t>preventive care reminders.</w:t>
      </w:r>
    </w:p>
    <w:p w14:paraId="00287985" w14:textId="77777777" w:rsidR="000D5AF0" w:rsidRDefault="000D5AF0" w:rsidP="000D5AF0">
      <w:pPr>
        <w:spacing w:before="120" w:after="0" w:line="240" w:lineRule="auto"/>
        <w:rPr>
          <w:rFonts w:ascii="UHC Sans Medium" w:eastAsia="Calibri" w:hAnsi="UHC Sans Medium" w:cs="Calibri"/>
        </w:rPr>
      </w:pPr>
      <w:r>
        <w:rPr>
          <w:rFonts w:ascii="UHCSans-Medium" w:hAnsi="UHCSans-Medium" w:cs="Arial"/>
          <w:color w:val="454543"/>
        </w:rPr>
        <w:lastRenderedPageBreak/>
        <w:t>Certain</w:t>
      </w:r>
      <w:r w:rsidRPr="00016FE0">
        <w:rPr>
          <w:rFonts w:ascii="UHCSans-Medium" w:hAnsi="UHCSans-Medium" w:cs="Arial"/>
          <w:color w:val="454543"/>
        </w:rPr>
        <w:t xml:space="preserve"> </w:t>
      </w:r>
      <w:r>
        <w:rPr>
          <w:rFonts w:ascii="UHCSans-Medium" w:hAnsi="UHCSans-Medium" w:cs="Arial"/>
          <w:i/>
          <w:iCs/>
          <w:color w:val="454543"/>
        </w:rPr>
        <w:t>HealtheNotes</w:t>
      </w:r>
      <w:r>
        <w:rPr>
          <w:rFonts w:ascii="UHCSans-Medium" w:hAnsi="UHCSans-Medium" w:cs="Arial"/>
          <w:color w:val="454543"/>
        </w:rPr>
        <w:t xml:space="preserve"> and </w:t>
      </w:r>
      <w:r>
        <w:rPr>
          <w:rFonts w:ascii="UHCSans-Medium" w:hAnsi="UHCSans-Medium" w:cs="Arial"/>
          <w:i/>
          <w:iCs/>
          <w:color w:val="454543"/>
        </w:rPr>
        <w:t>HealtheNote Reminders</w:t>
      </w:r>
      <w:r>
        <w:rPr>
          <w:rFonts w:ascii="UHCSans-Medium" w:hAnsi="UHCSans-Medium" w:cs="Arial"/>
          <w:color w:val="454543"/>
        </w:rPr>
        <w:t xml:space="preserve"> to members have been paused for April since many of these messages direct members to seek care for services that would be considered non-emergent in this COVID-19 era.</w:t>
      </w:r>
    </w:p>
    <w:p w14:paraId="2BCAA21C" w14:textId="77777777" w:rsidR="000D5AF0" w:rsidRPr="003F3C4C" w:rsidRDefault="000D5AF0" w:rsidP="003F3C4C">
      <w:pPr>
        <w:spacing w:before="100" w:after="0" w:line="240" w:lineRule="auto"/>
        <w:rPr>
          <w:rFonts w:ascii="UHC Sans Medium" w:eastAsia="Calibri" w:hAnsi="UHC Sans Medium" w:cs="Calibri"/>
        </w:rPr>
      </w:pPr>
    </w:p>
    <w:p w14:paraId="17B9C7E5" w14:textId="77777777" w:rsidR="00323780" w:rsidRDefault="00323780" w:rsidP="00323780">
      <w:pPr>
        <w:pStyle w:val="Heading2"/>
        <w:rPr>
          <w:sz w:val="24"/>
          <w:szCs w:val="24"/>
        </w:rPr>
      </w:pPr>
      <w:bookmarkStart w:id="15" w:name="_Toc39522995"/>
      <w:r w:rsidRPr="003735EF">
        <w:rPr>
          <w:sz w:val="24"/>
          <w:szCs w:val="24"/>
        </w:rPr>
        <w:t>COBRA</w:t>
      </w:r>
      <w:bookmarkEnd w:id="15"/>
    </w:p>
    <w:p w14:paraId="4D365523" w14:textId="77777777" w:rsidR="00323780" w:rsidRDefault="00323780" w:rsidP="00323780">
      <w:pPr>
        <w:spacing w:after="120" w:line="240" w:lineRule="auto"/>
        <w:rPr>
          <w:rFonts w:ascii="UHC Sans Medium" w:hAnsi="UHC Sans Medium" w:cstheme="minorHAnsi"/>
          <w:b/>
          <w:color w:val="003DA1"/>
        </w:rPr>
      </w:pPr>
    </w:p>
    <w:p w14:paraId="386CFB5A" w14:textId="77777777" w:rsidR="00323780" w:rsidRPr="00323780" w:rsidRDefault="00323780" w:rsidP="00323780">
      <w:pPr>
        <w:spacing w:before="120" w:after="0" w:line="240" w:lineRule="auto"/>
        <w:rPr>
          <w:rFonts w:ascii="UHC Sans Medium" w:hAnsi="UHC Sans Medium" w:cstheme="minorHAnsi"/>
          <w:b/>
          <w:color w:val="003DA1"/>
        </w:rPr>
      </w:pPr>
      <w:r w:rsidRPr="00323780">
        <w:rPr>
          <w:rFonts w:ascii="UHC Sans Medium" w:hAnsi="UHC Sans Medium" w:cstheme="minorHAnsi"/>
          <w:b/>
          <w:color w:val="003DA1"/>
        </w:rPr>
        <w:t xml:space="preserve">Is UnitedHealthcare able to offer help to employees who are losing their health insurance coverage after being laid off?  </w:t>
      </w:r>
      <w:bookmarkStart w:id="16" w:name="_Hlk36914003"/>
      <w:r w:rsidRPr="00323780">
        <w:rPr>
          <w:rFonts w:ascii="UHC Sans Medium" w:hAnsi="UHC Sans Medium" w:cstheme="minorHAnsi"/>
          <w:b/>
          <w:color w:val="C00000"/>
        </w:rPr>
        <w:t>New 4/4</w:t>
      </w:r>
      <w:bookmarkEnd w:id="16"/>
    </w:p>
    <w:p w14:paraId="47F38B27" w14:textId="77777777" w:rsidR="00323780" w:rsidRPr="00323780" w:rsidRDefault="00323780" w:rsidP="00323780">
      <w:pPr>
        <w:spacing w:before="120" w:after="0" w:line="240" w:lineRule="auto"/>
        <w:rPr>
          <w:rFonts w:ascii="UHC Sans Medium" w:hAnsi="UHC Sans Medium" w:cstheme="minorHAnsi"/>
        </w:rPr>
      </w:pPr>
      <w:r w:rsidRPr="00323780">
        <w:rPr>
          <w:rFonts w:ascii="UHC Sans Medium" w:hAnsi="UHC Sans Medium" w:cstheme="minorHAnsi"/>
        </w:rPr>
        <w:t xml:space="preserve">UnitedHealthcare offers individuals a range of individual health insurance plans. Interested individuals may contact </w:t>
      </w:r>
      <w:r w:rsidRPr="00FF0D15">
        <w:rPr>
          <w:rFonts w:ascii="UHC Sans Medium" w:hAnsi="UHC Sans Medium" w:cstheme="minorHAnsi"/>
          <w:b/>
          <w:bCs/>
        </w:rPr>
        <w:t>(800) 827-9990</w:t>
      </w:r>
      <w:r w:rsidRPr="00323780">
        <w:rPr>
          <w:rFonts w:ascii="UHC Sans Medium" w:hAnsi="UHC Sans Medium" w:cstheme="minorHAnsi"/>
        </w:rPr>
        <w:t xml:space="preserve"> to speak with an advisor who can assist. </w:t>
      </w:r>
    </w:p>
    <w:p w14:paraId="652E40BD" w14:textId="77777777" w:rsidR="00323780" w:rsidRPr="00323780" w:rsidRDefault="00323780" w:rsidP="00323780">
      <w:pPr>
        <w:spacing w:before="120" w:after="0" w:line="240" w:lineRule="auto"/>
        <w:rPr>
          <w:rFonts w:ascii="UHC Sans Medium" w:hAnsi="UHC Sans Medium" w:cstheme="minorHAnsi"/>
        </w:rPr>
      </w:pPr>
      <w:r w:rsidRPr="00323780">
        <w:rPr>
          <w:rFonts w:ascii="UHC Sans Medium" w:hAnsi="UHC Sans Medium" w:cstheme="minorHAnsi"/>
        </w:rPr>
        <w:t xml:space="preserve">They can also visit </w:t>
      </w:r>
      <w:hyperlink r:id="rId43" w:history="1">
        <w:r w:rsidRPr="00323780">
          <w:rPr>
            <w:rFonts w:ascii="UHC Sans Medium" w:hAnsi="UHC Sans Medium" w:cstheme="minorHAnsi"/>
            <w:color w:val="0000CC" w:themeColor="hyperlink"/>
            <w:u w:val="single"/>
          </w:rPr>
          <w:t>https://www.healthmarkets.com</w:t>
        </w:r>
      </w:hyperlink>
      <w:r w:rsidRPr="00323780">
        <w:rPr>
          <w:rFonts w:ascii="UHC Sans Medium" w:hAnsi="UHC Sans Medium" w:cstheme="minorHAnsi"/>
        </w:rPr>
        <w:t xml:space="preserve"> to apply directly.</w:t>
      </w:r>
    </w:p>
    <w:p w14:paraId="3A76903E" w14:textId="77777777" w:rsidR="00323780" w:rsidRPr="00323780" w:rsidRDefault="00323780" w:rsidP="00323780">
      <w:pPr>
        <w:spacing w:before="120" w:after="0" w:line="240" w:lineRule="auto"/>
        <w:rPr>
          <w:rFonts w:ascii="UHC Sans Medium" w:hAnsi="UHC Sans Medium"/>
        </w:rPr>
      </w:pPr>
    </w:p>
    <w:p w14:paraId="71885E7B" w14:textId="77777777" w:rsidR="00365025" w:rsidRPr="00323780" w:rsidRDefault="00365025" w:rsidP="00365025">
      <w:pPr>
        <w:spacing w:before="120" w:after="0" w:line="240" w:lineRule="auto"/>
        <w:rPr>
          <w:rFonts w:ascii="UHC Sans Medium" w:hAnsi="UHC Sans Medium"/>
        </w:rPr>
      </w:pPr>
      <w:r w:rsidRPr="00323780">
        <w:rPr>
          <w:rFonts w:ascii="UHC Sans Medium" w:hAnsi="UHC Sans Medium"/>
          <w:b/>
          <w:bCs/>
          <w:color w:val="003DA1"/>
        </w:rPr>
        <w:t>How does COBRA coverage work?</w:t>
      </w:r>
      <w:r w:rsidRPr="00323780">
        <w:rPr>
          <w:rFonts w:ascii="UHC Sans Medium" w:hAnsi="UHC Sans Medium"/>
          <w:color w:val="003DA1"/>
        </w:rPr>
        <w:t xml:space="preserve">  </w:t>
      </w:r>
      <w:r w:rsidRPr="00323780">
        <w:rPr>
          <w:rFonts w:ascii="UHC Sans Medium" w:hAnsi="UHC Sans Medium" w:cstheme="minorHAnsi"/>
          <w:b/>
          <w:color w:val="C00000"/>
        </w:rPr>
        <w:t>New 4/4</w:t>
      </w:r>
    </w:p>
    <w:p w14:paraId="179D8B39" w14:textId="77777777" w:rsidR="00365025" w:rsidRPr="00323780" w:rsidRDefault="00365025" w:rsidP="00365025">
      <w:pPr>
        <w:spacing w:before="120" w:after="0" w:line="240" w:lineRule="auto"/>
        <w:rPr>
          <w:rFonts w:ascii="UHC Sans Medium" w:hAnsi="UHC Sans Medium" w:cs="Arial"/>
          <w:color w:val="333333"/>
        </w:rPr>
      </w:pPr>
      <w:r w:rsidRPr="00323780">
        <w:rPr>
          <w:rFonts w:ascii="UHC Sans Medium" w:hAnsi="UHC Sans Medium" w:cs="Arial"/>
          <w:color w:val="333333"/>
        </w:rPr>
        <w:t>COBRA is a short-term insurance that’s usually available for up to 18 months after a person’s job situation has changed. (In some situations, COBRA coverage may extend beyond 18 months).</w:t>
      </w:r>
    </w:p>
    <w:p w14:paraId="11F2CAF9" w14:textId="77777777" w:rsidR="00365025" w:rsidRPr="00323780" w:rsidRDefault="00365025" w:rsidP="00365025">
      <w:pPr>
        <w:spacing w:before="120" w:after="0" w:line="240" w:lineRule="auto"/>
        <w:rPr>
          <w:rFonts w:ascii="UHC Sans Medium" w:hAnsi="UHC Sans Medium" w:cs="Arial"/>
          <w:b/>
          <w:bCs/>
          <w:color w:val="00B050"/>
        </w:rPr>
      </w:pPr>
      <w:r w:rsidRPr="00323780">
        <w:rPr>
          <w:rFonts w:ascii="UHC Sans Medium" w:hAnsi="UHC Sans Medium" w:cs="Arial"/>
          <w:color w:val="333333"/>
        </w:rPr>
        <w:t xml:space="preserve">Generally, a person can get COBRA coverage if they worked for a business that employs 20 people or more. There are exceptions to this, so the person should confirm with the employer. </w:t>
      </w:r>
    </w:p>
    <w:p w14:paraId="2A616DF4" w14:textId="77777777" w:rsidR="00365025" w:rsidRPr="00323780" w:rsidRDefault="00365025" w:rsidP="00365025">
      <w:pPr>
        <w:spacing w:before="120" w:after="0" w:line="240" w:lineRule="auto"/>
        <w:rPr>
          <w:rFonts w:ascii="UHC Sans Medium" w:hAnsi="UHC Sans Medium" w:cs="Arial"/>
          <w:color w:val="333333"/>
        </w:rPr>
      </w:pPr>
      <w:r w:rsidRPr="00323780">
        <w:rPr>
          <w:rFonts w:ascii="UHC Sans Medium" w:hAnsi="UHC Sans Medium" w:cs="Arial"/>
          <w:color w:val="333333"/>
        </w:rPr>
        <w:t>With COBRA, persons can continue the same coverage they had when they were employed. That includes medical, dental and vision plans. They cannot choose new coverage or change plans to a different one. For example, if a person had a medical plan and a dental plan, they can keep one or both. But they wouldn’t be able to add a vision plan if it wasn’t part of the plan they had before COBRA.</w:t>
      </w:r>
    </w:p>
    <w:p w14:paraId="76C3E5A8" w14:textId="77777777" w:rsidR="00365025" w:rsidRDefault="00365025" w:rsidP="00365025">
      <w:pPr>
        <w:spacing w:before="120" w:after="0" w:line="240" w:lineRule="auto"/>
        <w:rPr>
          <w:rFonts w:ascii="UHC Sans Medium" w:hAnsi="UHC Sans Medium"/>
          <w:b/>
          <w:bCs/>
          <w:color w:val="003DA1"/>
        </w:rPr>
      </w:pPr>
    </w:p>
    <w:p w14:paraId="544E4AD4" w14:textId="77777777" w:rsidR="00323780" w:rsidRPr="00323780" w:rsidRDefault="00323780" w:rsidP="00323780">
      <w:pPr>
        <w:spacing w:before="120" w:after="0" w:line="240" w:lineRule="auto"/>
        <w:rPr>
          <w:rFonts w:ascii="UHC Sans Medium" w:hAnsi="UHC Sans Medium"/>
        </w:rPr>
      </w:pPr>
      <w:r w:rsidRPr="00323780">
        <w:rPr>
          <w:rFonts w:ascii="UHC Sans Medium" w:hAnsi="UHC Sans Medium"/>
          <w:b/>
          <w:bCs/>
          <w:color w:val="003DA1"/>
        </w:rPr>
        <w:t>When a job situation has changed, can the impacted member get health insurance through COBRA?</w:t>
      </w:r>
      <w:r w:rsidRPr="00323780">
        <w:rPr>
          <w:rFonts w:ascii="UHC Sans Medium" w:hAnsi="UHC Sans Medium" w:cstheme="minorHAnsi"/>
          <w:b/>
          <w:color w:val="003DA1"/>
        </w:rPr>
        <w:t xml:space="preserve"> </w:t>
      </w:r>
      <w:r w:rsidRPr="00323780">
        <w:rPr>
          <w:rFonts w:ascii="UHC Sans Medium" w:hAnsi="UHC Sans Medium" w:cstheme="minorHAnsi"/>
          <w:b/>
          <w:color w:val="C00000"/>
        </w:rPr>
        <w:t>New 4/4</w:t>
      </w:r>
    </w:p>
    <w:p w14:paraId="5A9976F6" w14:textId="77777777" w:rsidR="00323780" w:rsidRPr="00323780" w:rsidRDefault="00323780" w:rsidP="00323780">
      <w:pPr>
        <w:spacing w:before="120" w:after="0" w:line="240" w:lineRule="auto"/>
        <w:rPr>
          <w:rFonts w:ascii="UHC Sans Medium" w:hAnsi="UHC Sans Medium" w:cs="Arial"/>
          <w:color w:val="333333"/>
        </w:rPr>
      </w:pPr>
      <w:r w:rsidRPr="00323780">
        <w:rPr>
          <w:rFonts w:ascii="UHC Sans Medium" w:hAnsi="UHC Sans Medium" w:cs="Arial"/>
          <w:color w:val="333333"/>
        </w:rPr>
        <w:t>A person may qualify for COBRA coverage if their job situation has changed in one of these ways:</w:t>
      </w:r>
    </w:p>
    <w:p w14:paraId="4C75B44D" w14:textId="77777777" w:rsidR="00323780" w:rsidRPr="00323780" w:rsidRDefault="00323780" w:rsidP="000620B6">
      <w:pPr>
        <w:numPr>
          <w:ilvl w:val="0"/>
          <w:numId w:val="29"/>
        </w:numPr>
        <w:spacing w:before="120" w:after="0" w:line="240" w:lineRule="auto"/>
        <w:ind w:left="630"/>
        <w:rPr>
          <w:rFonts w:ascii="UHC Sans Medium" w:hAnsi="UHC Sans Medium" w:cs="Arial"/>
          <w:color w:val="333333"/>
        </w:rPr>
      </w:pPr>
      <w:r w:rsidRPr="00323780">
        <w:rPr>
          <w:rFonts w:ascii="UHC Sans Medium" w:hAnsi="UHC Sans Medium" w:cs="Arial"/>
          <w:color w:val="333333"/>
        </w:rPr>
        <w:t>They lost their job, either voluntarily or by the decision of the company (for any reason except gross misconduct) and they lost your health coverage</w:t>
      </w:r>
    </w:p>
    <w:p w14:paraId="5A92CE41" w14:textId="77777777" w:rsidR="00323780" w:rsidRPr="00323780" w:rsidRDefault="00323780" w:rsidP="000620B6">
      <w:pPr>
        <w:numPr>
          <w:ilvl w:val="0"/>
          <w:numId w:val="29"/>
        </w:numPr>
        <w:spacing w:before="120" w:after="0" w:line="240" w:lineRule="auto"/>
        <w:ind w:left="630"/>
        <w:rPr>
          <w:rFonts w:ascii="UHC Sans Medium" w:hAnsi="UHC Sans Medium" w:cs="Arial"/>
          <w:color w:val="333333"/>
        </w:rPr>
      </w:pPr>
      <w:r w:rsidRPr="00323780">
        <w:rPr>
          <w:rFonts w:ascii="UHC Sans Medium" w:hAnsi="UHC Sans Medium" w:cs="Arial"/>
          <w:color w:val="333333"/>
        </w:rPr>
        <w:t>They had the number of hours per week they worked reduced, so they no longer were eligible for benefits and lost their health coverage</w:t>
      </w:r>
    </w:p>
    <w:p w14:paraId="4CFF7D1D" w14:textId="77777777" w:rsidR="00323780" w:rsidRPr="00323780" w:rsidRDefault="00323780" w:rsidP="00323780">
      <w:pPr>
        <w:spacing w:before="120" w:after="0" w:line="240" w:lineRule="auto"/>
        <w:rPr>
          <w:rFonts w:ascii="UHC Sans Medium" w:hAnsi="UHC Sans Medium" w:cs="Arial"/>
          <w:color w:val="333333"/>
        </w:rPr>
      </w:pPr>
      <w:r w:rsidRPr="00323780">
        <w:rPr>
          <w:rFonts w:ascii="UHC Sans Medium" w:hAnsi="UHC Sans Medium" w:cs="Arial"/>
          <w:color w:val="333333"/>
        </w:rPr>
        <w:t xml:space="preserve">If this happens, there is a timeline they can follow: </w:t>
      </w:r>
    </w:p>
    <w:p w14:paraId="006F91CA" w14:textId="77777777" w:rsidR="00323780" w:rsidRPr="00323780" w:rsidRDefault="00323780" w:rsidP="000620B6">
      <w:pPr>
        <w:pStyle w:val="ListParagraph"/>
        <w:numPr>
          <w:ilvl w:val="0"/>
          <w:numId w:val="31"/>
        </w:numPr>
        <w:spacing w:before="120" w:after="0" w:line="240" w:lineRule="auto"/>
        <w:contextualSpacing w:val="0"/>
        <w:rPr>
          <w:rFonts w:ascii="UHC Sans Medium" w:hAnsi="UHC Sans Medium" w:cs="Arial"/>
          <w:color w:val="333333"/>
        </w:rPr>
      </w:pPr>
      <w:r w:rsidRPr="00323780">
        <w:rPr>
          <w:rFonts w:ascii="UHC Sans Medium" w:hAnsi="UHC Sans Medium" w:cs="Arial"/>
          <w:color w:val="333333"/>
        </w:rPr>
        <w:t xml:space="preserve">Within 30 days the employer notifies the plan of the change. </w:t>
      </w:r>
    </w:p>
    <w:p w14:paraId="5338941A" w14:textId="77777777" w:rsidR="00323780" w:rsidRPr="00323780" w:rsidRDefault="00323780" w:rsidP="000620B6">
      <w:pPr>
        <w:pStyle w:val="ListParagraph"/>
        <w:numPr>
          <w:ilvl w:val="0"/>
          <w:numId w:val="31"/>
        </w:numPr>
        <w:spacing w:before="120" w:after="0" w:line="240" w:lineRule="auto"/>
        <w:contextualSpacing w:val="0"/>
        <w:rPr>
          <w:rFonts w:ascii="UHC Sans Medium" w:hAnsi="UHC Sans Medium" w:cs="Arial"/>
          <w:b/>
          <w:bCs/>
          <w:color w:val="00B050"/>
        </w:rPr>
      </w:pPr>
      <w:r w:rsidRPr="00323780">
        <w:rPr>
          <w:rFonts w:ascii="UHC Sans Medium" w:hAnsi="UHC Sans Medium" w:cs="Arial"/>
          <w:color w:val="333333"/>
        </w:rPr>
        <w:t>Within 14 days after the employer’s notice is received, the individual will receive a letter from the COBRA administrator about the COBRA</w:t>
      </w:r>
      <w:hyperlink r:id="rId44" w:history="1">
        <w:r w:rsidRPr="00323780">
          <w:rPr>
            <w:rFonts w:ascii="UHC Sans Medium" w:hAnsi="UHC Sans Medium" w:cs="Arial"/>
            <w:bCs/>
            <w:color w:val="196ECF"/>
            <w:u w:val="single"/>
            <w:vertAlign w:val="superscript"/>
          </w:rPr>
          <w:t>1</w:t>
        </w:r>
      </w:hyperlink>
      <w:r w:rsidRPr="00323780">
        <w:rPr>
          <w:rFonts w:ascii="UHC Sans Medium" w:hAnsi="UHC Sans Medium" w:cs="Arial"/>
          <w:color w:val="333333"/>
        </w:rPr>
        <w:t> continuation coverage that’s available to them.</w:t>
      </w:r>
    </w:p>
    <w:p w14:paraId="3C96793F" w14:textId="77777777" w:rsidR="00323780" w:rsidRPr="00323780" w:rsidRDefault="00323780" w:rsidP="000620B6">
      <w:pPr>
        <w:pStyle w:val="ListParagraph"/>
        <w:numPr>
          <w:ilvl w:val="0"/>
          <w:numId w:val="31"/>
        </w:numPr>
        <w:spacing w:before="120" w:after="0" w:line="240" w:lineRule="auto"/>
        <w:contextualSpacing w:val="0"/>
        <w:rPr>
          <w:rFonts w:ascii="UHC Sans Medium" w:hAnsi="UHC Sans Medium" w:cs="Arial"/>
          <w:color w:val="333333"/>
        </w:rPr>
      </w:pPr>
      <w:r w:rsidRPr="00323780">
        <w:rPr>
          <w:rFonts w:ascii="UHC Sans Medium" w:hAnsi="UHC Sans Medium" w:cs="Arial"/>
          <w:color w:val="333333"/>
        </w:rPr>
        <w:t>Within 60 days, the individual needs to decide whether to sign up for coverage.</w:t>
      </w:r>
    </w:p>
    <w:p w14:paraId="73B635FB" w14:textId="77777777" w:rsidR="00365025" w:rsidRDefault="00365025" w:rsidP="00323780">
      <w:pPr>
        <w:spacing w:before="120" w:after="0" w:line="240" w:lineRule="auto"/>
        <w:rPr>
          <w:rFonts w:ascii="UHC Sans Medium" w:hAnsi="UHC Sans Medium"/>
          <w:b/>
          <w:bCs/>
          <w:color w:val="003DA1"/>
        </w:rPr>
      </w:pPr>
    </w:p>
    <w:p w14:paraId="3041E50E" w14:textId="77777777" w:rsidR="00323780" w:rsidRPr="00323780" w:rsidRDefault="00323780" w:rsidP="00323780">
      <w:pPr>
        <w:spacing w:before="120" w:after="0" w:line="240" w:lineRule="auto"/>
        <w:rPr>
          <w:rFonts w:ascii="UHC Sans Medium" w:hAnsi="UHC Sans Medium"/>
          <w:color w:val="003DA1"/>
        </w:rPr>
      </w:pPr>
      <w:r w:rsidRPr="00323780">
        <w:rPr>
          <w:rFonts w:ascii="UHC Sans Medium" w:hAnsi="UHC Sans Medium"/>
          <w:b/>
          <w:bCs/>
          <w:color w:val="003DA1"/>
        </w:rPr>
        <w:t>How can a person get health insurance if they don’t qualify for COBRA?</w:t>
      </w:r>
      <w:r w:rsidRPr="00323780">
        <w:rPr>
          <w:rFonts w:ascii="UHC Sans Medium" w:hAnsi="UHC Sans Medium"/>
          <w:color w:val="003DA1"/>
        </w:rPr>
        <w:t xml:space="preserve">  </w:t>
      </w:r>
      <w:r w:rsidRPr="00323780">
        <w:rPr>
          <w:rFonts w:ascii="UHC Sans Medium" w:hAnsi="UHC Sans Medium" w:cstheme="minorHAnsi"/>
          <w:b/>
          <w:color w:val="C00000"/>
        </w:rPr>
        <w:t>New 4/4</w:t>
      </w:r>
    </w:p>
    <w:p w14:paraId="6AFD2220" w14:textId="77777777" w:rsidR="00323780" w:rsidRPr="00323780" w:rsidRDefault="00323780" w:rsidP="00323780">
      <w:pPr>
        <w:spacing w:before="120" w:after="0" w:line="240" w:lineRule="auto"/>
        <w:rPr>
          <w:rFonts w:ascii="UHC Sans Medium" w:hAnsi="UHC Sans Medium" w:cs="Arial"/>
        </w:rPr>
      </w:pPr>
      <w:r w:rsidRPr="00323780">
        <w:rPr>
          <w:rFonts w:ascii="UHC Sans Medium" w:hAnsi="UHC Sans Medium" w:cs="Arial"/>
        </w:rPr>
        <w:lastRenderedPageBreak/>
        <w:t xml:space="preserve">They may be able to get coverage through the </w:t>
      </w:r>
      <w:hyperlink r:id="rId45" w:history="1">
        <w:r w:rsidRPr="00323780">
          <w:rPr>
            <w:rStyle w:val="Hyperlink"/>
            <w:rFonts w:ascii="UHC Sans Medium" w:hAnsi="UHC Sans Medium" w:cs="Arial"/>
          </w:rPr>
          <w:t>Health Insurance Marketplace</w:t>
        </w:r>
      </w:hyperlink>
      <w:r w:rsidRPr="00323780">
        <w:rPr>
          <w:rFonts w:ascii="UHC Sans Medium" w:hAnsi="UHC Sans Medium" w:cs="Arial"/>
        </w:rPr>
        <w:t xml:space="preserve">. It may also cost less than COBRA continuation coverage. There are special enrollment periods available if when the job situation, such as loss of job or fewer hours resulting in no benefits, has caused the person to lose coverage. </w:t>
      </w:r>
    </w:p>
    <w:p w14:paraId="0C130FE0" w14:textId="77777777" w:rsidR="00323780" w:rsidRPr="00323780" w:rsidRDefault="00323780" w:rsidP="00323780">
      <w:pPr>
        <w:spacing w:before="120" w:after="0" w:line="240" w:lineRule="auto"/>
        <w:rPr>
          <w:rFonts w:ascii="UHC Sans Medium" w:hAnsi="UHC Sans Medium" w:cs="Arial"/>
        </w:rPr>
      </w:pPr>
      <w:r w:rsidRPr="00323780">
        <w:rPr>
          <w:rFonts w:ascii="UHC Sans Medium" w:hAnsi="UHC Sans Medium" w:cs="Arial"/>
        </w:rPr>
        <w:t xml:space="preserve">Through the Marketplace they may qualify for free or low-cost coverage from </w:t>
      </w:r>
      <w:hyperlink r:id="rId46" w:history="1">
        <w:r w:rsidRPr="00323780">
          <w:rPr>
            <w:rStyle w:val="Hyperlink"/>
            <w:rFonts w:ascii="UHC Sans Medium" w:hAnsi="UHC Sans Medium" w:cs="Arial"/>
          </w:rPr>
          <w:t>Medicaid</w:t>
        </w:r>
      </w:hyperlink>
      <w:r w:rsidRPr="00323780">
        <w:rPr>
          <w:rFonts w:ascii="UHC Sans Medium" w:hAnsi="UHC Sans Medium" w:cs="Arial"/>
        </w:rPr>
        <w:t xml:space="preserve"> or the </w:t>
      </w:r>
      <w:hyperlink r:id="rId47" w:history="1">
        <w:r w:rsidRPr="00323780">
          <w:rPr>
            <w:rStyle w:val="Hyperlink"/>
            <w:rFonts w:ascii="UHC Sans Medium" w:hAnsi="UHC Sans Medium" w:cs="Arial"/>
          </w:rPr>
          <w:t>Children’s Health Insurance Program (CHIP)</w:t>
        </w:r>
      </w:hyperlink>
      <w:r w:rsidRPr="00323780">
        <w:rPr>
          <w:rFonts w:ascii="UHC Sans Medium" w:hAnsi="UHC Sans Medium" w:cs="Arial"/>
        </w:rPr>
        <w:t>.</w:t>
      </w:r>
    </w:p>
    <w:p w14:paraId="5254CDBB" w14:textId="77777777" w:rsidR="00323780" w:rsidRPr="00323780" w:rsidRDefault="00323780" w:rsidP="00323780">
      <w:pPr>
        <w:spacing w:before="120" w:after="0" w:line="240" w:lineRule="auto"/>
        <w:rPr>
          <w:rFonts w:ascii="UHC Sans Medium" w:hAnsi="UHC Sans Medium"/>
        </w:rPr>
      </w:pPr>
      <w:r w:rsidRPr="00323780">
        <w:rPr>
          <w:rFonts w:ascii="UHC Sans Medium" w:hAnsi="UHC Sans Medium" w:cs="Arial"/>
          <w:iCs/>
        </w:rPr>
        <w:t xml:space="preserve">The person can also compare costs to see if a short-term insurance plan would work for their needs. </w:t>
      </w:r>
      <w:r w:rsidRPr="00AC3072">
        <w:rPr>
          <w:rFonts w:ascii="UHC Sans Medium" w:hAnsi="UHC Sans Medium" w:cs="Arial"/>
          <w:color w:val="000000" w:themeColor="text1"/>
        </w:rPr>
        <w:t>Standard</w:t>
      </w:r>
      <w:r w:rsidRPr="00AC3072">
        <w:rPr>
          <w:rStyle w:val="apple-converted-space"/>
          <w:rFonts w:ascii="UHC Sans Medium" w:hAnsi="UHC Sans Medium" w:cs="Arial"/>
          <w:color w:val="000000" w:themeColor="text1"/>
        </w:rPr>
        <w:t> </w:t>
      </w:r>
      <w:hyperlink r:id="rId48" w:history="1">
        <w:r w:rsidRPr="00AC3072">
          <w:rPr>
            <w:rStyle w:val="Hyperlink"/>
            <w:rFonts w:ascii="UHC Sans Medium" w:hAnsi="UHC Sans Medium" w:cs="Arial"/>
            <w:b/>
            <w:bCs/>
            <w:color w:val="000000" w:themeColor="text1"/>
          </w:rPr>
          <w:t>short term health insurance plans</w:t>
        </w:r>
      </w:hyperlink>
      <w:r w:rsidRPr="00AC3072">
        <w:rPr>
          <w:rStyle w:val="apple-converted-space"/>
          <w:rFonts w:ascii="UHC Sans Medium" w:hAnsi="UHC Sans Medium" w:cs="Arial"/>
          <w:color w:val="000000" w:themeColor="text1"/>
        </w:rPr>
        <w:t> </w:t>
      </w:r>
      <w:r w:rsidRPr="00AC3072">
        <w:rPr>
          <w:rFonts w:ascii="UHC Sans Medium" w:hAnsi="UHC Sans Medium" w:cs="Arial"/>
          <w:color w:val="000000" w:themeColor="text1"/>
        </w:rPr>
        <w:t xml:space="preserve">can help fill a gap in coverage from 1 month to just under </w:t>
      </w:r>
      <w:r w:rsidRPr="00323780">
        <w:rPr>
          <w:rFonts w:ascii="UHC Sans Medium" w:hAnsi="UHC Sans Medium" w:cs="Arial"/>
          <w:color w:val="333333"/>
        </w:rPr>
        <w:t>a year.</w:t>
      </w:r>
      <w:hyperlink r:id="rId49" w:history="1">
        <w:r w:rsidRPr="00323780">
          <w:rPr>
            <w:rStyle w:val="Hyperlink"/>
            <w:rFonts w:ascii="UHC Sans Medium" w:hAnsi="UHC Sans Medium" w:cs="Arial"/>
            <w:b/>
            <w:bCs/>
            <w:color w:val="196ECF"/>
            <w:vertAlign w:val="superscript"/>
          </w:rPr>
          <w:t>2</w:t>
        </w:r>
      </w:hyperlink>
    </w:p>
    <w:p w14:paraId="1A65521B" w14:textId="77777777" w:rsidR="00323780" w:rsidRPr="00323780" w:rsidRDefault="00323780" w:rsidP="00323780">
      <w:pPr>
        <w:spacing w:before="120" w:after="0" w:line="240" w:lineRule="auto"/>
        <w:rPr>
          <w:rFonts w:ascii="UHC Sans Medium" w:hAnsi="UHC Sans Medium"/>
          <w:b/>
          <w:bCs/>
          <w:color w:val="003DA1"/>
        </w:rPr>
      </w:pPr>
    </w:p>
    <w:p w14:paraId="3C0BA11D" w14:textId="77777777" w:rsidR="007C7C91" w:rsidRPr="007C7C91" w:rsidRDefault="007C7C91" w:rsidP="007C7C91">
      <w:pPr>
        <w:spacing w:before="120" w:after="0" w:line="240" w:lineRule="auto"/>
        <w:rPr>
          <w:rFonts w:ascii="UHC Sans Medium" w:eastAsia="Calibri" w:hAnsi="UHC Sans Medium" w:cs="Calibri"/>
          <w:color w:val="C00000"/>
        </w:rPr>
      </w:pPr>
      <w:bookmarkStart w:id="17" w:name="_Hlk39235839"/>
      <w:r w:rsidRPr="007C7C91">
        <w:rPr>
          <w:rFonts w:ascii="UHC Sans Medium" w:eastAsia="Calibri" w:hAnsi="UHC Sans Medium" w:cs="Calibri"/>
          <w:b/>
          <w:bCs/>
          <w:color w:val="003DA1"/>
        </w:rPr>
        <w:t xml:space="preserve">Does UnitedHealthcare offer individual health coverage options for members who have been laid off or terminated by their employers? </w:t>
      </w:r>
      <w:r w:rsidRPr="007C7C91">
        <w:rPr>
          <w:rFonts w:ascii="UHC Sans Medium" w:eastAsia="Calibri" w:hAnsi="UHC Sans Medium" w:cs="Calibri"/>
          <w:b/>
          <w:bCs/>
          <w:color w:val="C00000"/>
        </w:rPr>
        <w:t>New 5/1</w:t>
      </w:r>
    </w:p>
    <w:p w14:paraId="25309E11" w14:textId="77777777" w:rsidR="00D70E5F" w:rsidRPr="00D70E5F" w:rsidRDefault="00D70E5F" w:rsidP="00D70E5F">
      <w:pPr>
        <w:spacing w:before="120" w:after="0" w:line="240" w:lineRule="auto"/>
        <w:rPr>
          <w:rFonts w:ascii="UHC Sans Medium" w:eastAsia="Calibri" w:hAnsi="UHC Sans Medium" w:cs="Calibri"/>
        </w:rPr>
      </w:pPr>
      <w:r w:rsidRPr="00D70E5F">
        <w:rPr>
          <w:rFonts w:ascii="UHC Sans Medium" w:eastAsia="Calibri" w:hAnsi="UHC Sans Medium" w:cs="Calibri"/>
        </w:rPr>
        <w:t>Yes. Members in this situation may have individual coverage options available besides COBRA, including ACA Exchange plans, Medicare plans for those over 65, Medicaid plans for those that qualify based on income level, short term limited duration insurance plans and more.</w:t>
      </w:r>
    </w:p>
    <w:p w14:paraId="552CC56C" w14:textId="77777777" w:rsidR="00D70E5F" w:rsidRPr="00D70E5F" w:rsidRDefault="00D70E5F" w:rsidP="00D70E5F">
      <w:pPr>
        <w:spacing w:before="120" w:after="0" w:line="240" w:lineRule="auto"/>
        <w:rPr>
          <w:rFonts w:ascii="UHC Sans Medium" w:eastAsia="Calibri" w:hAnsi="UHC Sans Medium" w:cs="Calibri"/>
        </w:rPr>
      </w:pPr>
      <w:r w:rsidRPr="00D70E5F">
        <w:rPr>
          <w:rFonts w:ascii="UHC Sans Medium" w:eastAsia="Calibri" w:hAnsi="UHC Sans Medium" w:cs="Calibri"/>
        </w:rPr>
        <w:t xml:space="preserve">Broker information and resources to help customers connect laid off/terminated employees to individual coverage options. </w:t>
      </w:r>
    </w:p>
    <w:p w14:paraId="319E9282" w14:textId="77777777" w:rsidR="007C7C91" w:rsidRPr="007C7C91" w:rsidRDefault="007C7C91" w:rsidP="007C7C91">
      <w:pPr>
        <w:spacing w:before="120" w:after="0" w:line="240" w:lineRule="auto"/>
        <w:rPr>
          <w:rFonts w:ascii="UHC Sans Medium" w:eastAsia="Calibri" w:hAnsi="UHC Sans Medium" w:cs="Calibri"/>
        </w:rPr>
      </w:pPr>
      <w:r w:rsidRPr="007C7C91">
        <w:rPr>
          <w:rFonts w:ascii="UHC Sans Medium" w:eastAsia="Calibri" w:hAnsi="UHC Sans Medium" w:cs="Calibri"/>
        </w:rPr>
        <w:t>The employer or member may contact their broker or call the</w:t>
      </w:r>
      <w:r w:rsidRPr="007C7C91">
        <w:rPr>
          <w:rFonts w:ascii="UHC Sans Medium" w:eastAsia="Calibri" w:hAnsi="UHC Sans Medium" w:cs="Calibri"/>
          <w:b/>
          <w:bCs/>
        </w:rPr>
        <w:t xml:space="preserve"> toll-free hotline at 1-844-316-8479 and</w:t>
      </w:r>
      <w:r w:rsidRPr="007C7C91">
        <w:rPr>
          <w:rFonts w:ascii="UHC Sans Medium" w:eastAsia="Calibri" w:hAnsi="UHC Sans Medium" w:cs="Calibri"/>
        </w:rPr>
        <w:t xml:space="preserve"> speak to a licensed insurance agent who can conduct a comprehensive needs analysis and help an them find the coverage solutions that may be right for them based on their specific needs.</w:t>
      </w:r>
    </w:p>
    <w:p w14:paraId="2B6749A3" w14:textId="77777777" w:rsidR="007C7C91" w:rsidRPr="007C7C91" w:rsidRDefault="00AC3072" w:rsidP="007C7C91">
      <w:pPr>
        <w:spacing w:before="120" w:after="0" w:line="240" w:lineRule="auto"/>
        <w:rPr>
          <w:rFonts w:ascii="UHC Sans Medium" w:eastAsia="Calibri" w:hAnsi="UHC Sans Medium" w:cs="Calibri"/>
        </w:rPr>
      </w:pPr>
      <w:r>
        <w:rPr>
          <w:rFonts w:ascii="UHC Sans Medium" w:eastAsia="Calibri" w:hAnsi="UHC Sans Medium" w:cs="Calibri"/>
        </w:rPr>
        <w:t xml:space="preserve">Customizable </w:t>
      </w:r>
      <w:r w:rsidR="007C7C91" w:rsidRPr="007C7C91">
        <w:rPr>
          <w:rFonts w:ascii="UHC Sans Medium" w:eastAsia="Calibri" w:hAnsi="UHC Sans Medium" w:cs="Calibri"/>
        </w:rPr>
        <w:t>information and support</w:t>
      </w:r>
      <w:r>
        <w:rPr>
          <w:rFonts w:ascii="UHC Sans Medium" w:eastAsia="Calibri" w:hAnsi="UHC Sans Medium" w:cs="Calibri"/>
        </w:rPr>
        <w:t>:</w:t>
      </w:r>
    </w:p>
    <w:p w14:paraId="3480C5D6" w14:textId="77777777" w:rsidR="007C7C91" w:rsidRPr="007C7C91" w:rsidRDefault="00281316" w:rsidP="007C7C91">
      <w:pPr>
        <w:spacing w:before="120" w:after="0" w:line="240" w:lineRule="auto"/>
        <w:rPr>
          <w:rFonts w:ascii="UHC Sans Medium" w:eastAsia="Calibri" w:hAnsi="UHC Sans Medium" w:cs="Calibri"/>
        </w:rPr>
      </w:pPr>
      <w:hyperlink r:id="rId50" w:history="1">
        <w:r w:rsidR="007C7C91" w:rsidRPr="007C7C91">
          <w:rPr>
            <w:rFonts w:ascii="UHC Sans Medium" w:eastAsia="Calibri" w:hAnsi="UHC Sans Medium" w:cs="Calibri"/>
            <w:color w:val="0000FF"/>
            <w:u w:val="single"/>
          </w:rPr>
          <w:t>Individual Coverage Options Email</w:t>
        </w:r>
      </w:hyperlink>
      <w:r w:rsidR="007C7C91" w:rsidRPr="007C7C91">
        <w:rPr>
          <w:rFonts w:ascii="UHC Sans Medium" w:eastAsia="Calibri" w:hAnsi="UHC Sans Medium" w:cs="Calibri"/>
        </w:rPr>
        <w:t xml:space="preserve"> — Send to employees following layoff or termination. </w:t>
      </w:r>
    </w:p>
    <w:p w14:paraId="4B32717E" w14:textId="77777777" w:rsidR="007C7C91" w:rsidRPr="007C7C91" w:rsidRDefault="00281316" w:rsidP="007C7C91">
      <w:pPr>
        <w:spacing w:before="120" w:after="0" w:line="240" w:lineRule="auto"/>
        <w:rPr>
          <w:rFonts w:ascii="UHC Sans Medium" w:eastAsia="Calibri" w:hAnsi="UHC Sans Medium" w:cs="Calibri"/>
        </w:rPr>
      </w:pPr>
      <w:hyperlink r:id="rId51" w:history="1">
        <w:r w:rsidR="007C7C91" w:rsidRPr="007C7C91">
          <w:rPr>
            <w:rFonts w:ascii="UHC Sans Medium" w:eastAsia="Calibri" w:hAnsi="UHC Sans Medium" w:cs="Calibri"/>
            <w:color w:val="0000FF"/>
            <w:u w:val="single"/>
          </w:rPr>
          <w:t>Employee Letter</w:t>
        </w:r>
      </w:hyperlink>
      <w:r w:rsidR="007C7C91" w:rsidRPr="007C7C91">
        <w:rPr>
          <w:rFonts w:ascii="UHC Sans Medium" w:eastAsia="Calibri" w:hAnsi="UHC Sans Medium" w:cs="Calibri"/>
        </w:rPr>
        <w:t>: Introduces Individual Coverage Options — Attach to email (above) or send via mail to employees following layoff or termination. </w:t>
      </w:r>
    </w:p>
    <w:p w14:paraId="6938C4F0" w14:textId="77777777" w:rsidR="007C7C91" w:rsidRPr="007C7C91" w:rsidRDefault="00281316" w:rsidP="007C7C91">
      <w:pPr>
        <w:spacing w:before="120" w:after="0" w:line="240" w:lineRule="auto"/>
        <w:rPr>
          <w:rFonts w:ascii="Calibri" w:eastAsia="Calibri" w:hAnsi="Calibri" w:cs="Calibri"/>
        </w:rPr>
      </w:pPr>
      <w:hyperlink r:id="rId52" w:history="1">
        <w:r w:rsidR="007C7C91" w:rsidRPr="007C7C91">
          <w:rPr>
            <w:rFonts w:ascii="UHC Sans Medium" w:eastAsia="Calibri" w:hAnsi="UHC Sans Medium" w:cs="Calibri"/>
            <w:color w:val="0000FF"/>
            <w:u w:val="single"/>
          </w:rPr>
          <w:t>Individual Coverage Options Flier</w:t>
        </w:r>
      </w:hyperlink>
      <w:r w:rsidR="007C7C91" w:rsidRPr="007C7C91">
        <w:rPr>
          <w:rFonts w:ascii="UHC Sans Medium" w:eastAsia="Calibri" w:hAnsi="UHC Sans Medium" w:cs="Calibri"/>
        </w:rPr>
        <w:t xml:space="preserve"> — Attach to email or include with letter.</w:t>
      </w:r>
    </w:p>
    <w:p w14:paraId="41E8270B" w14:textId="77777777" w:rsidR="007C7C91" w:rsidRDefault="007C7C91" w:rsidP="007C0831">
      <w:pPr>
        <w:spacing w:before="120" w:after="0" w:line="240" w:lineRule="auto"/>
        <w:rPr>
          <w:rFonts w:ascii="UHC Sans Medium" w:hAnsi="UHC Sans Medium"/>
          <w:b/>
          <w:bCs/>
          <w:color w:val="003DA1"/>
        </w:rPr>
      </w:pPr>
    </w:p>
    <w:bookmarkEnd w:id="17"/>
    <w:p w14:paraId="022EB481" w14:textId="77777777" w:rsidR="007C0831" w:rsidRPr="00C352B5" w:rsidRDefault="007C0831" w:rsidP="007C0831">
      <w:pPr>
        <w:spacing w:before="120" w:after="0" w:line="240" w:lineRule="auto"/>
        <w:rPr>
          <w:rFonts w:ascii="UHC Sans Medium" w:hAnsi="UHC Sans Medium"/>
          <w:b/>
          <w:bCs/>
          <w:color w:val="003DA1"/>
        </w:rPr>
      </w:pPr>
      <w:r>
        <w:rPr>
          <w:rFonts w:ascii="UHC Sans Medium" w:hAnsi="UHC Sans Medium"/>
          <w:b/>
          <w:bCs/>
          <w:color w:val="003DA1"/>
        </w:rPr>
        <w:t>I</w:t>
      </w:r>
      <w:r w:rsidRPr="00C352B5">
        <w:rPr>
          <w:rFonts w:ascii="UHC Sans Medium" w:hAnsi="UHC Sans Medium"/>
          <w:b/>
          <w:bCs/>
          <w:color w:val="003DA1"/>
        </w:rPr>
        <w:t>f an employee declined COBRA coverage in the last 30 days, does this re-open their ability to elect?</w:t>
      </w:r>
      <w:r>
        <w:rPr>
          <w:rFonts w:ascii="UHC Sans Medium" w:hAnsi="UHC Sans Medium"/>
          <w:b/>
          <w:bCs/>
          <w:color w:val="003DA1"/>
        </w:rPr>
        <w:t xml:space="preserve"> </w:t>
      </w:r>
      <w:r w:rsidRPr="00F46933">
        <w:rPr>
          <w:rFonts w:ascii="UHC Sans Medium" w:hAnsi="UHC Sans Medium" w:cstheme="minorHAnsi"/>
          <w:b/>
          <w:color w:val="C00000"/>
        </w:rPr>
        <w:t>New 4/</w:t>
      </w:r>
      <w:r>
        <w:rPr>
          <w:rFonts w:ascii="UHC Sans Medium" w:hAnsi="UHC Sans Medium" w:cstheme="minorHAnsi"/>
          <w:b/>
          <w:color w:val="C00000"/>
        </w:rPr>
        <w:t>5</w:t>
      </w:r>
    </w:p>
    <w:p w14:paraId="54CF74BB" w14:textId="77777777" w:rsidR="007C0831" w:rsidRPr="00AC452E" w:rsidRDefault="007C0831" w:rsidP="007C0831">
      <w:pPr>
        <w:spacing w:before="120" w:after="0" w:line="240" w:lineRule="auto"/>
        <w:rPr>
          <w:color w:val="000000" w:themeColor="text1"/>
        </w:rPr>
      </w:pPr>
      <w:r w:rsidRPr="00AC452E">
        <w:rPr>
          <w:color w:val="000000" w:themeColor="text1"/>
        </w:rPr>
        <w:t xml:space="preserve">If a COBRA eligible member declined </w:t>
      </w:r>
      <w:r>
        <w:rPr>
          <w:color w:val="000000" w:themeColor="text1"/>
        </w:rPr>
        <w:t xml:space="preserve">COBRA </w:t>
      </w:r>
      <w:r w:rsidRPr="00AC452E">
        <w:rPr>
          <w:color w:val="000000" w:themeColor="text1"/>
        </w:rPr>
        <w:t>coverage</w:t>
      </w:r>
      <w:r>
        <w:rPr>
          <w:color w:val="000000" w:themeColor="text1"/>
        </w:rPr>
        <w:t>,</w:t>
      </w:r>
      <w:r w:rsidRPr="00AC452E">
        <w:rPr>
          <w:color w:val="000000" w:themeColor="text1"/>
        </w:rPr>
        <w:t xml:space="preserve"> they will no longer be eligible.  They would need to consider one of the options available for individuals, such as the </w:t>
      </w:r>
      <w:hyperlink r:id="rId53" w:history="1">
        <w:r w:rsidRPr="00AC452E">
          <w:rPr>
            <w:rStyle w:val="Hyperlink"/>
            <w:rFonts w:ascii="UHC Sans Medium" w:hAnsi="UHC Sans Medium" w:cs="Arial"/>
          </w:rPr>
          <w:t>Health Insurance Marketplace</w:t>
        </w:r>
      </w:hyperlink>
      <w:r>
        <w:rPr>
          <w:rFonts w:ascii="UHC Sans Medium" w:hAnsi="UHC Sans Medium" w:cs="Arial"/>
        </w:rPr>
        <w:t xml:space="preserve"> </w:t>
      </w:r>
      <w:r w:rsidRPr="00AC452E">
        <w:rPr>
          <w:color w:val="000000" w:themeColor="text1"/>
        </w:rPr>
        <w:t>or a short-term duration policy.</w:t>
      </w:r>
    </w:p>
    <w:p w14:paraId="35BE08CC" w14:textId="77777777" w:rsidR="00323780" w:rsidRPr="00323780" w:rsidRDefault="00323780" w:rsidP="00323780">
      <w:pPr>
        <w:spacing w:before="120" w:after="0" w:line="240" w:lineRule="auto"/>
        <w:rPr>
          <w:rFonts w:ascii="UHC Sans Medium" w:hAnsi="UHC Sans Medium"/>
        </w:rPr>
      </w:pPr>
    </w:p>
    <w:p w14:paraId="566442F0" w14:textId="77777777" w:rsidR="00323780" w:rsidRPr="00323780" w:rsidRDefault="00323780" w:rsidP="00323780">
      <w:pPr>
        <w:spacing w:before="120" w:after="0" w:line="240" w:lineRule="auto"/>
        <w:rPr>
          <w:rFonts w:ascii="UHC Sans Medium" w:hAnsi="UHC Sans Medium"/>
        </w:rPr>
      </w:pPr>
      <w:r w:rsidRPr="00323780">
        <w:rPr>
          <w:rFonts w:ascii="UHC Sans Medium" w:hAnsi="UHC Sans Medium"/>
          <w:b/>
          <w:bCs/>
          <w:color w:val="003DA1"/>
        </w:rPr>
        <w:t>How do I pay for COBRA?</w:t>
      </w:r>
      <w:r w:rsidRPr="00323780">
        <w:rPr>
          <w:rFonts w:ascii="UHC Sans Medium" w:hAnsi="UHC Sans Medium" w:cstheme="minorHAnsi"/>
          <w:b/>
          <w:color w:val="C00000"/>
        </w:rPr>
        <w:t xml:space="preserve"> New 4/4</w:t>
      </w:r>
    </w:p>
    <w:p w14:paraId="5F68E04E" w14:textId="77777777" w:rsidR="00323780" w:rsidRPr="00323780" w:rsidRDefault="00323780" w:rsidP="00323780">
      <w:pPr>
        <w:spacing w:before="120" w:after="0" w:line="240" w:lineRule="auto"/>
        <w:rPr>
          <w:rFonts w:ascii="UHC Sans Medium" w:hAnsi="UHC Sans Medium" w:cs="Arial"/>
          <w:color w:val="333333"/>
        </w:rPr>
      </w:pPr>
      <w:r w:rsidRPr="00323780">
        <w:rPr>
          <w:rFonts w:ascii="UHC Sans Medium" w:hAnsi="UHC Sans Medium" w:cs="Arial"/>
          <w:color w:val="333333"/>
        </w:rPr>
        <w:t xml:space="preserve">The </w:t>
      </w:r>
      <w:r w:rsidRPr="00323780">
        <w:rPr>
          <w:rFonts w:ascii="UHC Sans Medium" w:hAnsi="UHC Sans Medium" w:cs="Arial"/>
          <w:color w:val="000000" w:themeColor="text1"/>
        </w:rPr>
        <w:t xml:space="preserve">COBRA Administrator </w:t>
      </w:r>
      <w:r w:rsidRPr="00323780">
        <w:rPr>
          <w:rFonts w:ascii="UHC Sans Medium" w:hAnsi="UHC Sans Medium" w:cs="Arial"/>
          <w:color w:val="333333"/>
        </w:rPr>
        <w:t>should communicate to the person within 14 days about the COBRA</w:t>
      </w:r>
      <w:hyperlink r:id="rId54" w:history="1">
        <w:r w:rsidRPr="00323780">
          <w:rPr>
            <w:rFonts w:ascii="UHC Sans Medium" w:hAnsi="UHC Sans Medium" w:cs="Arial"/>
            <w:bCs/>
            <w:color w:val="196ECF"/>
            <w:u w:val="single"/>
            <w:vertAlign w:val="superscript"/>
          </w:rPr>
          <w:t>1</w:t>
        </w:r>
      </w:hyperlink>
      <w:r w:rsidRPr="00323780">
        <w:rPr>
          <w:rFonts w:ascii="UHC Sans Medium" w:hAnsi="UHC Sans Medium" w:cs="Arial"/>
          <w:color w:val="333333"/>
        </w:rPr>
        <w:t> continuation coverage that’s available. The person then has 60 days to decide whether to sign up.</w:t>
      </w:r>
    </w:p>
    <w:p w14:paraId="5571F87C" w14:textId="77777777" w:rsidR="00323780" w:rsidRPr="00323780" w:rsidRDefault="00323780" w:rsidP="00323780">
      <w:pPr>
        <w:spacing w:before="120" w:after="0" w:line="240" w:lineRule="auto"/>
        <w:rPr>
          <w:rFonts w:ascii="UHC Sans Medium" w:hAnsi="UHC Sans Medium" w:cs="Arial"/>
          <w:color w:val="333333"/>
        </w:rPr>
      </w:pPr>
      <w:r w:rsidRPr="00323780">
        <w:rPr>
          <w:rFonts w:ascii="UHC Sans Medium" w:hAnsi="UHC Sans Medium" w:cs="Arial"/>
          <w:color w:val="333333"/>
        </w:rPr>
        <w:t xml:space="preserve">Under COBRA individual are required to pay the full premium for coverage, plus an administrative fee. When employed, the employer generally pays for some of the cost of your health insurance. That means individuals are likely to pay more for COBRA coverage. </w:t>
      </w:r>
    </w:p>
    <w:p w14:paraId="10569952" w14:textId="77777777" w:rsidR="00323780" w:rsidRPr="00323780" w:rsidRDefault="00281316" w:rsidP="00323780">
      <w:pPr>
        <w:spacing w:before="120" w:after="0" w:line="240" w:lineRule="auto"/>
        <w:rPr>
          <w:rFonts w:ascii="UHC Sans Medium" w:hAnsi="UHC Sans Medium" w:cs="Arial"/>
        </w:rPr>
      </w:pPr>
      <w:hyperlink r:id="rId55" w:history="1">
        <w:r w:rsidR="00323780" w:rsidRPr="00323780">
          <w:rPr>
            <w:rStyle w:val="Hyperlink"/>
            <w:rFonts w:ascii="UHC Sans Medium" w:hAnsi="UHC Sans Medium" w:cs="Arial"/>
          </w:rPr>
          <w:t>Learn more about COBRA coverage</w:t>
        </w:r>
      </w:hyperlink>
    </w:p>
    <w:p w14:paraId="6544A452" w14:textId="77777777" w:rsidR="00323780" w:rsidRPr="006B57AE" w:rsidRDefault="00323780" w:rsidP="006B57AE">
      <w:pPr>
        <w:spacing w:before="120" w:after="0" w:line="240" w:lineRule="auto"/>
        <w:rPr>
          <w:rFonts w:ascii="UHC Sans Medium" w:hAnsi="UHC Sans Medium" w:cs="Arial"/>
        </w:rPr>
      </w:pPr>
    </w:p>
    <w:p w14:paraId="1560CD36" w14:textId="77777777" w:rsidR="006B57AE" w:rsidRDefault="006B57AE" w:rsidP="006B57AE">
      <w:pPr>
        <w:spacing w:before="120" w:after="0" w:line="240" w:lineRule="auto"/>
        <w:rPr>
          <w:rFonts w:ascii="UHC Sans Medium" w:eastAsia="Calibri" w:hAnsi="UHC Sans Medium" w:cs="Calibri"/>
          <w:color w:val="FF0000"/>
        </w:rPr>
      </w:pPr>
      <w:bookmarkStart w:id="18" w:name="_Hlk38874908"/>
      <w:r w:rsidRPr="006B57AE">
        <w:rPr>
          <w:rFonts w:ascii="UHC Sans Medium" w:eastAsia="Calibri" w:hAnsi="UHC Sans Medium" w:cs="Calibri"/>
          <w:b/>
          <w:bCs/>
          <w:color w:val="003DA1"/>
        </w:rPr>
        <w:t>A member is stuck in France due to Covid-19</w:t>
      </w:r>
      <w:r w:rsidR="00E37601">
        <w:rPr>
          <w:rFonts w:ascii="UHC Sans Medium" w:eastAsia="Calibri" w:hAnsi="UHC Sans Medium" w:cs="Calibri"/>
          <w:b/>
          <w:bCs/>
          <w:color w:val="003DA1"/>
        </w:rPr>
        <w:t>.</w:t>
      </w:r>
      <w:r>
        <w:rPr>
          <w:rFonts w:ascii="UHC Sans Medium" w:eastAsia="Calibri" w:hAnsi="UHC Sans Medium" w:cs="Calibri"/>
          <w:b/>
          <w:bCs/>
          <w:color w:val="003DA1"/>
        </w:rPr>
        <w:t xml:space="preserve"> Can </w:t>
      </w:r>
      <w:r w:rsidRPr="006B57AE">
        <w:rPr>
          <w:rFonts w:ascii="UHC Sans Medium" w:eastAsia="Calibri" w:hAnsi="UHC Sans Medium" w:cs="Calibri"/>
          <w:b/>
          <w:bCs/>
          <w:color w:val="003DA1"/>
        </w:rPr>
        <w:t>they stop their cobra coverage</w:t>
      </w:r>
      <w:r>
        <w:rPr>
          <w:rFonts w:ascii="UHC Sans Medium" w:eastAsia="Calibri" w:hAnsi="UHC Sans Medium" w:cs="Calibri"/>
          <w:b/>
          <w:bCs/>
          <w:color w:val="003DA1"/>
        </w:rPr>
        <w:t xml:space="preserve">, </w:t>
      </w:r>
      <w:r w:rsidRPr="006B57AE">
        <w:rPr>
          <w:rFonts w:ascii="UHC Sans Medium" w:eastAsia="Calibri" w:hAnsi="UHC Sans Medium" w:cs="Calibri"/>
          <w:b/>
          <w:bCs/>
          <w:color w:val="003DA1"/>
        </w:rPr>
        <w:t>then pick it up in 2 months when they return</w:t>
      </w:r>
      <w:r>
        <w:rPr>
          <w:rFonts w:ascii="UHC Sans Medium" w:eastAsia="Calibri" w:hAnsi="UHC Sans Medium" w:cs="Calibri"/>
          <w:b/>
          <w:bCs/>
          <w:color w:val="003DA1"/>
        </w:rPr>
        <w:t>?</w:t>
      </w:r>
      <w:r w:rsidRPr="006B57AE">
        <w:rPr>
          <w:rFonts w:ascii="UHC Sans Medium" w:eastAsia="Calibri" w:hAnsi="UHC Sans Medium" w:cs="Calibri"/>
          <w:b/>
          <w:bCs/>
          <w:color w:val="003DA1"/>
        </w:rPr>
        <w:t xml:space="preserve"> </w:t>
      </w:r>
      <w:r>
        <w:rPr>
          <w:rFonts w:ascii="UHC Sans Medium" w:eastAsia="Calibri" w:hAnsi="UHC Sans Medium" w:cs="Calibri"/>
          <w:b/>
          <w:bCs/>
          <w:color w:val="003DA1"/>
        </w:rPr>
        <w:t>COGRA</w:t>
      </w:r>
      <w:r w:rsidRPr="006B57AE">
        <w:rPr>
          <w:rFonts w:ascii="UHC Sans Medium" w:eastAsia="Calibri" w:hAnsi="UHC Sans Medium" w:cs="Calibri"/>
          <w:b/>
          <w:bCs/>
          <w:color w:val="003DA1"/>
        </w:rPr>
        <w:t xml:space="preserve"> guidelines would not allow this</w:t>
      </w:r>
      <w:r>
        <w:rPr>
          <w:rFonts w:ascii="UHC Sans Medium" w:eastAsia="Calibri" w:hAnsi="UHC Sans Medium" w:cs="Calibri"/>
          <w:b/>
          <w:bCs/>
          <w:color w:val="003DA1"/>
        </w:rPr>
        <w:t>. Will this rule be</w:t>
      </w:r>
      <w:r w:rsidRPr="006B57AE">
        <w:rPr>
          <w:rFonts w:ascii="UHC Sans Medium" w:eastAsia="Calibri" w:hAnsi="UHC Sans Medium" w:cs="Calibri"/>
          <w:b/>
          <w:bCs/>
          <w:color w:val="003DA1"/>
        </w:rPr>
        <w:t xml:space="preserve"> waive</w:t>
      </w:r>
      <w:r>
        <w:rPr>
          <w:rFonts w:ascii="UHC Sans Medium" w:eastAsia="Calibri" w:hAnsi="UHC Sans Medium" w:cs="Calibri"/>
          <w:b/>
          <w:bCs/>
          <w:color w:val="003DA1"/>
        </w:rPr>
        <w:t>d</w:t>
      </w:r>
      <w:r w:rsidRPr="006B57AE">
        <w:rPr>
          <w:rFonts w:ascii="UHC Sans Medium" w:eastAsia="Calibri" w:hAnsi="UHC Sans Medium" w:cs="Calibri"/>
          <w:b/>
          <w:bCs/>
          <w:color w:val="003DA1"/>
        </w:rPr>
        <w:t xml:space="preserve"> due to the situation</w:t>
      </w:r>
      <w:r w:rsidR="00706028">
        <w:rPr>
          <w:rFonts w:ascii="UHC Sans Medium" w:eastAsia="Calibri" w:hAnsi="UHC Sans Medium" w:cs="Calibri"/>
          <w:b/>
          <w:bCs/>
          <w:color w:val="003DA1"/>
        </w:rPr>
        <w:t xml:space="preserve">? Therefore, </w:t>
      </w:r>
      <w:r w:rsidRPr="006B57AE">
        <w:rPr>
          <w:rFonts w:ascii="UHC Sans Medium" w:eastAsia="Calibri" w:hAnsi="UHC Sans Medium" w:cs="Calibri"/>
          <w:b/>
          <w:bCs/>
          <w:color w:val="003DA1"/>
        </w:rPr>
        <w:t xml:space="preserve">if they terminate coverage would </w:t>
      </w:r>
      <w:r w:rsidR="00706028">
        <w:rPr>
          <w:rFonts w:ascii="UHC Sans Medium" w:eastAsia="Calibri" w:hAnsi="UHC Sans Medium" w:cs="Calibri"/>
          <w:b/>
          <w:bCs/>
          <w:color w:val="003DA1"/>
        </w:rPr>
        <w:t xml:space="preserve">they </w:t>
      </w:r>
      <w:r w:rsidRPr="006B57AE">
        <w:rPr>
          <w:rFonts w:ascii="UHC Sans Medium" w:eastAsia="Calibri" w:hAnsi="UHC Sans Medium" w:cs="Calibri"/>
          <w:b/>
          <w:bCs/>
          <w:color w:val="003DA1"/>
        </w:rPr>
        <w:t xml:space="preserve">no longer be eligible as a </w:t>
      </w:r>
      <w:r w:rsidR="00706028" w:rsidRPr="006B57AE">
        <w:rPr>
          <w:rFonts w:ascii="UHC Sans Medium" w:eastAsia="Calibri" w:hAnsi="UHC Sans Medium" w:cs="Calibri"/>
          <w:b/>
          <w:bCs/>
          <w:color w:val="003DA1"/>
        </w:rPr>
        <w:t>beneficiary</w:t>
      </w:r>
      <w:r w:rsidR="00E37601">
        <w:rPr>
          <w:rFonts w:ascii="UHC Sans Medium" w:eastAsia="Calibri" w:hAnsi="UHC Sans Medium" w:cs="Calibri"/>
          <w:b/>
          <w:bCs/>
          <w:color w:val="003DA1"/>
        </w:rPr>
        <w:t>?</w:t>
      </w:r>
      <w:r w:rsidRPr="006B57AE">
        <w:rPr>
          <w:rFonts w:ascii="UHC Sans Medium" w:eastAsia="Calibri" w:hAnsi="UHC Sans Medium" w:cs="Calibri"/>
          <w:color w:val="003DA1"/>
        </w:rPr>
        <w:t> </w:t>
      </w:r>
      <w:r w:rsidRPr="006B57AE">
        <w:rPr>
          <w:rFonts w:ascii="UHC Sans Medium" w:eastAsia="Calibri" w:hAnsi="UHC Sans Medium" w:cs="Calibri"/>
          <w:color w:val="FF0000"/>
        </w:rPr>
        <w:t xml:space="preserve"> </w:t>
      </w:r>
      <w:r>
        <w:rPr>
          <w:rFonts w:ascii="UHC Sans Medium" w:eastAsia="Calibri" w:hAnsi="UHC Sans Medium" w:cs="Calibri"/>
          <w:color w:val="FF0000"/>
        </w:rPr>
        <w:t>New 4/27</w:t>
      </w:r>
    </w:p>
    <w:p w14:paraId="3DAD47EA" w14:textId="77777777" w:rsidR="006B57AE" w:rsidRPr="006B57AE" w:rsidRDefault="006B57AE" w:rsidP="006B57AE">
      <w:pPr>
        <w:spacing w:before="120" w:after="0" w:line="240" w:lineRule="auto"/>
        <w:rPr>
          <w:rFonts w:ascii="UHC Sans Medium" w:eastAsia="Calibri" w:hAnsi="UHC Sans Medium" w:cs="Calibri"/>
          <w:color w:val="000000" w:themeColor="text1"/>
        </w:rPr>
      </w:pPr>
      <w:r w:rsidRPr="006B57AE">
        <w:rPr>
          <w:rFonts w:ascii="UHC Sans Medium" w:eastAsia="Calibri" w:hAnsi="UHC Sans Medium" w:cs="Calibri"/>
          <w:color w:val="000000" w:themeColor="text1"/>
        </w:rPr>
        <w:t xml:space="preserve">There are currently no exceptions to this process, and the member would need to continue the coverage without lapse. </w:t>
      </w:r>
    </w:p>
    <w:p w14:paraId="3BACB7CC" w14:textId="77777777" w:rsidR="006B57AE" w:rsidRPr="006B57AE" w:rsidRDefault="006B57AE" w:rsidP="006B57AE">
      <w:pPr>
        <w:spacing w:before="120" w:after="0" w:line="240" w:lineRule="auto"/>
        <w:rPr>
          <w:rFonts w:ascii="UHC Sans Medium" w:eastAsia="Calibri" w:hAnsi="UHC Sans Medium" w:cs="Calibri"/>
          <w:color w:val="FF0000"/>
        </w:rPr>
      </w:pPr>
    </w:p>
    <w:p w14:paraId="6C13D424" w14:textId="77777777" w:rsidR="006B57AE" w:rsidRPr="00706028" w:rsidRDefault="006B57AE" w:rsidP="006B57AE">
      <w:pPr>
        <w:spacing w:before="120" w:after="0" w:line="240" w:lineRule="auto"/>
        <w:rPr>
          <w:rFonts w:ascii="UHC Sans Medium" w:eastAsia="Calibri" w:hAnsi="UHC Sans Medium" w:cs="Calibri"/>
          <w:b/>
          <w:bCs/>
          <w:color w:val="C00000"/>
        </w:rPr>
      </w:pPr>
      <w:r w:rsidRPr="006B57AE">
        <w:rPr>
          <w:rFonts w:ascii="UHC Sans Medium" w:eastAsia="Calibri" w:hAnsi="UHC Sans Medium" w:cs="Calibri"/>
          <w:b/>
          <w:bCs/>
          <w:color w:val="003DA1"/>
        </w:rPr>
        <w:t xml:space="preserve">If a member is laid off, they can elect </w:t>
      </w:r>
      <w:r>
        <w:rPr>
          <w:rFonts w:ascii="UHC Sans Medium" w:eastAsia="Calibri" w:hAnsi="UHC Sans Medium" w:cs="Calibri"/>
          <w:b/>
          <w:bCs/>
          <w:color w:val="003DA1"/>
        </w:rPr>
        <w:t xml:space="preserve">COBRA </w:t>
      </w:r>
      <w:r w:rsidRPr="006B57AE">
        <w:rPr>
          <w:rFonts w:ascii="UHC Sans Medium" w:eastAsia="Calibri" w:hAnsi="UHC Sans Medium" w:cs="Calibri"/>
          <w:b/>
          <w:bCs/>
          <w:color w:val="003DA1"/>
        </w:rPr>
        <w:t>due to termination. If a member is furloughed</w:t>
      </w:r>
      <w:r>
        <w:rPr>
          <w:rFonts w:ascii="UHC Sans Medium" w:eastAsia="Calibri" w:hAnsi="UHC Sans Medium" w:cs="Calibri"/>
          <w:b/>
          <w:bCs/>
          <w:color w:val="003DA1"/>
        </w:rPr>
        <w:t>,</w:t>
      </w:r>
      <w:r w:rsidRPr="006B57AE">
        <w:rPr>
          <w:rFonts w:ascii="UHC Sans Medium" w:eastAsia="Calibri" w:hAnsi="UHC Sans Medium" w:cs="Calibri"/>
          <w:b/>
          <w:bCs/>
          <w:color w:val="003DA1"/>
        </w:rPr>
        <w:t xml:space="preserve"> can they elect COBRA? </w:t>
      </w:r>
      <w:r w:rsidR="00706028" w:rsidRPr="00706028">
        <w:rPr>
          <w:rFonts w:ascii="UHC Sans Medium" w:eastAsia="Calibri" w:hAnsi="UHC Sans Medium" w:cs="Calibri"/>
          <w:b/>
          <w:bCs/>
          <w:color w:val="C00000"/>
        </w:rPr>
        <w:t>New 4/27</w:t>
      </w:r>
    </w:p>
    <w:p w14:paraId="4FBE4A69" w14:textId="77777777" w:rsidR="00706028" w:rsidRPr="00706028" w:rsidRDefault="006B57AE" w:rsidP="006B57AE">
      <w:pPr>
        <w:spacing w:before="120" w:after="0" w:line="240" w:lineRule="auto"/>
        <w:rPr>
          <w:rFonts w:ascii="UHC Sans Medium" w:eastAsia="Calibri" w:hAnsi="UHC Sans Medium" w:cs="Calibri"/>
          <w:color w:val="000000" w:themeColor="text1"/>
        </w:rPr>
      </w:pPr>
      <w:r w:rsidRPr="006B57AE">
        <w:rPr>
          <w:rFonts w:ascii="UHC Sans Medium" w:eastAsia="Calibri" w:hAnsi="UHC Sans Medium" w:cs="Calibri"/>
          <w:color w:val="000000" w:themeColor="text1"/>
        </w:rPr>
        <w:t xml:space="preserve">No, </w:t>
      </w:r>
      <w:r w:rsidRPr="00706028">
        <w:rPr>
          <w:rFonts w:ascii="UHC Sans Medium" w:eastAsia="Calibri" w:hAnsi="UHC Sans Medium" w:cs="Calibri"/>
          <w:color w:val="000000" w:themeColor="text1"/>
        </w:rPr>
        <w:t>they should not be</w:t>
      </w:r>
      <w:r w:rsidRPr="006B57AE">
        <w:rPr>
          <w:rFonts w:ascii="UHC Sans Medium" w:eastAsia="Calibri" w:hAnsi="UHC Sans Medium" w:cs="Calibri"/>
          <w:color w:val="000000" w:themeColor="text1"/>
        </w:rPr>
        <w:t xml:space="preserve"> eligible for COBRA if they are furloughed as they could still be able to leverage group benefits through their employer</w:t>
      </w:r>
      <w:r w:rsidR="00706028" w:rsidRPr="00706028">
        <w:rPr>
          <w:rFonts w:ascii="UHC Sans Medium" w:eastAsia="Calibri" w:hAnsi="UHC Sans Medium" w:cs="Calibri"/>
          <w:color w:val="000000" w:themeColor="text1"/>
        </w:rPr>
        <w:t xml:space="preserve">. </w:t>
      </w:r>
      <w:r w:rsidRPr="00706028">
        <w:rPr>
          <w:rFonts w:ascii="UHC Sans Medium" w:eastAsia="Calibri" w:hAnsi="UHC Sans Medium" w:cs="Calibri"/>
          <w:color w:val="000000" w:themeColor="text1"/>
        </w:rPr>
        <w:t>T</w:t>
      </w:r>
      <w:r w:rsidR="00706028" w:rsidRPr="00706028">
        <w:rPr>
          <w:rFonts w:ascii="UHC Sans Medium" w:eastAsia="Calibri" w:hAnsi="UHC Sans Medium" w:cs="Calibri"/>
          <w:color w:val="000000" w:themeColor="text1"/>
        </w:rPr>
        <w:t>h</w:t>
      </w:r>
      <w:r w:rsidRPr="006B57AE">
        <w:rPr>
          <w:rFonts w:ascii="UHC Sans Medium" w:eastAsia="Calibri" w:hAnsi="UHC Sans Medium" w:cs="Calibri"/>
          <w:color w:val="000000" w:themeColor="text1"/>
        </w:rPr>
        <w:t>e member to check with their employer</w:t>
      </w:r>
      <w:r w:rsidR="00706028" w:rsidRPr="00706028">
        <w:rPr>
          <w:rFonts w:ascii="UHC Sans Medium" w:eastAsia="Calibri" w:hAnsi="UHC Sans Medium" w:cs="Calibri"/>
          <w:color w:val="000000" w:themeColor="text1"/>
        </w:rPr>
        <w:t xml:space="preserve">. If the employer </w:t>
      </w:r>
      <w:r w:rsidRPr="006B57AE">
        <w:rPr>
          <w:rFonts w:ascii="UHC Sans Medium" w:eastAsia="Calibri" w:hAnsi="UHC Sans Medium" w:cs="Calibri"/>
          <w:color w:val="000000" w:themeColor="text1"/>
        </w:rPr>
        <w:t>decided to discontinue offering medical benefits to their furloughed employees</w:t>
      </w:r>
      <w:r w:rsidR="00706028" w:rsidRPr="00706028">
        <w:rPr>
          <w:rFonts w:ascii="UHC Sans Medium" w:eastAsia="Calibri" w:hAnsi="UHC Sans Medium" w:cs="Calibri"/>
          <w:color w:val="000000" w:themeColor="text1"/>
        </w:rPr>
        <w:t xml:space="preserve">, then COBRA may be an option for furloughed as well as laid off employees. </w:t>
      </w:r>
    </w:p>
    <w:p w14:paraId="5239762F" w14:textId="77777777" w:rsidR="006B57AE" w:rsidRPr="006B57AE" w:rsidRDefault="00706028" w:rsidP="006B57AE">
      <w:pPr>
        <w:spacing w:before="120" w:after="0" w:line="240" w:lineRule="auto"/>
        <w:rPr>
          <w:rFonts w:ascii="UHC Sans Medium" w:eastAsia="Calibri" w:hAnsi="UHC Sans Medium" w:cs="Calibri"/>
          <w:color w:val="000000" w:themeColor="text1"/>
        </w:rPr>
      </w:pPr>
      <w:r w:rsidRPr="00706028">
        <w:rPr>
          <w:rFonts w:ascii="UHC Sans Medium" w:eastAsia="Calibri" w:hAnsi="UHC Sans Medium" w:cs="Calibri"/>
          <w:color w:val="000000" w:themeColor="text1"/>
        </w:rPr>
        <w:t>In other words, i</w:t>
      </w:r>
      <w:r w:rsidR="006B57AE" w:rsidRPr="006B57AE">
        <w:rPr>
          <w:rFonts w:ascii="UHC Sans Medium" w:eastAsia="Calibri" w:hAnsi="UHC Sans Medium" w:cs="Calibri"/>
          <w:color w:val="000000" w:themeColor="text1"/>
        </w:rPr>
        <w:t>f benefits are offered during furlough, COBRA is not an option. However, if the employer does not offer benefits to the furloughed employees, COBRA would be an option.</w:t>
      </w:r>
    </w:p>
    <w:p w14:paraId="0177D354" w14:textId="77777777" w:rsidR="006B57AE" w:rsidRPr="006B57AE" w:rsidRDefault="006B57AE" w:rsidP="006B57AE">
      <w:pPr>
        <w:spacing w:before="120" w:after="0" w:line="240" w:lineRule="auto"/>
        <w:rPr>
          <w:rFonts w:ascii="UHC Sans Medium" w:eastAsia="Calibri" w:hAnsi="UHC Sans Medium" w:cs="Calibri"/>
        </w:rPr>
      </w:pPr>
    </w:p>
    <w:bookmarkEnd w:id="18"/>
    <w:p w14:paraId="6CF2E05B" w14:textId="77777777" w:rsidR="006B57AE" w:rsidRPr="006B57AE" w:rsidRDefault="006B57AE" w:rsidP="006B57AE">
      <w:pPr>
        <w:spacing w:before="120" w:after="0" w:line="240" w:lineRule="auto"/>
        <w:rPr>
          <w:rFonts w:ascii="UHC Sans Medium" w:hAnsi="UHC Sans Medium" w:cs="Arial"/>
        </w:rPr>
      </w:pPr>
    </w:p>
    <w:p w14:paraId="3C95EEA8" w14:textId="77777777" w:rsidR="00323780" w:rsidRPr="00F46933" w:rsidRDefault="00323780" w:rsidP="00323780">
      <w:pPr>
        <w:spacing w:before="120" w:after="0" w:line="240" w:lineRule="auto"/>
        <w:rPr>
          <w:rFonts w:ascii="UHC Sans Medium" w:hAnsi="UHC Sans Medium" w:cs="Arial"/>
          <w:b/>
          <w:bCs/>
        </w:rPr>
      </w:pPr>
      <w:r w:rsidRPr="00F46933">
        <w:rPr>
          <w:rFonts w:ascii="UHC Sans Medium" w:hAnsi="UHC Sans Medium" w:cs="Arial"/>
          <w:b/>
          <w:bCs/>
        </w:rPr>
        <w:t xml:space="preserve">Footnote: </w:t>
      </w:r>
    </w:p>
    <w:p w14:paraId="5EF1821D" w14:textId="77777777" w:rsidR="00323780" w:rsidRPr="00DA1B45" w:rsidRDefault="00323780" w:rsidP="000620B6">
      <w:pPr>
        <w:pStyle w:val="ListParagraph"/>
        <w:numPr>
          <w:ilvl w:val="0"/>
          <w:numId w:val="30"/>
        </w:numPr>
        <w:spacing w:before="120" w:after="0" w:line="240" w:lineRule="auto"/>
        <w:rPr>
          <w:rFonts w:ascii="UHC Sans Medium" w:hAnsi="UHC Sans Medium" w:cs="Arial"/>
        </w:rPr>
      </w:pPr>
      <w:r w:rsidRPr="00DA1B45">
        <w:rPr>
          <w:rFonts w:ascii="UHC Sans Medium" w:hAnsi="UHC Sans Medium" w:cs="Arial"/>
          <w:color w:val="333333"/>
        </w:rPr>
        <w:t>Read more about COBRA health coverage from the United States Department of Labor at COBRA Continuation Coverage. Personal insurance is not the same as COBRA, so review your COBRA information carefully. Your time to elect COBRA is limited by law. Failure to elect and exhaust COBRA will eliminate HIPAA eligibility. You may have additional rights under state law.</w:t>
      </w:r>
    </w:p>
    <w:p w14:paraId="72197FA1" w14:textId="77777777" w:rsidR="00323780" w:rsidRPr="00DA1B45" w:rsidRDefault="00323780" w:rsidP="000620B6">
      <w:pPr>
        <w:pStyle w:val="footnotesitem"/>
        <w:numPr>
          <w:ilvl w:val="0"/>
          <w:numId w:val="30"/>
        </w:numPr>
        <w:spacing w:before="120" w:beforeAutospacing="0" w:after="0" w:afterAutospacing="0"/>
        <w:rPr>
          <w:rFonts w:ascii="UHC Sans Medium" w:hAnsi="UHC Sans Medium" w:cs="Arial"/>
          <w:color w:val="333333"/>
          <w:sz w:val="22"/>
          <w:szCs w:val="22"/>
        </w:rPr>
      </w:pPr>
      <w:r w:rsidRPr="00DA1B45">
        <w:rPr>
          <w:rFonts w:ascii="UHC Sans Medium" w:hAnsi="UHC Sans Medium" w:cs="Arial"/>
          <w:color w:val="333333"/>
          <w:sz w:val="22"/>
          <w:szCs w:val="22"/>
        </w:rPr>
        <w:t>Product design and availability vary by state. Term lengths available vary by state.</w:t>
      </w:r>
    </w:p>
    <w:p w14:paraId="57422F4F" w14:textId="77777777" w:rsidR="00323780" w:rsidRPr="003735EF" w:rsidRDefault="00323780" w:rsidP="00323780"/>
    <w:bookmarkEnd w:id="12"/>
    <w:p w14:paraId="211DD23A" w14:textId="77777777" w:rsidR="00102F29" w:rsidRDefault="00102F29" w:rsidP="00EE4512">
      <w:pPr>
        <w:spacing w:before="120" w:after="0" w:line="240" w:lineRule="auto"/>
        <w:rPr>
          <w:rFonts w:ascii="UHC Sans Medium" w:hAnsi="UHC Sans Medium"/>
          <w:b/>
          <w:color w:val="00B0F0"/>
          <w:sz w:val="24"/>
          <w:szCs w:val="24"/>
        </w:rPr>
      </w:pPr>
      <w:r>
        <w:rPr>
          <w:rFonts w:ascii="UHC Sans Medium" w:hAnsi="UHC Sans Medium"/>
          <w:b/>
          <w:color w:val="00B0F0"/>
          <w:sz w:val="24"/>
          <w:szCs w:val="24"/>
        </w:rPr>
        <w:br w:type="page"/>
      </w:r>
    </w:p>
    <w:p w14:paraId="1016BD76" w14:textId="77777777" w:rsidR="003674F4" w:rsidRPr="00250FD4" w:rsidRDefault="003674F4" w:rsidP="000C397A">
      <w:pPr>
        <w:pStyle w:val="Heading1"/>
        <w:spacing w:before="120" w:line="240" w:lineRule="auto"/>
      </w:pPr>
      <w:bookmarkStart w:id="19" w:name="_Toc39522996"/>
      <w:bookmarkStart w:id="20" w:name="_Hlk37428919"/>
      <w:bookmarkStart w:id="21" w:name="_Hlk37189080"/>
      <w:bookmarkEnd w:id="13"/>
      <w:r w:rsidRPr="00250FD4">
        <w:lastRenderedPageBreak/>
        <w:t>TESTING</w:t>
      </w:r>
      <w:bookmarkEnd w:id="19"/>
      <w:r w:rsidRPr="00250FD4">
        <w:t xml:space="preserve"> </w:t>
      </w:r>
    </w:p>
    <w:p w14:paraId="536F08CB" w14:textId="77777777" w:rsidR="000C397A" w:rsidRPr="000C397A" w:rsidRDefault="000C397A" w:rsidP="000C397A">
      <w:pPr>
        <w:spacing w:before="120" w:after="0" w:line="240" w:lineRule="auto"/>
        <w:rPr>
          <w:rFonts w:ascii="UHC Sans Medium" w:hAnsi="UHC Sans Medium" w:cs="Arial"/>
          <w:b/>
          <w:color w:val="00BCD6" w:themeColor="accent3"/>
          <w:sz w:val="16"/>
          <w:szCs w:val="16"/>
        </w:rPr>
      </w:pPr>
    </w:p>
    <w:p w14:paraId="65B14509" w14:textId="77777777" w:rsidR="000C397A" w:rsidRPr="000C397A" w:rsidRDefault="000C397A" w:rsidP="000C397A">
      <w:pPr>
        <w:pStyle w:val="Heading2"/>
        <w:rPr>
          <w:color w:val="00BCD6" w:themeColor="accent3"/>
        </w:rPr>
      </w:pPr>
      <w:bookmarkStart w:id="22" w:name="_Toc39522997"/>
      <w:r w:rsidRPr="000C397A">
        <w:rPr>
          <w:color w:val="00BCD6" w:themeColor="accent3"/>
        </w:rPr>
        <w:t>DIAGNOSIC TESTING</w:t>
      </w:r>
      <w:bookmarkEnd w:id="22"/>
      <w:r w:rsidRPr="000C397A">
        <w:rPr>
          <w:color w:val="00BCD6" w:themeColor="accent3"/>
        </w:rPr>
        <w:t xml:space="preserve">  </w:t>
      </w:r>
    </w:p>
    <w:p w14:paraId="5CB25CAF" w14:textId="77777777" w:rsidR="000C397A" w:rsidRPr="000C397A" w:rsidRDefault="000C397A" w:rsidP="000C397A">
      <w:pPr>
        <w:spacing w:before="120" w:after="0" w:line="240" w:lineRule="auto"/>
        <w:rPr>
          <w:rFonts w:ascii="UHC Sans Medium" w:hAnsi="UHC Sans Medium" w:cs="Arial"/>
          <w:b/>
          <w:color w:val="003DA1"/>
          <w:sz w:val="16"/>
          <w:szCs w:val="16"/>
        </w:rPr>
      </w:pPr>
    </w:p>
    <w:p w14:paraId="419A8D6D" w14:textId="77777777" w:rsidR="003674F4" w:rsidRPr="003E4011" w:rsidRDefault="003674F4" w:rsidP="000C397A">
      <w:pPr>
        <w:spacing w:before="120" w:after="0" w:line="240" w:lineRule="auto"/>
        <w:rPr>
          <w:rFonts w:ascii="UHC Sans Medium" w:hAnsi="UHC Sans Medium" w:cs="Arial"/>
          <w:b/>
          <w:color w:val="003DA1"/>
        </w:rPr>
      </w:pPr>
      <w:r w:rsidRPr="003E4011">
        <w:rPr>
          <w:rFonts w:ascii="UHC Sans Medium" w:hAnsi="UHC Sans Medium" w:cs="Arial"/>
          <w:b/>
          <w:color w:val="003DA1"/>
        </w:rPr>
        <w:t xml:space="preserve">Does UnitedHealthcare cover the </w:t>
      </w:r>
      <w:r w:rsidR="00954839">
        <w:rPr>
          <w:rFonts w:ascii="UHC Sans Medium" w:hAnsi="UHC Sans Medium" w:cs="Arial"/>
          <w:b/>
          <w:color w:val="003DA1"/>
        </w:rPr>
        <w:t xml:space="preserve">diagnostic </w:t>
      </w:r>
      <w:r w:rsidRPr="003E4011">
        <w:rPr>
          <w:rFonts w:ascii="UHC Sans Medium" w:hAnsi="UHC Sans Medium" w:cs="Arial"/>
          <w:b/>
          <w:color w:val="003DA1"/>
        </w:rPr>
        <w:t>test for COVID-19?</w:t>
      </w:r>
      <w:r w:rsidR="00954839">
        <w:rPr>
          <w:rFonts w:ascii="UHC Sans Medium" w:hAnsi="UHC Sans Medium" w:cs="Arial"/>
          <w:b/>
          <w:color w:val="003DA1"/>
        </w:rPr>
        <w:t xml:space="preserve"> </w:t>
      </w:r>
      <w:bookmarkStart w:id="23" w:name="_Hlk37422726"/>
      <w:r w:rsidR="00954839" w:rsidRPr="00954839">
        <w:rPr>
          <w:rFonts w:ascii="UHC Sans Medium" w:hAnsi="UHC Sans Medium" w:cs="Arial"/>
          <w:b/>
          <w:color w:val="C00000"/>
        </w:rPr>
        <w:t>Update 4/10</w:t>
      </w:r>
      <w:bookmarkEnd w:id="23"/>
    </w:p>
    <w:p w14:paraId="61305EFE" w14:textId="77777777" w:rsidR="00D507A3" w:rsidRPr="003E4011" w:rsidRDefault="00D507A3" w:rsidP="000C397A">
      <w:pPr>
        <w:spacing w:before="120" w:after="0" w:line="240" w:lineRule="auto"/>
        <w:rPr>
          <w:rFonts w:ascii="UHC Sans Medium" w:eastAsia="Times New Roman" w:hAnsi="UHC Sans Medium" w:cs="Arial"/>
          <w:color w:val="000000"/>
        </w:rPr>
      </w:pPr>
      <w:r w:rsidRPr="003E4011">
        <w:rPr>
          <w:rFonts w:ascii="UHC Sans Medium" w:eastAsia="Times New Roman" w:hAnsi="UHC Sans Medium" w:cs="Arial"/>
          <w:color w:val="000000"/>
        </w:rPr>
        <w:t xml:space="preserve">UnitedHealthcare and its self-funded customers will waive </w:t>
      </w:r>
      <w:r w:rsidRPr="003E4011">
        <w:rPr>
          <w:rFonts w:ascii="UHC Sans Medium" w:eastAsia="Times New Roman" w:hAnsi="UHC Sans Medium" w:cs="Times New Roman"/>
          <w:color w:val="000000"/>
        </w:rPr>
        <w:t xml:space="preserve">cost sharing </w:t>
      </w:r>
      <w:r w:rsidR="00B31DC0" w:rsidRPr="00B31DC0">
        <w:rPr>
          <w:rFonts w:ascii="UHC Sans Medium" w:eastAsia="Times New Roman" w:hAnsi="UHC Sans Medium" w:cs="Times New Roman"/>
          <w:color w:val="000000"/>
        </w:rPr>
        <w:t xml:space="preserve">(copayment, coinsurance, </w:t>
      </w:r>
      <w:r w:rsidR="00B31DC0">
        <w:rPr>
          <w:rFonts w:ascii="UHC Sans Medium" w:eastAsia="Times New Roman" w:hAnsi="UHC Sans Medium" w:cs="Times New Roman"/>
          <w:color w:val="000000"/>
        </w:rPr>
        <w:t xml:space="preserve">and </w:t>
      </w:r>
      <w:r w:rsidR="00B31DC0" w:rsidRPr="00B31DC0">
        <w:rPr>
          <w:rFonts w:ascii="UHC Sans Medium" w:eastAsia="Times New Roman" w:hAnsi="UHC Sans Medium" w:cs="Times New Roman"/>
          <w:color w:val="000000"/>
        </w:rPr>
        <w:t>deductible)</w:t>
      </w:r>
      <w:r w:rsidR="00B31DC0">
        <w:rPr>
          <w:rFonts w:ascii="UHC Sans Medium" w:eastAsia="Times New Roman" w:hAnsi="UHC Sans Medium" w:cs="Times New Roman"/>
          <w:color w:val="000000"/>
        </w:rPr>
        <w:t xml:space="preserve"> </w:t>
      </w:r>
      <w:r w:rsidRPr="003E4011">
        <w:rPr>
          <w:rFonts w:ascii="UHC Sans Medium" w:eastAsia="Times New Roman" w:hAnsi="UHC Sans Medium" w:cs="Times New Roman"/>
          <w:color w:val="000000"/>
        </w:rPr>
        <w:t xml:space="preserve">for COVID-19 </w:t>
      </w:r>
      <w:r w:rsidR="008D68E4" w:rsidRPr="008D68E4">
        <w:rPr>
          <w:rFonts w:ascii="UHC Sans Medium" w:eastAsia="Times New Roman" w:hAnsi="UHC Sans Medium" w:cs="Times New Roman"/>
          <w:color w:val="000000"/>
        </w:rPr>
        <w:t xml:space="preserve">diagnostic </w:t>
      </w:r>
      <w:r w:rsidRPr="003E4011">
        <w:rPr>
          <w:rFonts w:ascii="UHC Sans Medium" w:eastAsia="Times New Roman" w:hAnsi="UHC Sans Medium" w:cs="Times New Roman"/>
          <w:color w:val="000000"/>
        </w:rPr>
        <w:t xml:space="preserve">testing during this national emergency. We are also waiving cost sharing for COVID-19 </w:t>
      </w:r>
      <w:r w:rsidR="008D68E4" w:rsidRPr="008D68E4">
        <w:rPr>
          <w:rFonts w:ascii="UHC Sans Medium" w:eastAsia="Times New Roman" w:hAnsi="UHC Sans Medium" w:cs="Times New Roman"/>
          <w:color w:val="000000"/>
        </w:rPr>
        <w:t xml:space="preserve">diagnostic </w:t>
      </w:r>
      <w:r w:rsidRPr="003E4011">
        <w:rPr>
          <w:rFonts w:ascii="UHC Sans Medium" w:eastAsia="Times New Roman" w:hAnsi="UHC Sans Medium" w:cs="Times New Roman"/>
          <w:color w:val="000000"/>
        </w:rPr>
        <w:t>testing related visits during this same time, whether the testing related visit is received in a health care provider’s office, an urgent care center, an emergency department or through a telehealth visit. This coverage applies to Medicare Advantage, Medicaid and fully insured and self-funded employer-sponsored plans. </w:t>
      </w:r>
    </w:p>
    <w:p w14:paraId="17B932A8" w14:textId="77777777" w:rsidR="00D507A3" w:rsidRPr="003E4011" w:rsidRDefault="00D507A3" w:rsidP="005301C6">
      <w:pPr>
        <w:pStyle w:val="NormalWeb"/>
        <w:spacing w:before="120" w:beforeAutospacing="0" w:after="0" w:afterAutospacing="0"/>
        <w:rPr>
          <w:rFonts w:ascii="UHC Sans Medium" w:eastAsiaTheme="minorEastAsia" w:hAnsi="UHC Sans Medium" w:cs="Arial"/>
          <w:sz w:val="22"/>
          <w:szCs w:val="22"/>
        </w:rPr>
      </w:pPr>
      <w:r w:rsidRPr="003E4011">
        <w:rPr>
          <w:rFonts w:ascii="UHC Sans Medium" w:eastAsiaTheme="minorEastAsia" w:hAnsi="UHC Sans Medium" w:cs="Arial"/>
          <w:sz w:val="22"/>
          <w:szCs w:val="22"/>
        </w:rPr>
        <w:t>Testing must be provided at approved locations in accordance with U.S. Centers for Disease Control and Prevention (CDC) guidelines</w:t>
      </w:r>
      <w:r w:rsidR="00582C86">
        <w:rPr>
          <w:rFonts w:ascii="UHC Sans Medium" w:eastAsiaTheme="minorEastAsia" w:hAnsi="UHC Sans Medium" w:cs="Arial"/>
          <w:sz w:val="22"/>
          <w:szCs w:val="22"/>
        </w:rPr>
        <w:t xml:space="preserve"> including FDA approved testing at designated labs around the country</w:t>
      </w:r>
      <w:r w:rsidRPr="003E4011">
        <w:rPr>
          <w:rFonts w:ascii="UHC Sans Medium" w:eastAsiaTheme="minorEastAsia" w:hAnsi="UHC Sans Medium" w:cs="Arial"/>
          <w:sz w:val="22"/>
          <w:szCs w:val="22"/>
        </w:rPr>
        <w:t>.</w:t>
      </w:r>
    </w:p>
    <w:p w14:paraId="36D91E97" w14:textId="77777777" w:rsidR="00FE390C" w:rsidRDefault="00FE390C" w:rsidP="00CC04BE">
      <w:pPr>
        <w:spacing w:before="120" w:after="0" w:line="240" w:lineRule="auto"/>
        <w:rPr>
          <w:rFonts w:ascii="UHC Sans Medium" w:eastAsia="Calibri" w:hAnsi="UHC Sans Medium" w:cs="Calibri"/>
          <w:b/>
          <w:bCs/>
          <w:color w:val="003DA1"/>
        </w:rPr>
      </w:pPr>
    </w:p>
    <w:p w14:paraId="42774C3D" w14:textId="77777777" w:rsidR="00CC04BE" w:rsidRPr="00CA06D8" w:rsidRDefault="00CC04BE" w:rsidP="00CC04BE">
      <w:pPr>
        <w:spacing w:before="120" w:after="0" w:line="240" w:lineRule="auto"/>
        <w:rPr>
          <w:rFonts w:ascii="UHC Sans Medium" w:eastAsia="Calibri" w:hAnsi="UHC Sans Medium" w:cs="Calibri"/>
          <w:b/>
          <w:bCs/>
          <w:color w:val="003DA1"/>
        </w:rPr>
      </w:pPr>
      <w:r w:rsidRPr="00CA06D8">
        <w:rPr>
          <w:rFonts w:ascii="UHC Sans Medium" w:eastAsia="Calibri" w:hAnsi="UHC Sans Medium" w:cs="Calibri"/>
          <w:b/>
          <w:bCs/>
          <w:color w:val="003DA1"/>
        </w:rPr>
        <w:t xml:space="preserve">Is the COVID-19 </w:t>
      </w:r>
      <w:r w:rsidR="008D68E4" w:rsidRPr="00CA06D8">
        <w:rPr>
          <w:rFonts w:ascii="UHC Sans Medium" w:eastAsia="Calibri" w:hAnsi="UHC Sans Medium" w:cs="Calibri"/>
          <w:b/>
          <w:bCs/>
          <w:color w:val="003DA1"/>
        </w:rPr>
        <w:t xml:space="preserve">diagnostic </w:t>
      </w:r>
      <w:r w:rsidRPr="00CA06D8">
        <w:rPr>
          <w:rFonts w:ascii="UHC Sans Medium" w:eastAsia="Calibri" w:hAnsi="UHC Sans Medium" w:cs="Calibri"/>
          <w:b/>
          <w:bCs/>
          <w:color w:val="003DA1"/>
        </w:rPr>
        <w:t>test and test-related visits covered for self-funded clients?</w:t>
      </w:r>
      <w:r w:rsidR="00954839" w:rsidRPr="00CA06D8">
        <w:rPr>
          <w:rFonts w:ascii="UHC Sans Medium" w:hAnsi="UHC Sans Medium" w:cs="Arial"/>
          <w:b/>
          <w:color w:val="C00000"/>
        </w:rPr>
        <w:t xml:space="preserve"> Update 4/</w:t>
      </w:r>
      <w:r w:rsidR="00867BCB" w:rsidRPr="00CA06D8">
        <w:rPr>
          <w:rFonts w:ascii="UHC Sans Medium" w:hAnsi="UHC Sans Medium" w:cs="Arial"/>
          <w:b/>
          <w:color w:val="C00000"/>
        </w:rPr>
        <w:t>22</w:t>
      </w:r>
    </w:p>
    <w:p w14:paraId="75B4A1A4" w14:textId="77777777" w:rsidR="00CC04BE" w:rsidRPr="00CA06D8" w:rsidRDefault="00CC04BE" w:rsidP="00CC04BE">
      <w:pPr>
        <w:spacing w:before="120" w:after="120" w:line="240" w:lineRule="auto"/>
        <w:rPr>
          <w:rFonts w:ascii="UHC Sans Medium" w:eastAsia="Calibri" w:hAnsi="UHC Sans Medium" w:cs="Calibri"/>
          <w:color w:val="000000"/>
        </w:rPr>
      </w:pPr>
      <w:r w:rsidRPr="00CA06D8">
        <w:rPr>
          <w:rFonts w:ascii="UHC Sans Medium" w:eastAsia="Calibri" w:hAnsi="UHC Sans Medium" w:cs="Calibri"/>
          <w:color w:val="000000"/>
        </w:rPr>
        <w:t xml:space="preserve">Self-funded customers including HDHP/HSA must waive member cost sharing, including copayments, coinsurance and deductibles, for COVID-19 </w:t>
      </w:r>
      <w:r w:rsidR="008D68E4" w:rsidRPr="00CA06D8">
        <w:rPr>
          <w:rFonts w:ascii="UHC Sans Medium" w:eastAsia="Calibri" w:hAnsi="UHC Sans Medium" w:cs="Calibri"/>
          <w:color w:val="000000"/>
        </w:rPr>
        <w:t xml:space="preserve">diagnostic </w:t>
      </w:r>
      <w:r w:rsidRPr="00CA06D8">
        <w:rPr>
          <w:rFonts w:ascii="UHC Sans Medium" w:eastAsia="Calibri" w:hAnsi="UHC Sans Medium" w:cs="Calibri"/>
          <w:color w:val="000000"/>
        </w:rPr>
        <w:t>test and test-related visits including related items and services at physician office, urgent care, emergency room, or through a telehealth visit</w:t>
      </w:r>
      <w:r w:rsidR="00867BCB" w:rsidRPr="00CA06D8">
        <w:rPr>
          <w:rFonts w:ascii="UHC Sans Medium" w:eastAsia="Calibri" w:hAnsi="UHC Sans Medium" w:cs="Calibri"/>
          <w:color w:val="000000"/>
        </w:rPr>
        <w:t xml:space="preserve"> that are covered under the </w:t>
      </w:r>
      <w:r w:rsidR="00CA06D8" w:rsidRPr="00CA06D8">
        <w:rPr>
          <w:rFonts w:ascii="UHC Sans Medium" w:eastAsia="Calibri" w:hAnsi="UHC Sans Medium" w:cs="Calibri"/>
          <w:color w:val="000000"/>
        </w:rPr>
        <w:t xml:space="preserve">member’s </w:t>
      </w:r>
      <w:r w:rsidR="00867BCB" w:rsidRPr="00CA06D8">
        <w:rPr>
          <w:rFonts w:ascii="UHC Sans Medium" w:eastAsia="Calibri" w:hAnsi="UHC Sans Medium" w:cs="Calibri"/>
          <w:color w:val="000000"/>
        </w:rPr>
        <w:t xml:space="preserve">plan. </w:t>
      </w:r>
    </w:p>
    <w:p w14:paraId="2DA9F67B" w14:textId="77777777" w:rsidR="00CC04BE" w:rsidRPr="00CA06D8" w:rsidRDefault="00CC04BE" w:rsidP="00CC04BE">
      <w:pPr>
        <w:pStyle w:val="NormalWeb"/>
        <w:spacing w:before="120" w:beforeAutospacing="0" w:after="0" w:afterAutospacing="0"/>
        <w:rPr>
          <w:rFonts w:ascii="UHC Sans Medium" w:hAnsi="UHC Sans Medium" w:cs="Arial"/>
          <w:color w:val="000000"/>
          <w:sz w:val="22"/>
          <w:szCs w:val="22"/>
        </w:rPr>
      </w:pPr>
    </w:p>
    <w:p w14:paraId="6C61A7B8" w14:textId="77777777" w:rsidR="00867BCB" w:rsidRPr="00867BCB" w:rsidRDefault="00867BCB" w:rsidP="00867BCB">
      <w:pPr>
        <w:spacing w:before="120" w:after="0" w:line="240" w:lineRule="auto"/>
        <w:rPr>
          <w:rFonts w:ascii="UHC Sans Medium" w:eastAsia="Calibri" w:hAnsi="UHC Sans Medium" w:cs="Times New Roman"/>
          <w:b/>
          <w:bCs/>
          <w:color w:val="C00000"/>
        </w:rPr>
      </w:pPr>
      <w:bookmarkStart w:id="24" w:name="_Hlk38439205"/>
      <w:r w:rsidRPr="00867BCB">
        <w:rPr>
          <w:rFonts w:ascii="UHC Sans Medium" w:eastAsia="Calibri" w:hAnsi="UHC Sans Medium" w:cs="Times New Roman"/>
          <w:b/>
          <w:bCs/>
          <w:color w:val="003DA1"/>
        </w:rPr>
        <w:t xml:space="preserve">Would mileage expenses be reimbursable for concierge services or other items related to obtaining COVID-19 testing?  </w:t>
      </w:r>
      <w:r w:rsidRPr="00CA06D8">
        <w:rPr>
          <w:rFonts w:ascii="UHC Sans Medium" w:eastAsia="Calibri" w:hAnsi="UHC Sans Medium" w:cs="Times New Roman"/>
          <w:b/>
          <w:bCs/>
          <w:color w:val="C00000"/>
        </w:rPr>
        <w:t>New 4/22</w:t>
      </w:r>
    </w:p>
    <w:p w14:paraId="796C3247" w14:textId="77777777" w:rsidR="00867BCB" w:rsidRPr="00CA06D8" w:rsidRDefault="00867BCB" w:rsidP="00867BCB">
      <w:pPr>
        <w:spacing w:before="120" w:after="0" w:line="240" w:lineRule="auto"/>
        <w:rPr>
          <w:rFonts w:ascii="UHC Sans Medium" w:eastAsia="Calibri" w:hAnsi="UHC Sans Medium" w:cs="Times New Roman"/>
          <w:color w:val="1F497D"/>
        </w:rPr>
      </w:pPr>
      <w:r w:rsidRPr="00867BCB">
        <w:rPr>
          <w:rFonts w:ascii="UHC Sans Medium" w:eastAsia="Calibri" w:hAnsi="UHC Sans Medium" w:cs="Times New Roman"/>
          <w:color w:val="1F497D"/>
        </w:rPr>
        <w:t>No, Items or services not covered under a member</w:t>
      </w:r>
      <w:r w:rsidRPr="00CA06D8">
        <w:rPr>
          <w:rFonts w:ascii="UHC Sans Medium" w:eastAsia="Calibri" w:hAnsi="UHC Sans Medium" w:cs="Times New Roman"/>
          <w:color w:val="1F497D"/>
        </w:rPr>
        <w:t>’</w:t>
      </w:r>
      <w:r w:rsidRPr="00867BCB">
        <w:rPr>
          <w:rFonts w:ascii="UHC Sans Medium" w:eastAsia="Calibri" w:hAnsi="UHC Sans Medium" w:cs="Times New Roman"/>
          <w:color w:val="1F497D"/>
        </w:rPr>
        <w:t>s plan would not be covered for COVID-19 testing or testing related services.  For example, mileage expense, transportation, meals, etc</w:t>
      </w:r>
      <w:r w:rsidRPr="00CA06D8">
        <w:rPr>
          <w:rFonts w:ascii="UHC Sans Medium" w:eastAsia="Calibri" w:hAnsi="UHC Sans Medium" w:cs="Times New Roman"/>
          <w:color w:val="1F497D"/>
        </w:rPr>
        <w:t>.</w:t>
      </w:r>
      <w:r w:rsidRPr="00867BCB">
        <w:rPr>
          <w:rFonts w:ascii="UHC Sans Medium" w:eastAsia="Calibri" w:hAnsi="UHC Sans Medium" w:cs="Times New Roman"/>
          <w:color w:val="1F497D"/>
        </w:rPr>
        <w:t xml:space="preserve"> are not covered.</w:t>
      </w:r>
    </w:p>
    <w:p w14:paraId="46D1D87C" w14:textId="77777777" w:rsidR="00867BCB" w:rsidRPr="00867BCB" w:rsidRDefault="00867BCB" w:rsidP="00867BCB">
      <w:pPr>
        <w:spacing w:after="0" w:line="240" w:lineRule="auto"/>
        <w:rPr>
          <w:rFonts w:ascii="UHC Sans Medium" w:eastAsia="Calibri" w:hAnsi="UHC Sans Medium" w:cs="Times New Roman"/>
        </w:rPr>
      </w:pPr>
    </w:p>
    <w:bookmarkEnd w:id="24"/>
    <w:p w14:paraId="7B6AEF46" w14:textId="77777777" w:rsidR="003674F4" w:rsidRPr="00CA06D8" w:rsidRDefault="003674F4" w:rsidP="00CC04BE">
      <w:pPr>
        <w:pStyle w:val="NormalWeb"/>
        <w:spacing w:before="120" w:beforeAutospacing="0" w:after="0" w:afterAutospacing="0"/>
        <w:rPr>
          <w:rFonts w:ascii="UHC Sans Medium" w:eastAsiaTheme="minorEastAsia" w:hAnsi="UHC Sans Medium" w:cs="Arial"/>
          <w:b/>
          <w:color w:val="003DA1"/>
          <w:sz w:val="22"/>
          <w:szCs w:val="22"/>
        </w:rPr>
      </w:pPr>
      <w:r w:rsidRPr="00CA06D8">
        <w:rPr>
          <w:rFonts w:ascii="UHC Sans Medium" w:eastAsiaTheme="minorEastAsia" w:hAnsi="UHC Sans Medium" w:cs="Arial"/>
          <w:b/>
          <w:color w:val="003DA1"/>
          <w:sz w:val="22"/>
          <w:szCs w:val="22"/>
        </w:rPr>
        <w:t xml:space="preserve">Do high-deductible plans with a Health Savings Account (HSA) cover the COVID-19 </w:t>
      </w:r>
      <w:r w:rsidR="008D68E4" w:rsidRPr="00CA06D8">
        <w:rPr>
          <w:rFonts w:ascii="UHC Sans Medium" w:hAnsi="UHC Sans Medium" w:cs="Arial"/>
          <w:b/>
          <w:color w:val="003DA1"/>
          <w:sz w:val="22"/>
          <w:szCs w:val="22"/>
        </w:rPr>
        <w:t xml:space="preserve">diagnostic </w:t>
      </w:r>
      <w:r w:rsidRPr="00CA06D8">
        <w:rPr>
          <w:rFonts w:ascii="UHC Sans Medium" w:eastAsiaTheme="minorEastAsia" w:hAnsi="UHC Sans Medium" w:cs="Arial"/>
          <w:b/>
          <w:color w:val="003DA1"/>
          <w:sz w:val="22"/>
          <w:szCs w:val="22"/>
        </w:rPr>
        <w:t>test prior to reaching a deductible?</w:t>
      </w:r>
      <w:r w:rsidR="00954839" w:rsidRPr="00CA06D8">
        <w:rPr>
          <w:rFonts w:ascii="UHC Sans Medium" w:hAnsi="UHC Sans Medium" w:cs="Arial"/>
          <w:b/>
          <w:color w:val="C00000"/>
          <w:sz w:val="22"/>
          <w:szCs w:val="22"/>
        </w:rPr>
        <w:t xml:space="preserve"> Update 4/10</w:t>
      </w:r>
    </w:p>
    <w:p w14:paraId="506A55A7" w14:textId="77777777" w:rsidR="00042531" w:rsidRPr="00CA06D8" w:rsidRDefault="00042531" w:rsidP="005301C6">
      <w:pPr>
        <w:spacing w:before="120" w:after="0" w:line="240" w:lineRule="auto"/>
        <w:rPr>
          <w:rFonts w:ascii="UHC Sans Medium" w:eastAsiaTheme="minorEastAsia" w:hAnsi="UHC Sans Medium" w:cs="Arial"/>
          <w:color w:val="000000" w:themeColor="text1"/>
        </w:rPr>
      </w:pPr>
      <w:r w:rsidRPr="00CA06D8">
        <w:rPr>
          <w:rFonts w:ascii="UHC Sans Medium" w:eastAsiaTheme="minorEastAsia" w:hAnsi="UHC Sans Medium" w:cs="Arial"/>
          <w:color w:val="000000" w:themeColor="text1"/>
        </w:rPr>
        <w:t xml:space="preserve">Yes. Such plans must cover the COVID-19 </w:t>
      </w:r>
      <w:r w:rsidR="008D68E4" w:rsidRPr="00CA06D8">
        <w:rPr>
          <w:rFonts w:ascii="UHC Sans Medium" w:eastAsia="Times New Roman" w:hAnsi="UHC Sans Medium" w:cs="Arial"/>
          <w:color w:val="000000"/>
        </w:rPr>
        <w:t xml:space="preserve">diagnostic </w:t>
      </w:r>
      <w:r w:rsidRPr="00CA06D8">
        <w:rPr>
          <w:rFonts w:ascii="UHC Sans Medium" w:eastAsiaTheme="minorEastAsia" w:hAnsi="UHC Sans Medium" w:cs="Arial"/>
          <w:color w:val="000000" w:themeColor="text1"/>
        </w:rPr>
        <w:t>test and test-related visit at no cost share prior to the member meeting their deductible</w:t>
      </w:r>
      <w:r w:rsidR="00101497" w:rsidRPr="00CA06D8">
        <w:rPr>
          <w:rFonts w:ascii="UHC Sans Medium" w:eastAsiaTheme="minorEastAsia" w:hAnsi="UHC Sans Medium" w:cs="Arial"/>
          <w:color w:val="000000" w:themeColor="text1"/>
        </w:rPr>
        <w:t>. I</w:t>
      </w:r>
      <w:r w:rsidRPr="00CA06D8">
        <w:rPr>
          <w:rFonts w:ascii="UHC Sans Medium" w:eastAsiaTheme="minorEastAsia" w:hAnsi="UHC Sans Medium" w:cs="Arial"/>
          <w:color w:val="000000" w:themeColor="text1"/>
        </w:rPr>
        <w:t xml:space="preserve">f the member has already </w:t>
      </w:r>
      <w:r w:rsidR="00101497" w:rsidRPr="00CA06D8">
        <w:rPr>
          <w:rFonts w:ascii="UHC Sans Medium" w:eastAsiaTheme="minorEastAsia" w:hAnsi="UHC Sans Medium" w:cs="Arial"/>
          <w:color w:val="000000" w:themeColor="text1"/>
        </w:rPr>
        <w:t xml:space="preserve">reached </w:t>
      </w:r>
      <w:r w:rsidRPr="00CA06D8">
        <w:rPr>
          <w:rFonts w:ascii="UHC Sans Medium" w:eastAsiaTheme="minorEastAsia" w:hAnsi="UHC Sans Medium" w:cs="Arial"/>
          <w:color w:val="000000" w:themeColor="text1"/>
        </w:rPr>
        <w:t xml:space="preserve">their deductible there is no additional deductible. </w:t>
      </w:r>
    </w:p>
    <w:p w14:paraId="1A64C003" w14:textId="77777777" w:rsidR="00B87D4D" w:rsidRPr="00CA06D8" w:rsidRDefault="00B87D4D" w:rsidP="003674F4">
      <w:pPr>
        <w:spacing w:before="120" w:after="0" w:line="240" w:lineRule="auto"/>
        <w:rPr>
          <w:rFonts w:ascii="UHC Sans Medium" w:hAnsi="UHC Sans Medium" w:cs="Arial"/>
          <w:b/>
          <w:color w:val="003DA1"/>
        </w:rPr>
      </w:pPr>
    </w:p>
    <w:p w14:paraId="2626EC7D" w14:textId="77777777" w:rsidR="003674F4" w:rsidRPr="003E4011" w:rsidRDefault="003674F4" w:rsidP="003674F4">
      <w:pPr>
        <w:spacing w:before="120" w:after="0" w:line="240" w:lineRule="auto"/>
        <w:rPr>
          <w:rFonts w:ascii="UHC Sans Medium" w:hAnsi="UHC Sans Medium" w:cs="Arial"/>
          <w:b/>
          <w:color w:val="003DA1"/>
        </w:rPr>
      </w:pPr>
      <w:r w:rsidRPr="003E4011">
        <w:rPr>
          <w:rFonts w:ascii="UHC Sans Medium" w:hAnsi="UHC Sans Medium" w:cs="Arial"/>
          <w:b/>
          <w:color w:val="003DA1"/>
        </w:rPr>
        <w:t xml:space="preserve">Will </w:t>
      </w:r>
      <w:r w:rsidR="008D68E4" w:rsidRPr="008D68E4">
        <w:rPr>
          <w:rFonts w:ascii="UHC Sans Medium" w:hAnsi="UHC Sans Medium" w:cs="Arial"/>
          <w:b/>
          <w:color w:val="003DA1"/>
        </w:rPr>
        <w:t xml:space="preserve">diagnostic </w:t>
      </w:r>
      <w:r w:rsidRPr="003E4011">
        <w:rPr>
          <w:rFonts w:ascii="UHC Sans Medium" w:hAnsi="UHC Sans Medium" w:cs="Arial"/>
          <w:b/>
          <w:color w:val="003DA1"/>
        </w:rPr>
        <w:t xml:space="preserve">testing for COVID-19 be covered as </w:t>
      </w:r>
      <w:r w:rsidR="00FB6DF4" w:rsidRPr="003E4011">
        <w:rPr>
          <w:rFonts w:ascii="UHC Sans Medium" w:hAnsi="UHC Sans Medium" w:cs="Arial"/>
          <w:b/>
          <w:color w:val="003DA1"/>
        </w:rPr>
        <w:t xml:space="preserve">a </w:t>
      </w:r>
      <w:r w:rsidRPr="003E4011">
        <w:rPr>
          <w:rFonts w:ascii="UHC Sans Medium" w:hAnsi="UHC Sans Medium" w:cs="Arial"/>
          <w:b/>
          <w:color w:val="003DA1"/>
        </w:rPr>
        <w:t xml:space="preserve">preventive service under the Affordable Care Act (ACA)? </w:t>
      </w:r>
    </w:p>
    <w:p w14:paraId="3E4B3022" w14:textId="77777777" w:rsidR="003674F4" w:rsidRPr="003E4011" w:rsidRDefault="003674F4" w:rsidP="003674F4">
      <w:pPr>
        <w:pStyle w:val="NormalWeb"/>
        <w:spacing w:before="120" w:beforeAutospacing="0" w:after="0" w:afterAutospacing="0"/>
        <w:rPr>
          <w:rFonts w:ascii="UHC Sans Medium" w:hAnsi="UHC Sans Medium"/>
          <w:sz w:val="22"/>
          <w:szCs w:val="22"/>
        </w:rPr>
      </w:pPr>
      <w:r w:rsidRPr="003E4011">
        <w:rPr>
          <w:rFonts w:ascii="UHC Sans Medium" w:hAnsi="UHC Sans Medium"/>
          <w:sz w:val="22"/>
          <w:szCs w:val="22"/>
        </w:rPr>
        <w:t xml:space="preserve">The cost of COVID-19 </w:t>
      </w:r>
      <w:r w:rsidR="008D68E4" w:rsidRPr="008D68E4">
        <w:rPr>
          <w:rFonts w:ascii="UHC Sans Medium" w:hAnsi="UHC Sans Medium"/>
          <w:sz w:val="22"/>
          <w:szCs w:val="22"/>
        </w:rPr>
        <w:t xml:space="preserve">diagnostic </w:t>
      </w:r>
      <w:r w:rsidRPr="003E4011">
        <w:rPr>
          <w:rFonts w:ascii="UHC Sans Medium" w:hAnsi="UHC Sans Medium"/>
          <w:sz w:val="22"/>
          <w:szCs w:val="22"/>
        </w:rPr>
        <w:t>testing is considered an essential health benefit but is not classified as a</w:t>
      </w:r>
      <w:r w:rsidR="007E313F">
        <w:rPr>
          <w:rFonts w:ascii="UHC Sans Medium" w:hAnsi="UHC Sans Medium"/>
          <w:sz w:val="22"/>
          <w:szCs w:val="22"/>
        </w:rPr>
        <w:t>n ACA</w:t>
      </w:r>
      <w:r w:rsidRPr="003E4011">
        <w:rPr>
          <w:rFonts w:ascii="UHC Sans Medium" w:hAnsi="UHC Sans Medium"/>
          <w:sz w:val="22"/>
          <w:szCs w:val="22"/>
        </w:rPr>
        <w:t xml:space="preserve"> preventative health benefit. </w:t>
      </w:r>
    </w:p>
    <w:p w14:paraId="65824F15" w14:textId="77777777" w:rsidR="003674F4" w:rsidRPr="003E4011" w:rsidRDefault="003674F4" w:rsidP="003674F4">
      <w:pPr>
        <w:spacing w:after="160" w:line="259" w:lineRule="auto"/>
        <w:rPr>
          <w:rFonts w:ascii="UHC Sans Medium" w:eastAsia="Calibri" w:hAnsi="UHC Sans Medium" w:cs="Calibri"/>
        </w:rPr>
      </w:pPr>
    </w:p>
    <w:p w14:paraId="5320C473" w14:textId="77777777" w:rsidR="00CC04BE" w:rsidRPr="00CC04BE" w:rsidRDefault="00CC04BE" w:rsidP="00CC04BE">
      <w:pPr>
        <w:rPr>
          <w:rFonts w:ascii="UHC Sans Medium" w:eastAsia="Calibri" w:hAnsi="UHC Sans Medium" w:cs="Times New Roman"/>
          <w:b/>
          <w:color w:val="003DA1"/>
        </w:rPr>
      </w:pPr>
      <w:r w:rsidRPr="00CC04BE">
        <w:rPr>
          <w:rFonts w:ascii="UHC Sans Medium" w:eastAsia="Calibri" w:hAnsi="UHC Sans Medium" w:cs="Times New Roman"/>
          <w:b/>
          <w:color w:val="003DA1"/>
        </w:rPr>
        <w:t xml:space="preserve">Does the provider or lab need to use a specific HCPCS code to have the COVID-19 </w:t>
      </w:r>
      <w:r w:rsidR="008D68E4" w:rsidRPr="008D68E4">
        <w:rPr>
          <w:rFonts w:ascii="UHC Sans Medium" w:eastAsia="Calibri" w:hAnsi="UHC Sans Medium" w:cs="Times New Roman"/>
          <w:b/>
          <w:color w:val="003DA1"/>
        </w:rPr>
        <w:t xml:space="preserve">diagnostic </w:t>
      </w:r>
      <w:r w:rsidRPr="00CC04BE">
        <w:rPr>
          <w:rFonts w:ascii="UHC Sans Medium" w:eastAsia="Calibri" w:hAnsi="UHC Sans Medium" w:cs="Times New Roman"/>
          <w:b/>
          <w:color w:val="003DA1"/>
        </w:rPr>
        <w:t>test covered?</w:t>
      </w:r>
      <w:r w:rsidR="00D21450">
        <w:rPr>
          <w:rFonts w:ascii="UHC Sans Medium" w:eastAsia="Calibri" w:hAnsi="UHC Sans Medium" w:cs="Times New Roman"/>
          <w:b/>
          <w:color w:val="003DA1"/>
        </w:rPr>
        <w:t xml:space="preserve"> </w:t>
      </w:r>
      <w:r w:rsidR="00D21450" w:rsidRPr="00D21450">
        <w:rPr>
          <w:rFonts w:ascii="UHC Sans Medium" w:eastAsia="Calibri" w:hAnsi="UHC Sans Medium" w:cs="Times New Roman"/>
          <w:b/>
          <w:color w:val="C00000"/>
        </w:rPr>
        <w:t>New 3/27</w:t>
      </w:r>
    </w:p>
    <w:p w14:paraId="2B1D583B" w14:textId="77777777" w:rsidR="00CC04BE" w:rsidRPr="00CC04BE" w:rsidRDefault="00CC04BE" w:rsidP="00CC04BE">
      <w:pPr>
        <w:rPr>
          <w:rFonts w:ascii="UHC Sans Medium" w:eastAsia="Calibri" w:hAnsi="UHC Sans Medium" w:cs="Times New Roman"/>
        </w:rPr>
      </w:pPr>
      <w:r w:rsidRPr="00CC04BE">
        <w:rPr>
          <w:rFonts w:ascii="UHC Sans Medium" w:eastAsia="Calibri" w:hAnsi="UHC Sans Medium" w:cs="Times New Roman"/>
        </w:rPr>
        <w:lastRenderedPageBreak/>
        <w:t xml:space="preserve">Yes. The new HCPCS and CPT codes to cover the </w:t>
      </w:r>
      <w:r w:rsidR="008D68E4" w:rsidRPr="008D68E4">
        <w:rPr>
          <w:rFonts w:ascii="UHC Sans Medium" w:eastAsia="Calibri" w:hAnsi="UHC Sans Medium" w:cs="Times New Roman"/>
        </w:rPr>
        <w:t xml:space="preserve">diagnostic </w:t>
      </w:r>
      <w:r w:rsidRPr="00CC04BE">
        <w:rPr>
          <w:rFonts w:ascii="UHC Sans Medium" w:eastAsia="Calibri" w:hAnsi="UHC Sans Medium" w:cs="Times New Roman"/>
        </w:rPr>
        <w:t xml:space="preserve">test are: </w:t>
      </w:r>
    </w:p>
    <w:p w14:paraId="1FCE8ADB" w14:textId="77777777" w:rsidR="00CC04BE" w:rsidRPr="00CC04BE" w:rsidRDefault="00CC04BE" w:rsidP="000620B6">
      <w:pPr>
        <w:numPr>
          <w:ilvl w:val="0"/>
          <w:numId w:val="14"/>
        </w:numPr>
        <w:contextualSpacing/>
        <w:rPr>
          <w:rFonts w:ascii="UHC Sans Medium" w:eastAsia="Calibri" w:hAnsi="UHC Sans Medium" w:cs="Times New Roman"/>
        </w:rPr>
      </w:pPr>
      <w:r w:rsidRPr="00CC04BE">
        <w:rPr>
          <w:rFonts w:ascii="UHC Sans Medium" w:eastAsia="Calibri" w:hAnsi="UHC Sans Medium" w:cs="Times New Roman"/>
        </w:rPr>
        <w:t>U0001- to be used for the tests developed by the Centers for Disease Control and Prevention (CDC)</w:t>
      </w:r>
      <w:r w:rsidR="00255042">
        <w:rPr>
          <w:rFonts w:ascii="UHC Sans Medium" w:eastAsia="Calibri" w:hAnsi="UHC Sans Medium" w:cs="Times New Roman"/>
        </w:rPr>
        <w:t>.</w:t>
      </w:r>
    </w:p>
    <w:p w14:paraId="51B1A89B" w14:textId="77777777" w:rsidR="00CC04BE" w:rsidRPr="00CC04BE" w:rsidRDefault="00CC04BE" w:rsidP="000620B6">
      <w:pPr>
        <w:numPr>
          <w:ilvl w:val="0"/>
          <w:numId w:val="14"/>
        </w:numPr>
        <w:contextualSpacing/>
        <w:rPr>
          <w:rFonts w:ascii="UHC Sans Medium" w:eastAsia="Calibri" w:hAnsi="UHC Sans Medium" w:cs="Times New Roman"/>
        </w:rPr>
      </w:pPr>
      <w:r w:rsidRPr="00CC04BE">
        <w:rPr>
          <w:rFonts w:ascii="UHC Sans Medium" w:eastAsia="Calibri" w:hAnsi="UHC Sans Medium" w:cs="Times New Roman"/>
        </w:rPr>
        <w:t xml:space="preserve">U0002 </w:t>
      </w:r>
      <w:bookmarkStart w:id="25" w:name="_Hlk38376614"/>
      <w:r w:rsidRPr="00CC04BE">
        <w:rPr>
          <w:rFonts w:ascii="UHC Sans Medium" w:eastAsia="Calibri" w:hAnsi="UHC Sans Medium" w:cs="Times New Roman"/>
        </w:rPr>
        <w:t>–</w:t>
      </w:r>
      <w:bookmarkEnd w:id="25"/>
      <w:r w:rsidRPr="00CC04BE">
        <w:rPr>
          <w:rFonts w:ascii="UHC Sans Medium" w:eastAsia="Calibri" w:hAnsi="UHC Sans Medium" w:cs="Times New Roman"/>
        </w:rPr>
        <w:t xml:space="preserve"> Used by laboratories performing non-CDC laboratory tests for SARS-CoV-2/2019-nCoV (COVID-19)</w:t>
      </w:r>
      <w:r w:rsidR="00255042">
        <w:rPr>
          <w:rFonts w:ascii="UHC Sans Medium" w:eastAsia="Calibri" w:hAnsi="UHC Sans Medium" w:cs="Times New Roman"/>
        </w:rPr>
        <w:t>.</w:t>
      </w:r>
    </w:p>
    <w:p w14:paraId="279E333A" w14:textId="77777777" w:rsidR="00CC04BE" w:rsidRDefault="00B04399" w:rsidP="000620B6">
      <w:pPr>
        <w:numPr>
          <w:ilvl w:val="0"/>
          <w:numId w:val="14"/>
        </w:numPr>
        <w:contextualSpacing/>
        <w:rPr>
          <w:rFonts w:ascii="UHC Sans Medium" w:eastAsia="Calibri" w:hAnsi="UHC Sans Medium" w:cs="Times New Roman"/>
        </w:rPr>
      </w:pPr>
      <w:r>
        <w:rPr>
          <w:rFonts w:ascii="UHC Sans Medium" w:eastAsia="Calibri" w:hAnsi="UHC Sans Medium" w:cs="Times New Roman"/>
        </w:rPr>
        <w:t xml:space="preserve">CPT Code </w:t>
      </w:r>
      <w:r w:rsidR="00CC04BE" w:rsidRPr="00CC04BE">
        <w:rPr>
          <w:rFonts w:ascii="UHC Sans Medium" w:eastAsia="Calibri" w:hAnsi="UHC Sans Medium" w:cs="Times New Roman"/>
        </w:rPr>
        <w:t xml:space="preserve">87635 </w:t>
      </w:r>
      <w:r w:rsidRPr="00CC04BE">
        <w:rPr>
          <w:rFonts w:ascii="UHC Sans Medium" w:eastAsia="Calibri" w:hAnsi="UHC Sans Medium" w:cs="Times New Roman"/>
        </w:rPr>
        <w:t>–</w:t>
      </w:r>
      <w:r w:rsidR="00CC04BE" w:rsidRPr="00CC04BE">
        <w:rPr>
          <w:rFonts w:ascii="UHC Sans Medium" w:eastAsia="Calibri" w:hAnsi="UHC Sans Medium" w:cs="Times New Roman"/>
        </w:rPr>
        <w:t>Pathology and Laboratory code for severe acute respiratory syndrome coronavirus 2 (SARS-2-Co-2).  Most national laboratories will use this code.</w:t>
      </w:r>
    </w:p>
    <w:p w14:paraId="7B2007A4" w14:textId="77777777" w:rsidR="00B04399" w:rsidRPr="00B04399" w:rsidRDefault="00B04399" w:rsidP="00B04399">
      <w:pPr>
        <w:numPr>
          <w:ilvl w:val="0"/>
          <w:numId w:val="14"/>
        </w:numPr>
        <w:spacing w:line="240" w:lineRule="auto"/>
        <w:rPr>
          <w:rFonts w:ascii="UHC Sans Medium" w:eastAsia="Calibri" w:hAnsi="UHC Sans Medium" w:cs="Times New Roman"/>
        </w:rPr>
      </w:pPr>
      <w:r w:rsidRPr="00B04399">
        <w:rPr>
          <w:rFonts w:ascii="UHC Sans Medium" w:eastAsia="Calibri" w:hAnsi="UHC Sans Medium" w:cs="Times New Roman"/>
        </w:rPr>
        <w:t xml:space="preserve">CPT Code 99001 </w:t>
      </w:r>
      <w:r w:rsidRPr="00CC04BE">
        <w:rPr>
          <w:rFonts w:ascii="UHC Sans Medium" w:eastAsia="Calibri" w:hAnsi="UHC Sans Medium" w:cs="Times New Roman"/>
        </w:rPr>
        <w:t>–</w:t>
      </w:r>
      <w:r w:rsidRPr="00B04399">
        <w:rPr>
          <w:rFonts w:ascii="UHC Sans Medium" w:eastAsia="Calibri" w:hAnsi="UHC Sans Medium" w:cs="Times New Roman"/>
        </w:rPr>
        <w:t>If specimen is collected somewhere other than physician’s office.</w:t>
      </w:r>
    </w:p>
    <w:p w14:paraId="16D21B09" w14:textId="77777777" w:rsidR="00CC04BE" w:rsidRPr="00CC04BE" w:rsidRDefault="00CC04BE" w:rsidP="00B04399">
      <w:pPr>
        <w:spacing w:line="240" w:lineRule="auto"/>
        <w:rPr>
          <w:rFonts w:ascii="UHC Sans Medium" w:eastAsia="Calibri" w:hAnsi="UHC Sans Medium" w:cs="Times New Roman"/>
        </w:rPr>
      </w:pPr>
      <w:r w:rsidRPr="00CC04BE">
        <w:rPr>
          <w:rFonts w:ascii="UHC Sans Medium" w:eastAsia="Calibri" w:hAnsi="UHC Sans Medium" w:cs="Times New Roman"/>
        </w:rPr>
        <w:t xml:space="preserve">Codes apply to fully insured and self-funded plans in- and out-of-network. </w:t>
      </w:r>
    </w:p>
    <w:p w14:paraId="1563F6DF" w14:textId="77777777" w:rsidR="00CC04BE" w:rsidRPr="00CC04BE" w:rsidRDefault="00CC04BE" w:rsidP="00CC04BE">
      <w:pPr>
        <w:rPr>
          <w:rFonts w:ascii="UHC Sans Medium" w:eastAsia="Calibri" w:hAnsi="UHC Sans Medium" w:cs="Times New Roman"/>
        </w:rPr>
      </w:pPr>
      <w:bookmarkStart w:id="26" w:name="_Hlk38787770"/>
      <w:r w:rsidRPr="00CC04BE">
        <w:rPr>
          <w:rFonts w:ascii="UHC Sans Medium" w:eastAsia="Calibri" w:hAnsi="UHC Sans Medium" w:cs="Times New Roman"/>
        </w:rPr>
        <w:t xml:space="preserve">There will be diagnosis codes specific to the virus that will be billed for testing related visits.  They are as follows: </w:t>
      </w:r>
    </w:p>
    <w:p w14:paraId="3702913E" w14:textId="77777777" w:rsidR="00CC04BE" w:rsidRPr="00CC04BE" w:rsidRDefault="00CC04BE" w:rsidP="000620B6">
      <w:pPr>
        <w:numPr>
          <w:ilvl w:val="0"/>
          <w:numId w:val="15"/>
        </w:numPr>
        <w:contextualSpacing/>
        <w:rPr>
          <w:rFonts w:ascii="UHC Sans Medium" w:eastAsia="Calibri" w:hAnsi="UHC Sans Medium" w:cs="Times New Roman"/>
        </w:rPr>
      </w:pPr>
      <w:r w:rsidRPr="00CC04BE">
        <w:rPr>
          <w:rFonts w:ascii="UHC Sans Medium" w:eastAsia="Calibri" w:hAnsi="UHC Sans Medium" w:cs="Times New Roman"/>
        </w:rPr>
        <w:t>Z03.818</w:t>
      </w:r>
      <w:r w:rsidR="009B349F">
        <w:rPr>
          <w:rFonts w:ascii="UHC Sans Medium" w:eastAsia="Calibri" w:hAnsi="UHC Sans Medium" w:cs="Times New Roman"/>
        </w:rPr>
        <w:t xml:space="preserve"> </w:t>
      </w:r>
      <w:r w:rsidRPr="00CC04BE">
        <w:rPr>
          <w:rFonts w:ascii="UHC Sans Medium" w:eastAsia="Calibri" w:hAnsi="UHC Sans Medium" w:cs="Times New Roman"/>
        </w:rPr>
        <w:t xml:space="preserve">- Used for cases where there is a concern about a possible exposure to COVID -19. </w:t>
      </w:r>
    </w:p>
    <w:p w14:paraId="788AD541" w14:textId="77777777" w:rsidR="00CC04BE" w:rsidRDefault="00CC04BE" w:rsidP="000620B6">
      <w:pPr>
        <w:numPr>
          <w:ilvl w:val="0"/>
          <w:numId w:val="15"/>
        </w:numPr>
        <w:contextualSpacing/>
        <w:rPr>
          <w:rFonts w:ascii="UHC Sans Medium" w:eastAsia="Calibri" w:hAnsi="UHC Sans Medium" w:cs="Times New Roman"/>
        </w:rPr>
      </w:pPr>
      <w:r w:rsidRPr="00CC04BE">
        <w:rPr>
          <w:rFonts w:ascii="UHC Sans Medium" w:eastAsia="Calibri" w:hAnsi="UHC Sans Medium" w:cs="Times New Roman"/>
        </w:rPr>
        <w:t>Z20.828</w:t>
      </w:r>
      <w:r w:rsidR="009B349F">
        <w:rPr>
          <w:rFonts w:ascii="UHC Sans Medium" w:eastAsia="Calibri" w:hAnsi="UHC Sans Medium" w:cs="Times New Roman"/>
        </w:rPr>
        <w:t xml:space="preserve"> </w:t>
      </w:r>
      <w:r w:rsidRPr="00CC04BE">
        <w:rPr>
          <w:rFonts w:ascii="UHC Sans Medium" w:eastAsia="Calibri" w:hAnsi="UHC Sans Medium" w:cs="Times New Roman"/>
        </w:rPr>
        <w:t>- Used for cases where there is an actual exposure to someone who is confirmed to have COVID-19.</w:t>
      </w:r>
    </w:p>
    <w:p w14:paraId="012427BC" w14:textId="77777777" w:rsidR="009B349F" w:rsidRPr="009B349F" w:rsidRDefault="009B349F" w:rsidP="000620B6">
      <w:pPr>
        <w:numPr>
          <w:ilvl w:val="0"/>
          <w:numId w:val="15"/>
        </w:numPr>
        <w:contextualSpacing/>
        <w:rPr>
          <w:rFonts w:ascii="UHC Sans Medium" w:eastAsia="Calibri" w:hAnsi="UHC Sans Medium" w:cs="Times New Roman"/>
        </w:rPr>
      </w:pPr>
      <w:r w:rsidRPr="009B349F">
        <w:rPr>
          <w:rFonts w:ascii="UHC Sans Medium" w:eastAsia="Calibri" w:hAnsi="UHC Sans Medium" w:cs="Times New Roman"/>
        </w:rPr>
        <w:t>Z11.59</w:t>
      </w:r>
      <w:r>
        <w:rPr>
          <w:rFonts w:ascii="UHC Sans Medium" w:eastAsia="Calibri" w:hAnsi="UHC Sans Medium" w:cs="Times New Roman"/>
        </w:rPr>
        <w:t xml:space="preserve"> </w:t>
      </w:r>
      <w:r w:rsidRPr="009B349F">
        <w:rPr>
          <w:rFonts w:ascii="UHC Sans Medium" w:eastAsia="Calibri" w:hAnsi="UHC Sans Medium" w:cs="Times New Roman"/>
        </w:rPr>
        <w:t xml:space="preserve">- </w:t>
      </w:r>
      <w:r w:rsidRPr="009B349F">
        <w:rPr>
          <w:sz w:val="23"/>
          <w:szCs w:val="23"/>
        </w:rPr>
        <w:t>For asymptomatic individuals who are being screened for COVID-19 and have no known exposure to the virus, and the test results are either unknown or negative.</w:t>
      </w:r>
    </w:p>
    <w:p w14:paraId="63151A5B" w14:textId="77777777" w:rsidR="00560EC0" w:rsidRDefault="00560EC0" w:rsidP="003674F4">
      <w:pPr>
        <w:spacing w:before="120" w:after="0" w:line="240" w:lineRule="auto"/>
        <w:rPr>
          <w:rFonts w:ascii="UHC Sans Medium" w:hAnsi="UHC Sans Medium" w:cs="Arial"/>
          <w:b/>
          <w:color w:val="003DA1"/>
        </w:rPr>
      </w:pPr>
    </w:p>
    <w:bookmarkStart w:id="27" w:name="_Hlk38698565"/>
    <w:bookmarkEnd w:id="26"/>
    <w:p w14:paraId="3BA104B4" w14:textId="77777777" w:rsidR="00CC04BE" w:rsidRPr="00560EC0" w:rsidRDefault="00560EC0" w:rsidP="003674F4">
      <w:pPr>
        <w:spacing w:before="120" w:after="0" w:line="240" w:lineRule="auto"/>
        <w:rPr>
          <w:rFonts w:ascii="UHC Sans Medium" w:hAnsi="UHC Sans Medium" w:cs="Arial"/>
          <w:bCs/>
          <w:color w:val="000000" w:themeColor="text1"/>
        </w:rPr>
      </w:pPr>
      <w:r>
        <w:rPr>
          <w:rFonts w:ascii="UHC Sans Medium" w:hAnsi="UHC Sans Medium" w:cs="Arial"/>
          <w:bCs/>
          <w:color w:val="000000" w:themeColor="text1"/>
        </w:rPr>
        <w:fldChar w:fldCharType="begin"/>
      </w:r>
      <w:r>
        <w:rPr>
          <w:rFonts w:ascii="UHC Sans Medium" w:hAnsi="UHC Sans Medium" w:cs="Arial"/>
          <w:bCs/>
          <w:color w:val="000000" w:themeColor="text1"/>
        </w:rPr>
        <w:instrText xml:space="preserve"> HYPERLINK "https://www.uhcprovider.com/en/resource-library/news/Novel-Coronavirus-COVID-19/covid19-testing.html" </w:instrText>
      </w:r>
      <w:r>
        <w:rPr>
          <w:rFonts w:ascii="UHC Sans Medium" w:hAnsi="UHC Sans Medium" w:cs="Arial"/>
          <w:bCs/>
          <w:color w:val="000000" w:themeColor="text1"/>
        </w:rPr>
        <w:fldChar w:fldCharType="separate"/>
      </w:r>
      <w:r w:rsidRPr="00560EC0">
        <w:rPr>
          <w:rStyle w:val="Hyperlink"/>
          <w:rFonts w:ascii="UHC Sans Medium" w:hAnsi="UHC Sans Medium" w:cs="Arial"/>
          <w:bCs/>
        </w:rPr>
        <w:t>For specific codes related to COVID-19 related to testing, treatment, coding and reimbursement visit uhcprovider.com.</w:t>
      </w:r>
      <w:r>
        <w:rPr>
          <w:rFonts w:ascii="UHC Sans Medium" w:hAnsi="UHC Sans Medium" w:cs="Arial"/>
          <w:bCs/>
          <w:color w:val="000000" w:themeColor="text1"/>
        </w:rPr>
        <w:fldChar w:fldCharType="end"/>
      </w:r>
      <w:r w:rsidRPr="00560EC0">
        <w:rPr>
          <w:rFonts w:ascii="UHC Sans Medium" w:hAnsi="UHC Sans Medium" w:cs="Arial"/>
          <w:bCs/>
          <w:color w:val="000000" w:themeColor="text1"/>
        </w:rPr>
        <w:t xml:space="preserve"> </w:t>
      </w:r>
    </w:p>
    <w:bookmarkEnd w:id="27"/>
    <w:p w14:paraId="2B3E450F" w14:textId="77777777" w:rsidR="00560EC0" w:rsidRPr="00560EC0" w:rsidRDefault="00560EC0" w:rsidP="009F7756">
      <w:pPr>
        <w:spacing w:before="120" w:after="0" w:line="240" w:lineRule="auto"/>
        <w:rPr>
          <w:rFonts w:ascii="UHC Sans Medium" w:eastAsia="Calibri" w:hAnsi="UHC Sans Medium" w:cs="Arial"/>
          <w:bCs/>
          <w:color w:val="000000" w:themeColor="text1"/>
        </w:rPr>
      </w:pPr>
    </w:p>
    <w:p w14:paraId="0EEC17DC" w14:textId="77777777" w:rsidR="009F7756" w:rsidRPr="00EE36C5" w:rsidRDefault="009F7756" w:rsidP="009F7756">
      <w:pPr>
        <w:spacing w:before="120" w:after="0" w:line="240" w:lineRule="auto"/>
        <w:rPr>
          <w:rFonts w:ascii="UHC Sans Medium" w:eastAsia="Calibri" w:hAnsi="UHC Sans Medium" w:cs="Arial"/>
          <w:b/>
          <w:bCs/>
          <w:color w:val="C00000"/>
        </w:rPr>
      </w:pPr>
      <w:r w:rsidRPr="00EE36C5">
        <w:rPr>
          <w:rFonts w:ascii="UHC Sans Medium" w:eastAsia="Calibri" w:hAnsi="UHC Sans Medium" w:cs="Arial"/>
          <w:b/>
          <w:bCs/>
          <w:color w:val="003DA1"/>
        </w:rPr>
        <w:t xml:space="preserve">Are there tools to help people understand their symptoms or find a testing site near them? </w:t>
      </w:r>
      <w:r>
        <w:rPr>
          <w:rFonts w:ascii="UHC Sans Medium" w:eastAsia="Calibri" w:hAnsi="UHC Sans Medium" w:cs="Arial"/>
          <w:b/>
          <w:bCs/>
          <w:color w:val="003DA1"/>
        </w:rPr>
        <w:t xml:space="preserve">   </w:t>
      </w:r>
      <w:r w:rsidRPr="00EE36C5">
        <w:rPr>
          <w:rFonts w:ascii="UHC Sans Medium" w:eastAsia="Calibri" w:hAnsi="UHC Sans Medium" w:cs="Arial"/>
          <w:b/>
          <w:bCs/>
          <w:color w:val="C00000"/>
        </w:rPr>
        <w:t>New 4/6</w:t>
      </w:r>
    </w:p>
    <w:p w14:paraId="125C0A5F"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Yes, UnitedHealthcare is committed to helping people protect their health by expanding access to care, support and resources during this unprecedented time. By going to the myuhc.com pre login website people may use the online symptom checker to assess their risk for COVID-19 and get treatment options. </w:t>
      </w:r>
    </w:p>
    <w:p w14:paraId="7006A1DF"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The Test Locat</w:t>
      </w:r>
      <w:r w:rsidR="00AB7141">
        <w:rPr>
          <w:rFonts w:ascii="UHC Sans Medium" w:eastAsia="Calibri" w:hAnsi="UHC Sans Medium" w:cs="Arial"/>
        </w:rPr>
        <w:t>or</w:t>
      </w:r>
      <w:r>
        <w:rPr>
          <w:rFonts w:ascii="UHC Sans Medium" w:eastAsia="Calibri" w:hAnsi="UHC Sans Medium" w:cs="Arial"/>
        </w:rPr>
        <w:t xml:space="preserve"> tool helps individuals find a COVID-19 </w:t>
      </w:r>
      <w:r w:rsidR="008D68E4" w:rsidRPr="008D68E4">
        <w:rPr>
          <w:rFonts w:ascii="UHC Sans Medium" w:eastAsia="Calibri" w:hAnsi="UHC Sans Medium" w:cs="Arial"/>
        </w:rPr>
        <w:t xml:space="preserve">diagnostic </w:t>
      </w:r>
      <w:r>
        <w:rPr>
          <w:rFonts w:ascii="UHC Sans Medium" w:eastAsia="Calibri" w:hAnsi="UHC Sans Medium" w:cs="Arial"/>
        </w:rPr>
        <w:t xml:space="preserve">test location in their area. In most test locations they will ask for a script from a provider. Use the telehealth option to contact a provider for a script. </w:t>
      </w:r>
    </w:p>
    <w:p w14:paraId="497CCD2A" w14:textId="77777777" w:rsidR="009F7756" w:rsidRDefault="009F7756" w:rsidP="003674F4">
      <w:pPr>
        <w:spacing w:before="120" w:after="0" w:line="240" w:lineRule="auto"/>
        <w:rPr>
          <w:rFonts w:ascii="UHC Sans Medium" w:eastAsia="Calibri" w:hAnsi="UHC Sans Medium" w:cs="Arial"/>
        </w:rPr>
      </w:pPr>
      <w:r w:rsidRPr="00EE36C5">
        <w:rPr>
          <w:rFonts w:ascii="UHC Sans Medium" w:eastAsia="Calibri" w:hAnsi="UHC Sans Medium" w:cs="Arial"/>
        </w:rPr>
        <w:t xml:space="preserve">For members, by signing in to myuhc.com there are additional resources and care information access to member benefits. </w:t>
      </w:r>
    </w:p>
    <w:p w14:paraId="53D7A67D" w14:textId="77777777" w:rsidR="009F7756" w:rsidRDefault="009F7756" w:rsidP="003674F4">
      <w:pPr>
        <w:spacing w:before="120" w:after="0" w:line="240" w:lineRule="auto"/>
        <w:rPr>
          <w:rFonts w:ascii="UHC Sans Medium" w:eastAsia="Calibri" w:hAnsi="UHC Sans Medium" w:cs="Arial"/>
        </w:rPr>
      </w:pPr>
    </w:p>
    <w:p w14:paraId="131AE846" w14:textId="77777777" w:rsidR="003674F4" w:rsidRPr="009F7756" w:rsidRDefault="003674F4" w:rsidP="003674F4">
      <w:pPr>
        <w:spacing w:before="120" w:after="0" w:line="240" w:lineRule="auto"/>
        <w:rPr>
          <w:rFonts w:ascii="UHC Sans Medium" w:eastAsia="Calibri" w:hAnsi="UHC Sans Medium" w:cs="Arial"/>
        </w:rPr>
      </w:pPr>
      <w:r w:rsidRPr="003E4011">
        <w:rPr>
          <w:rFonts w:ascii="UHC Sans Medium" w:hAnsi="UHC Sans Medium" w:cs="Arial"/>
          <w:b/>
          <w:color w:val="003DA1"/>
        </w:rPr>
        <w:t xml:space="preserve">Where can a member go to get a COVID-19 </w:t>
      </w:r>
      <w:r w:rsidR="00096B9E" w:rsidRPr="00096B9E">
        <w:rPr>
          <w:rFonts w:ascii="UHC Sans Medium" w:hAnsi="UHC Sans Medium" w:cs="Arial"/>
          <w:b/>
          <w:color w:val="003DA1"/>
        </w:rPr>
        <w:t xml:space="preserve">diagnostic </w:t>
      </w:r>
      <w:r w:rsidRPr="003E4011">
        <w:rPr>
          <w:rFonts w:ascii="UHC Sans Medium" w:hAnsi="UHC Sans Medium" w:cs="Arial"/>
          <w:b/>
          <w:color w:val="003DA1"/>
        </w:rPr>
        <w:t>test?</w:t>
      </w:r>
    </w:p>
    <w:p w14:paraId="0A4D7743" w14:textId="77777777" w:rsidR="003674F4" w:rsidRPr="003E4011" w:rsidRDefault="0017634A" w:rsidP="003674F4">
      <w:pPr>
        <w:spacing w:before="120" w:after="0" w:line="240" w:lineRule="auto"/>
        <w:rPr>
          <w:rFonts w:ascii="UHC Sans Medium" w:hAnsi="UHC Sans Medium" w:cs="Arial"/>
          <w:color w:val="000000" w:themeColor="text1"/>
        </w:rPr>
      </w:pPr>
      <w:r w:rsidRPr="002D5BB9">
        <w:rPr>
          <w:rFonts w:ascii="UHC Sans Medium" w:eastAsia="Calibri" w:hAnsi="UHC Sans Medium" w:cs="Arial"/>
          <w:color w:val="000000"/>
        </w:rPr>
        <w:t xml:space="preserve">If someone thinks they have been exposed to COVID-19 and develops symptoms such as fever, cough and/or difficulty breathing, they should first </w:t>
      </w:r>
      <w:r w:rsidRPr="00966E80">
        <w:rPr>
          <w:rFonts w:ascii="UHC Sans Medium" w:eastAsia="Calibri" w:hAnsi="UHC Sans Medium" w:cs="Arial"/>
          <w:b/>
          <w:color w:val="000000"/>
        </w:rPr>
        <w:t>CALL</w:t>
      </w:r>
      <w:r w:rsidRPr="002D5BB9">
        <w:rPr>
          <w:rFonts w:ascii="UHC Sans Medium" w:eastAsia="Calibri" w:hAnsi="UHC Sans Medium" w:cs="Arial"/>
          <w:color w:val="000000"/>
        </w:rPr>
        <w:t xml:space="preserve"> a health care professional for medical advice. </w:t>
      </w:r>
      <w:r>
        <w:rPr>
          <w:rFonts w:ascii="UHC Sans Medium" w:hAnsi="UHC Sans Medium"/>
        </w:rPr>
        <w:t xml:space="preserve">The provider will </w:t>
      </w:r>
      <w:r w:rsidR="003674F4" w:rsidRPr="003E4011">
        <w:rPr>
          <w:rFonts w:ascii="UHC Sans Medium" w:hAnsi="UHC Sans Medium"/>
        </w:rPr>
        <w:t xml:space="preserve">use their judgment to determine if a patient should be tested. </w:t>
      </w:r>
      <w:r w:rsidR="003674F4" w:rsidRPr="003E4011">
        <w:rPr>
          <w:rFonts w:ascii="UHC Sans Medium" w:hAnsi="UHC Sans Medium" w:cs="Arial"/>
          <w:color w:val="000000" w:themeColor="text1"/>
        </w:rPr>
        <w:t>The provider may collect a respiratory specimen or in certain situations the provider may refer a member to one of the approved</w:t>
      </w:r>
      <w:r w:rsidR="00D84229" w:rsidRPr="003E4011">
        <w:rPr>
          <w:rFonts w:ascii="UHC Sans Medium" w:hAnsi="UHC Sans Medium" w:cs="Arial"/>
          <w:color w:val="000000" w:themeColor="text1"/>
        </w:rPr>
        <w:t xml:space="preserve"> </w:t>
      </w:r>
      <w:r w:rsidR="00D84229" w:rsidRPr="003E4011">
        <w:rPr>
          <w:rFonts w:ascii="UHC Sans Medium" w:hAnsi="UHC Sans Medium" w:cs="Arial"/>
          <w:color w:val="000000" w:themeColor="text1"/>
        </w:rPr>
        <w:lastRenderedPageBreak/>
        <w:t xml:space="preserve">testing </w:t>
      </w:r>
      <w:r w:rsidR="003674F4" w:rsidRPr="003E4011">
        <w:rPr>
          <w:rFonts w:ascii="UHC Sans Medium" w:hAnsi="UHC Sans Medium" w:cs="Arial"/>
          <w:color w:val="000000" w:themeColor="text1"/>
        </w:rPr>
        <w:t xml:space="preserve">locations and UnitedHealthcare will cover the COVID-19 </w:t>
      </w:r>
      <w:r w:rsidR="00096B9E" w:rsidRPr="00096B9E">
        <w:rPr>
          <w:rFonts w:ascii="UHC Sans Medium" w:hAnsi="UHC Sans Medium" w:cs="Arial"/>
          <w:color w:val="000000"/>
        </w:rPr>
        <w:t xml:space="preserve">diagnostic </w:t>
      </w:r>
      <w:r w:rsidR="003674F4" w:rsidRPr="003E4011">
        <w:rPr>
          <w:rFonts w:ascii="UHC Sans Medium" w:hAnsi="UHC Sans Medium" w:cs="Arial"/>
          <w:color w:val="000000" w:themeColor="text1"/>
        </w:rPr>
        <w:t xml:space="preserve">test and test-related visit </w:t>
      </w:r>
      <w:r w:rsidR="00B31DC0">
        <w:rPr>
          <w:rFonts w:ascii="UHC Sans Medium" w:hAnsi="UHC Sans Medium" w:cs="Arial"/>
          <w:color w:val="000000" w:themeColor="text1"/>
        </w:rPr>
        <w:t xml:space="preserve">with </w:t>
      </w:r>
      <w:r w:rsidR="003674F4" w:rsidRPr="003E4011">
        <w:rPr>
          <w:rFonts w:ascii="UHC Sans Medium" w:hAnsi="UHC Sans Medium" w:cs="Arial"/>
          <w:color w:val="000000" w:themeColor="text1"/>
        </w:rPr>
        <w:t>no cost</w:t>
      </w:r>
      <w:r w:rsidR="00B31DC0">
        <w:rPr>
          <w:rFonts w:ascii="UHC Sans Medium" w:hAnsi="UHC Sans Medium" w:cs="Arial"/>
          <w:color w:val="000000" w:themeColor="text1"/>
        </w:rPr>
        <w:t xml:space="preserve"> sharing </w:t>
      </w:r>
      <w:r w:rsidR="00B31DC0" w:rsidRPr="00B31DC0">
        <w:rPr>
          <w:rFonts w:ascii="UHC Sans Medium" w:hAnsi="UHC Sans Medium" w:cs="Arial"/>
          <w:color w:val="000000" w:themeColor="text1"/>
        </w:rPr>
        <w:t xml:space="preserve">(copayment, coinsurance, </w:t>
      </w:r>
      <w:r w:rsidR="00B31DC0">
        <w:rPr>
          <w:rFonts w:ascii="UHC Sans Medium" w:hAnsi="UHC Sans Medium" w:cs="Arial"/>
          <w:color w:val="000000" w:themeColor="text1"/>
        </w:rPr>
        <w:t xml:space="preserve">and </w:t>
      </w:r>
      <w:r w:rsidR="00B31DC0" w:rsidRPr="00B31DC0">
        <w:rPr>
          <w:rFonts w:ascii="UHC Sans Medium" w:hAnsi="UHC Sans Medium" w:cs="Arial"/>
          <w:color w:val="000000" w:themeColor="text1"/>
        </w:rPr>
        <w:t>deductible).</w:t>
      </w:r>
    </w:p>
    <w:p w14:paraId="58E4F0CC" w14:textId="77777777" w:rsidR="003674F4" w:rsidRPr="003E4011" w:rsidRDefault="003674F4" w:rsidP="003674F4">
      <w:pPr>
        <w:spacing w:before="120" w:after="0" w:line="240" w:lineRule="auto"/>
        <w:rPr>
          <w:rStyle w:val="SubtleEmphasis"/>
          <w:rFonts w:ascii="UHC Sans Medium" w:hAnsi="UHC Sans Medium"/>
          <w:b/>
          <w:i w:val="0"/>
          <w:color w:val="003DA1"/>
        </w:rPr>
      </w:pPr>
    </w:p>
    <w:p w14:paraId="61F6A96F" w14:textId="77777777" w:rsidR="00B04399" w:rsidRDefault="00B04399" w:rsidP="00E2796F">
      <w:pPr>
        <w:spacing w:before="120" w:after="0" w:line="240" w:lineRule="auto"/>
        <w:rPr>
          <w:rFonts w:ascii="UHC Sans Medium" w:eastAsia="Calibri" w:hAnsi="UHC Sans Medium" w:cs="Calibri"/>
          <w:b/>
          <w:bCs/>
          <w:color w:val="003DA1"/>
        </w:rPr>
      </w:pPr>
    </w:p>
    <w:p w14:paraId="4ECEF3AC" w14:textId="77777777" w:rsidR="00B04399" w:rsidRDefault="00B04399" w:rsidP="00E2796F">
      <w:pPr>
        <w:spacing w:before="120" w:after="0" w:line="240" w:lineRule="auto"/>
        <w:rPr>
          <w:rFonts w:ascii="UHC Sans Medium" w:eastAsia="Calibri" w:hAnsi="UHC Sans Medium" w:cs="Calibri"/>
          <w:b/>
          <w:bCs/>
          <w:color w:val="003DA1"/>
        </w:rPr>
      </w:pPr>
    </w:p>
    <w:p w14:paraId="7466D9FC" w14:textId="77777777" w:rsidR="00E2796F" w:rsidRPr="00736458" w:rsidRDefault="00E2796F" w:rsidP="00E2796F">
      <w:pPr>
        <w:spacing w:before="120" w:after="0" w:line="240" w:lineRule="auto"/>
        <w:rPr>
          <w:rFonts w:ascii="UHC Sans Medium" w:eastAsia="Calibri" w:hAnsi="UHC Sans Medium" w:cs="Calibri"/>
          <w:b/>
          <w:bCs/>
          <w:color w:val="C00000"/>
        </w:rPr>
      </w:pPr>
      <w:r w:rsidRPr="00E2796F">
        <w:rPr>
          <w:rFonts w:ascii="UHC Sans Medium" w:eastAsia="Calibri" w:hAnsi="UHC Sans Medium" w:cs="Calibri"/>
          <w:b/>
          <w:bCs/>
          <w:color w:val="003DA1"/>
        </w:rPr>
        <w:t>Will UnitedHealthcare cover the “rapid” point of care testing for COVID-19?</w:t>
      </w:r>
      <w:r w:rsidR="00736458">
        <w:rPr>
          <w:rFonts w:ascii="UHC Sans Medium" w:eastAsia="Calibri" w:hAnsi="UHC Sans Medium" w:cs="Calibri"/>
          <w:b/>
          <w:bCs/>
          <w:color w:val="003DA1"/>
        </w:rPr>
        <w:t xml:space="preserve"> </w:t>
      </w:r>
      <w:r w:rsidR="00736458" w:rsidRPr="00736458">
        <w:rPr>
          <w:rFonts w:ascii="UHC Sans Medium" w:eastAsia="Calibri" w:hAnsi="UHC Sans Medium" w:cs="Calibri"/>
          <w:b/>
          <w:bCs/>
          <w:color w:val="C00000"/>
        </w:rPr>
        <w:t>New 3/30</w:t>
      </w:r>
    </w:p>
    <w:p w14:paraId="28C583D9" w14:textId="77777777" w:rsidR="00E2796F" w:rsidRPr="00E2796F" w:rsidRDefault="00E2796F" w:rsidP="00B97A01">
      <w:pPr>
        <w:spacing w:before="120" w:after="0" w:line="240" w:lineRule="auto"/>
        <w:rPr>
          <w:rFonts w:ascii="UHC Sans Medium" w:eastAsia="Calibri" w:hAnsi="UHC Sans Medium" w:cs="Calibri"/>
          <w:color w:val="000000"/>
        </w:rPr>
      </w:pPr>
      <w:r w:rsidRPr="00E2796F">
        <w:rPr>
          <w:rFonts w:ascii="UHC Sans Medium" w:eastAsia="Calibri" w:hAnsi="UHC Sans Medium" w:cs="Calibri"/>
          <w:color w:val="000000"/>
        </w:rPr>
        <w:t xml:space="preserve">UnitedHealthcare will cover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 xml:space="preserve">testing for members enrolled in Commercial, Medicare Advantage, and Medicaid plans. Coverage includes the recently announced “rapid” point of care”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 xml:space="preserve">test that has been authorized under the FDA Emergency Use Act (EUA).  This testing will be available to patients tested in clinical settings who are equipped to run the test, such as urgent care and emergency departments.  The “rapid” point of care </w:t>
      </w:r>
      <w:r w:rsidR="00096B9E" w:rsidRPr="00096B9E">
        <w:rPr>
          <w:rFonts w:ascii="UHC Sans Medium" w:eastAsia="Calibri" w:hAnsi="UHC Sans Medium" w:cs="Calibri"/>
          <w:color w:val="000000"/>
        </w:rPr>
        <w:t xml:space="preserve">diagnostic </w:t>
      </w:r>
      <w:r w:rsidR="00096B9E">
        <w:rPr>
          <w:rFonts w:ascii="UHC Sans Medium" w:eastAsia="Calibri" w:hAnsi="UHC Sans Medium" w:cs="Calibri"/>
          <w:color w:val="000000"/>
        </w:rPr>
        <w:t xml:space="preserve">test </w:t>
      </w:r>
      <w:r w:rsidRPr="00E2796F">
        <w:rPr>
          <w:rFonts w:ascii="UHC Sans Medium" w:eastAsia="Calibri" w:hAnsi="UHC Sans Medium" w:cs="Calibri"/>
          <w:color w:val="000000"/>
        </w:rPr>
        <w:t xml:space="preserve">will be billed under the same CPT code (87635) as the other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tests.</w:t>
      </w:r>
    </w:p>
    <w:p w14:paraId="3C5FD381" w14:textId="77777777" w:rsidR="00E2796F" w:rsidRPr="00E2796F" w:rsidRDefault="00E2796F" w:rsidP="00B97A01">
      <w:pPr>
        <w:spacing w:before="120" w:after="0" w:line="240" w:lineRule="auto"/>
        <w:rPr>
          <w:rFonts w:ascii="UHC Sans Medium" w:eastAsia="Calibri" w:hAnsi="UHC Sans Medium" w:cs="Calibri"/>
          <w:color w:val="000000"/>
        </w:rPr>
      </w:pPr>
      <w:r w:rsidRPr="00E2796F">
        <w:rPr>
          <w:rFonts w:ascii="UHC Sans Medium" w:eastAsia="Calibri" w:hAnsi="UHC Sans Medium" w:cs="Calibri"/>
          <w:color w:val="000000"/>
        </w:rPr>
        <w:t>T</w:t>
      </w:r>
      <w:r w:rsidRPr="00E2796F">
        <w:rPr>
          <w:rFonts w:ascii="UHC Sans Medium" w:eastAsia="Calibri" w:hAnsi="UHC Sans Medium" w:cs="Arial"/>
          <w:iCs/>
          <w:color w:val="000000"/>
          <w:bdr w:val="none" w:sz="0" w:space="0" w:color="auto" w:frame="1"/>
        </w:rPr>
        <w:t xml:space="preserve">his test has been authorized only for the COVID-19 </w:t>
      </w:r>
      <w:r w:rsidR="00096B9E" w:rsidRPr="00096B9E">
        <w:rPr>
          <w:rFonts w:ascii="UHC Sans Medium" w:eastAsia="Calibri" w:hAnsi="UHC Sans Medium" w:cs="Arial"/>
          <w:iCs/>
          <w:color w:val="000000"/>
          <w:bdr w:val="none" w:sz="0" w:space="0" w:color="auto" w:frame="1"/>
        </w:rPr>
        <w:t xml:space="preserve">diagnostic </w:t>
      </w:r>
      <w:r w:rsidRPr="00E2796F">
        <w:rPr>
          <w:rFonts w:ascii="UHC Sans Medium" w:eastAsia="Calibri" w:hAnsi="UHC Sans Medium" w:cs="Arial"/>
          <w:iCs/>
          <w:color w:val="000000"/>
          <w:bdr w:val="none" w:sz="0" w:space="0" w:color="auto" w:frame="1"/>
        </w:rPr>
        <w:t>test and not for any other viruses or pathogens.</w:t>
      </w:r>
    </w:p>
    <w:p w14:paraId="4341D421" w14:textId="77777777" w:rsidR="00096B9E" w:rsidRDefault="00096B9E" w:rsidP="00B97A01">
      <w:pPr>
        <w:spacing w:before="120" w:after="0" w:line="240" w:lineRule="auto"/>
        <w:rPr>
          <w:rFonts w:ascii="UHC Sans Medium" w:hAnsi="UHC Sans Medium" w:cs="Helvetica"/>
          <w:b/>
          <w:color w:val="003DA1"/>
        </w:rPr>
      </w:pPr>
    </w:p>
    <w:p w14:paraId="4F73CEC7" w14:textId="77777777" w:rsidR="003674F4" w:rsidRPr="003E4011" w:rsidRDefault="003674F4" w:rsidP="00B97A01">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Are </w:t>
      </w:r>
      <w:r w:rsidR="00096B9E" w:rsidRPr="00096B9E">
        <w:rPr>
          <w:rFonts w:ascii="UHC Sans Medium" w:hAnsi="UHC Sans Medium" w:cs="Helvetica"/>
          <w:b/>
          <w:color w:val="003DA1"/>
        </w:rPr>
        <w:t xml:space="preserve">diagnostic </w:t>
      </w:r>
      <w:r w:rsidRPr="003E4011">
        <w:rPr>
          <w:rFonts w:ascii="UHC Sans Medium" w:hAnsi="UHC Sans Medium" w:cs="Helvetica"/>
          <w:b/>
          <w:color w:val="003DA1"/>
        </w:rPr>
        <w:t>tests readily available f</w:t>
      </w:r>
      <w:r w:rsidR="007E61E5" w:rsidRPr="003E4011">
        <w:rPr>
          <w:rFonts w:ascii="UHC Sans Medium" w:hAnsi="UHC Sans Medium" w:cs="Helvetica"/>
          <w:b/>
          <w:color w:val="003DA1"/>
        </w:rPr>
        <w:t>rom</w:t>
      </w:r>
      <w:r w:rsidRPr="003E4011">
        <w:rPr>
          <w:rFonts w:ascii="UHC Sans Medium" w:hAnsi="UHC Sans Medium" w:cs="Helvetica"/>
          <w:b/>
          <w:color w:val="003DA1"/>
        </w:rPr>
        <w:t xml:space="preserve"> physicians?</w:t>
      </w:r>
      <w:r w:rsidR="007E313F">
        <w:rPr>
          <w:rFonts w:ascii="UHC Sans Medium" w:hAnsi="UHC Sans Medium" w:cs="Helvetica"/>
          <w:b/>
          <w:color w:val="003DA1"/>
        </w:rPr>
        <w:t xml:space="preserve"> </w:t>
      </w:r>
      <w:r w:rsidR="007E313F" w:rsidRPr="007E313F">
        <w:rPr>
          <w:rFonts w:ascii="UHC Sans Medium" w:hAnsi="UHC Sans Medium" w:cs="Helvetica"/>
          <w:b/>
          <w:color w:val="C00000"/>
        </w:rPr>
        <w:t>Update 4/19</w:t>
      </w:r>
    </w:p>
    <w:p w14:paraId="28D08B80" w14:textId="77777777" w:rsidR="003674F4" w:rsidRPr="003E4011" w:rsidRDefault="003674F4" w:rsidP="00B97A01">
      <w:pPr>
        <w:spacing w:before="120" w:after="0" w:line="240" w:lineRule="auto"/>
        <w:rPr>
          <w:rFonts w:ascii="UHC Sans Medium" w:hAnsi="UHC Sans Medium" w:cs="Helvetica"/>
          <w:color w:val="000000" w:themeColor="text1"/>
        </w:rPr>
      </w:pPr>
      <w:r w:rsidRPr="003E4011">
        <w:rPr>
          <w:rFonts w:ascii="UHC Sans Medium" w:hAnsi="UHC Sans Medium" w:cs="Helvetica"/>
          <w:color w:val="000000" w:themeColor="text1"/>
        </w:rPr>
        <w:t xml:space="preserve">The </w:t>
      </w:r>
      <w:r w:rsidR="00096B9E">
        <w:rPr>
          <w:rFonts w:ascii="UHC Sans Medium" w:hAnsi="UHC Sans Medium" w:cs="Helvetica"/>
          <w:color w:val="000000" w:themeColor="text1"/>
        </w:rPr>
        <w:t xml:space="preserve">COVIID-19 </w:t>
      </w:r>
      <w:r w:rsidR="00096B9E" w:rsidRPr="00096B9E">
        <w:rPr>
          <w:rFonts w:ascii="UHC Sans Medium" w:hAnsi="UHC Sans Medium" w:cs="Helvetica"/>
          <w:color w:val="000000"/>
        </w:rPr>
        <w:t xml:space="preserve">diagnostic </w:t>
      </w:r>
      <w:r w:rsidRPr="003E4011">
        <w:rPr>
          <w:rFonts w:ascii="UHC Sans Medium" w:hAnsi="UHC Sans Medium" w:cs="Helvetica"/>
          <w:color w:val="000000" w:themeColor="text1"/>
        </w:rPr>
        <w:t xml:space="preserve">tests </w:t>
      </w:r>
      <w:r w:rsidR="007E61E5" w:rsidRPr="003E4011">
        <w:rPr>
          <w:rFonts w:ascii="UHC Sans Medium" w:hAnsi="UHC Sans Medium" w:cs="Helvetica"/>
          <w:color w:val="000000" w:themeColor="text1"/>
        </w:rPr>
        <w:t xml:space="preserve">are </w:t>
      </w:r>
      <w:r w:rsidRPr="003E4011">
        <w:rPr>
          <w:rFonts w:ascii="UHC Sans Medium" w:hAnsi="UHC Sans Medium" w:cs="Helvetica"/>
          <w:color w:val="000000" w:themeColor="text1"/>
        </w:rPr>
        <w:t xml:space="preserve">being made available now but check with your physician to see if they have the test or where you can you can go in your area for a test. </w:t>
      </w:r>
      <w:r w:rsidR="007E313F">
        <w:rPr>
          <w:rFonts w:ascii="UHC Sans Medium" w:hAnsi="UHC Sans Medium" w:cs="Helvetica"/>
          <w:color w:val="000000" w:themeColor="text1"/>
        </w:rPr>
        <w:t>A member may also check test site locations using the Test Locator Tool on myuhc.com.</w:t>
      </w:r>
    </w:p>
    <w:p w14:paraId="638473DB" w14:textId="77777777" w:rsidR="00F7078E" w:rsidRPr="003E4011" w:rsidRDefault="00F7078E" w:rsidP="00B97A01">
      <w:pPr>
        <w:spacing w:before="120" w:after="0" w:line="240" w:lineRule="auto"/>
        <w:rPr>
          <w:rFonts w:ascii="UHC Sans Medium" w:hAnsi="UHC Sans Medium" w:cs="Helvetica"/>
          <w:color w:val="000000" w:themeColor="text1"/>
        </w:rPr>
      </w:pPr>
    </w:p>
    <w:p w14:paraId="6B5D87E6" w14:textId="77777777" w:rsidR="007B4C31" w:rsidRPr="007B4C31" w:rsidRDefault="007B4C31" w:rsidP="007B4C31">
      <w:pPr>
        <w:spacing w:before="120" w:after="0" w:line="240" w:lineRule="auto"/>
        <w:rPr>
          <w:rFonts w:ascii="UHC Sans Medium" w:eastAsia="Calibri" w:hAnsi="UHC Sans Medium" w:cs="Segoe UI"/>
          <w:b/>
          <w:bCs/>
          <w:color w:val="C00000"/>
          <w:shd w:val="clear" w:color="auto" w:fill="FFFFFF"/>
        </w:rPr>
      </w:pPr>
      <w:bookmarkStart w:id="28" w:name="_Hlk38272167"/>
      <w:r w:rsidRPr="007B4C31">
        <w:rPr>
          <w:rFonts w:ascii="UHC Sans Medium" w:eastAsia="Calibri" w:hAnsi="UHC Sans Medium" w:cs="Segoe UI"/>
          <w:b/>
          <w:bCs/>
          <w:color w:val="003DA1"/>
          <w:shd w:val="clear" w:color="auto" w:fill="FFFFFF"/>
        </w:rPr>
        <w:t>If the physician requests a second test for COVID-19 to determine if the member is positive, would the second test be covered?</w:t>
      </w:r>
      <w:r w:rsidRPr="007B4C31">
        <w:rPr>
          <w:rFonts w:ascii="UHC Sans Medium" w:eastAsia="Calibri" w:hAnsi="UHC Sans Medium" w:cs="Segoe UI"/>
          <w:color w:val="003DA1"/>
          <w:shd w:val="clear" w:color="auto" w:fill="FFFFFF"/>
        </w:rPr>
        <w:t xml:space="preserve"> </w:t>
      </w:r>
      <w:r w:rsidRPr="007B4C31">
        <w:rPr>
          <w:rFonts w:ascii="UHC Sans Medium" w:eastAsia="Calibri" w:hAnsi="UHC Sans Medium" w:cs="Segoe UI"/>
          <w:b/>
          <w:bCs/>
          <w:color w:val="C00000"/>
          <w:shd w:val="clear" w:color="auto" w:fill="FFFFFF"/>
        </w:rPr>
        <w:t>New 4/20</w:t>
      </w:r>
    </w:p>
    <w:p w14:paraId="7E337F9B" w14:textId="77777777" w:rsidR="007B4C31" w:rsidRPr="007B4C31" w:rsidRDefault="007B4C31" w:rsidP="007B4C31">
      <w:pPr>
        <w:spacing w:before="120" w:after="0" w:line="240" w:lineRule="auto"/>
        <w:rPr>
          <w:rFonts w:ascii="UHC Sans Medium" w:eastAsia="Calibri" w:hAnsi="UHC Sans Medium" w:cs="Calibri"/>
          <w:color w:val="000000" w:themeColor="text1"/>
        </w:rPr>
      </w:pPr>
      <w:r w:rsidRPr="007B4C31">
        <w:rPr>
          <w:rFonts w:ascii="UHC Sans Medium" w:eastAsia="Calibri" w:hAnsi="UHC Sans Medium" w:cs="Calibri"/>
          <w:color w:val="000000" w:themeColor="text1"/>
        </w:rPr>
        <w:t xml:space="preserve">Our claim payment is dependent upon accurate coding. If coded as a test, we will pay multiple </w:t>
      </w:r>
      <w:r>
        <w:rPr>
          <w:rFonts w:ascii="UHC Sans Medium" w:eastAsia="Calibri" w:hAnsi="UHC Sans Medium" w:cs="Calibri"/>
          <w:color w:val="000000" w:themeColor="text1"/>
        </w:rPr>
        <w:t xml:space="preserve">COVID-19 </w:t>
      </w:r>
      <w:r w:rsidRPr="007B4C31">
        <w:rPr>
          <w:rFonts w:ascii="UHC Sans Medium" w:eastAsia="Calibri" w:hAnsi="UHC Sans Medium" w:cs="Calibri"/>
          <w:color w:val="000000" w:themeColor="text1"/>
        </w:rPr>
        <w:t>tests at zero cost share.</w:t>
      </w:r>
    </w:p>
    <w:bookmarkEnd w:id="28"/>
    <w:p w14:paraId="18B363A8" w14:textId="77777777" w:rsidR="007B4C31" w:rsidRPr="007B4C31" w:rsidRDefault="007B4C31" w:rsidP="007B4C31">
      <w:pPr>
        <w:spacing w:before="120" w:after="0" w:line="240" w:lineRule="auto"/>
        <w:rPr>
          <w:rFonts w:ascii="UHC Sans Medium" w:eastAsia="Calibri" w:hAnsi="UHC Sans Medium" w:cs="Segoe UI"/>
          <w:color w:val="C00000"/>
          <w:shd w:val="clear" w:color="auto" w:fill="FFFFFF"/>
        </w:rPr>
      </w:pPr>
    </w:p>
    <w:p w14:paraId="3502F1BC" w14:textId="77777777" w:rsidR="00F7078E" w:rsidRPr="003E4011" w:rsidRDefault="00F7078E" w:rsidP="00B97A01">
      <w:pPr>
        <w:spacing w:before="120" w:after="0" w:line="240" w:lineRule="auto"/>
        <w:rPr>
          <w:rFonts w:ascii="UHC Sans Medium" w:eastAsia="Calibri" w:hAnsi="UHC Sans Medium" w:cs="Calibri"/>
          <w:b/>
          <w:bCs/>
          <w:color w:val="003DA1"/>
        </w:rPr>
      </w:pPr>
      <w:r w:rsidRPr="007B4C31">
        <w:rPr>
          <w:rFonts w:ascii="UHC Sans Medium" w:eastAsia="Calibri" w:hAnsi="UHC Sans Medium" w:cs="Calibri"/>
          <w:b/>
          <w:bCs/>
          <w:color w:val="003DA1"/>
        </w:rPr>
        <w:t>What is the process if</w:t>
      </w:r>
      <w:r w:rsidRPr="003E4011">
        <w:rPr>
          <w:rFonts w:ascii="UHC Sans Medium" w:eastAsia="Calibri" w:hAnsi="UHC Sans Medium" w:cs="Calibri"/>
          <w:b/>
          <w:bCs/>
          <w:color w:val="003DA1"/>
        </w:rPr>
        <w:t xml:space="preserve"> client requests to opt out of covering the </w:t>
      </w:r>
      <w:r w:rsidR="00096B9E" w:rsidRPr="00096B9E">
        <w:rPr>
          <w:rFonts w:ascii="UHC Sans Medium" w:eastAsia="Calibri" w:hAnsi="UHC Sans Medium" w:cs="Calibri"/>
          <w:b/>
          <w:bCs/>
          <w:color w:val="003DA1"/>
        </w:rPr>
        <w:t xml:space="preserve">diagnostic </w:t>
      </w:r>
      <w:r w:rsidRPr="003E4011">
        <w:rPr>
          <w:rFonts w:ascii="UHC Sans Medium" w:eastAsia="Calibri" w:hAnsi="UHC Sans Medium" w:cs="Calibri"/>
          <w:b/>
          <w:bCs/>
          <w:color w:val="003DA1"/>
        </w:rPr>
        <w:t>test or test related expenses?</w:t>
      </w:r>
    </w:p>
    <w:p w14:paraId="4D007AA2" w14:textId="77777777" w:rsidR="00F7078E" w:rsidRPr="003E4011" w:rsidRDefault="00D84229" w:rsidP="00B97A01">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Based on f</w:t>
      </w:r>
      <w:r w:rsidR="00F7078E" w:rsidRPr="003E4011">
        <w:rPr>
          <w:rFonts w:ascii="UHC Sans Medium" w:eastAsia="Calibri" w:hAnsi="UHC Sans Medium" w:cs="Calibri"/>
          <w:color w:val="000000"/>
        </w:rPr>
        <w:t xml:space="preserve">ederal </w:t>
      </w:r>
      <w:r w:rsidRPr="003E4011">
        <w:rPr>
          <w:rFonts w:ascii="UHC Sans Medium" w:eastAsia="Calibri" w:hAnsi="UHC Sans Medium" w:cs="Calibri"/>
          <w:color w:val="000000"/>
        </w:rPr>
        <w:t>l</w:t>
      </w:r>
      <w:r w:rsidR="00F7078E" w:rsidRPr="003E4011">
        <w:rPr>
          <w:rFonts w:ascii="UHC Sans Medium" w:eastAsia="Calibri" w:hAnsi="UHC Sans Medium" w:cs="Calibri"/>
          <w:color w:val="000000"/>
        </w:rPr>
        <w:t xml:space="preserve">egislation passed on </w:t>
      </w:r>
      <w:r w:rsidRPr="003E4011">
        <w:rPr>
          <w:rFonts w:ascii="UHC Sans Medium" w:eastAsia="Calibri" w:hAnsi="UHC Sans Medium" w:cs="Calibri"/>
          <w:color w:val="000000"/>
        </w:rPr>
        <w:t xml:space="preserve">March 18, 2020, </w:t>
      </w:r>
      <w:r w:rsidR="00F7078E" w:rsidRPr="003E4011">
        <w:rPr>
          <w:rFonts w:ascii="UHC Sans Medium" w:eastAsia="Calibri" w:hAnsi="UHC Sans Medium" w:cs="Calibri"/>
          <w:color w:val="000000"/>
        </w:rPr>
        <w:t>all plans are required to cover these services</w:t>
      </w:r>
      <w:r w:rsidR="00F91FBC" w:rsidRPr="003E4011">
        <w:rPr>
          <w:rFonts w:ascii="UHC Sans Medium" w:eastAsia="Calibri" w:hAnsi="UHC Sans Medium" w:cs="Calibri"/>
          <w:color w:val="000000"/>
        </w:rPr>
        <w:t xml:space="preserve"> without cost sharing </w:t>
      </w:r>
      <w:r w:rsidR="00B31DC0" w:rsidRPr="00B31DC0">
        <w:rPr>
          <w:rFonts w:ascii="UHC Sans Medium" w:eastAsia="Calibri" w:hAnsi="UHC Sans Medium" w:cs="Calibri"/>
          <w:color w:val="000000"/>
        </w:rPr>
        <w:t>(copaymen</w:t>
      </w:r>
      <w:r w:rsidR="003F3C4C">
        <w:rPr>
          <w:rFonts w:ascii="UHC Sans Medium" w:eastAsia="Calibri" w:hAnsi="UHC Sans Medium" w:cs="Calibri"/>
          <w:color w:val="000000"/>
        </w:rPr>
        <w:t>t, coinsurance, and deductible)</w:t>
      </w:r>
      <w:r w:rsidR="00B31DC0">
        <w:rPr>
          <w:rFonts w:ascii="UHC Sans Medium" w:eastAsia="Calibri" w:hAnsi="UHC Sans Medium" w:cs="Calibri"/>
          <w:color w:val="000000"/>
        </w:rPr>
        <w:t xml:space="preserve"> </w:t>
      </w:r>
      <w:r w:rsidR="00F91FBC" w:rsidRPr="003E4011">
        <w:rPr>
          <w:rFonts w:ascii="UHC Sans Medium" w:eastAsia="Calibri" w:hAnsi="UHC Sans Medium" w:cs="Calibri"/>
          <w:color w:val="000000"/>
        </w:rPr>
        <w:t>during the emergency period</w:t>
      </w:r>
      <w:r w:rsidR="00F7078E" w:rsidRPr="003E4011">
        <w:rPr>
          <w:rFonts w:ascii="UHC Sans Medium" w:eastAsia="Calibri" w:hAnsi="UHC Sans Medium" w:cs="Calibri"/>
          <w:color w:val="000000"/>
        </w:rPr>
        <w:t xml:space="preserve">. </w:t>
      </w:r>
    </w:p>
    <w:p w14:paraId="266D81AE" w14:textId="77777777" w:rsidR="00C51FFA" w:rsidRPr="003E4011" w:rsidRDefault="00C51FFA" w:rsidP="00B97A01">
      <w:pPr>
        <w:spacing w:before="120" w:after="0" w:line="240" w:lineRule="auto"/>
        <w:rPr>
          <w:rFonts w:ascii="UHC Sans Medium" w:eastAsia="Calibri" w:hAnsi="UHC Sans Medium" w:cs="Calibri"/>
          <w:b/>
          <w:bCs/>
          <w:color w:val="003DA1"/>
        </w:rPr>
      </w:pPr>
    </w:p>
    <w:p w14:paraId="5214A81B" w14:textId="77777777" w:rsidR="00F7078E" w:rsidRPr="003E4011" w:rsidRDefault="00F7078E" w:rsidP="00B97A01">
      <w:pPr>
        <w:spacing w:before="120" w:after="0" w:line="240" w:lineRule="auto"/>
        <w:rPr>
          <w:rFonts w:ascii="UHC Sans Medium" w:hAnsi="UHC Sans Medium"/>
          <w:b/>
          <w:color w:val="003DA1"/>
          <w:lang w:val="en"/>
        </w:rPr>
      </w:pPr>
      <w:r w:rsidRPr="003E4011">
        <w:rPr>
          <w:rFonts w:ascii="UHC Sans Medium" w:hAnsi="UHC Sans Medium"/>
          <w:b/>
          <w:color w:val="003DA1"/>
          <w:lang w:val="en"/>
        </w:rPr>
        <w:t xml:space="preserve">Will drive-up </w:t>
      </w:r>
      <w:r w:rsidR="00096B9E" w:rsidRPr="00096B9E">
        <w:rPr>
          <w:rFonts w:ascii="UHC Sans Medium" w:hAnsi="UHC Sans Medium"/>
          <w:b/>
          <w:color w:val="003DA1"/>
          <w:lang w:val="en"/>
        </w:rPr>
        <w:t xml:space="preserve">diagnostic </w:t>
      </w:r>
      <w:r w:rsidRPr="003E4011">
        <w:rPr>
          <w:rFonts w:ascii="UHC Sans Medium" w:hAnsi="UHC Sans Medium"/>
          <w:b/>
          <w:color w:val="003DA1"/>
          <w:lang w:val="en"/>
        </w:rPr>
        <w:t xml:space="preserve">testing be an option? </w:t>
      </w:r>
    </w:p>
    <w:p w14:paraId="7D8200FA" w14:textId="77777777" w:rsidR="00875521" w:rsidRPr="00875521" w:rsidRDefault="007E313F" w:rsidP="00B97A01">
      <w:pPr>
        <w:spacing w:before="120" w:after="0" w:line="240" w:lineRule="auto"/>
        <w:rPr>
          <w:rFonts w:ascii="UHC Sans Medium" w:eastAsia="Calibri" w:hAnsi="UHC Sans Medium" w:cs="Calibri"/>
          <w:color w:val="000000"/>
        </w:rPr>
      </w:pPr>
      <w:r>
        <w:rPr>
          <w:rFonts w:ascii="UHC Sans Medium" w:eastAsia="Calibri" w:hAnsi="UHC Sans Medium" w:cs="Calibri"/>
          <w:color w:val="000000"/>
        </w:rPr>
        <w:t xml:space="preserve">Yes. </w:t>
      </w:r>
      <w:r w:rsidR="00875521" w:rsidRPr="00875521">
        <w:rPr>
          <w:rFonts w:ascii="UHC Sans Medium" w:eastAsia="Calibri" w:hAnsi="UHC Sans Medium" w:cs="Calibri"/>
          <w:color w:val="000000"/>
        </w:rPr>
        <w:t xml:space="preserve">If your health care provider determines you should be tested for COVID-19 and orders the </w:t>
      </w:r>
      <w:r w:rsidR="00096B9E" w:rsidRPr="00096B9E">
        <w:rPr>
          <w:rFonts w:ascii="UHC Sans Medium" w:eastAsia="Calibri" w:hAnsi="UHC Sans Medium" w:cs="Calibri"/>
          <w:color w:val="000000"/>
        </w:rPr>
        <w:t xml:space="preserve">diagnostic </w:t>
      </w:r>
      <w:r w:rsidR="00875521" w:rsidRPr="00875521">
        <w:rPr>
          <w:rFonts w:ascii="UHC Sans Medium" w:eastAsia="Calibri" w:hAnsi="UHC Sans Medium" w:cs="Calibri"/>
          <w:color w:val="000000"/>
        </w:rPr>
        <w:t>test, they should work with local and state health departments to coordinate testing</w:t>
      </w:r>
      <w:r w:rsidR="00875521" w:rsidRPr="00875521">
        <w:rPr>
          <w:rFonts w:ascii="UHC Sans" w:eastAsia="UHC Sans" w:hAnsi="UHC Sans" w:cs="Times New Roman"/>
          <w:lang w:val="en"/>
        </w:rPr>
        <w:t xml:space="preserve">. As long as the testing place is at an FDA approved facility/location and administered in accordance CDC Guidelines, it will be covered. </w:t>
      </w:r>
    </w:p>
    <w:p w14:paraId="7F6C699B" w14:textId="77777777" w:rsidR="00B97A01" w:rsidRDefault="00B97A01" w:rsidP="00B97A01">
      <w:pPr>
        <w:spacing w:before="120" w:after="0" w:line="240" w:lineRule="auto"/>
        <w:rPr>
          <w:rFonts w:ascii="UHC Sans Medium" w:eastAsia="Times New Roman" w:hAnsi="UHC Sans Medium" w:cs="Arial"/>
          <w:b/>
          <w:color w:val="003DA1"/>
        </w:rPr>
      </w:pPr>
    </w:p>
    <w:p w14:paraId="7D1C69FF" w14:textId="77777777" w:rsidR="00B54143" w:rsidRPr="00B54143" w:rsidRDefault="00B54143" w:rsidP="00B97A01">
      <w:pPr>
        <w:spacing w:before="120" w:after="0" w:line="240" w:lineRule="auto"/>
        <w:rPr>
          <w:rFonts w:ascii="UHC Sans Medium" w:eastAsia="Times New Roman" w:hAnsi="UHC Sans Medium" w:cs="Arial"/>
          <w:b/>
          <w:color w:val="003DA1"/>
        </w:rPr>
      </w:pPr>
      <w:bookmarkStart w:id="29" w:name="_Hlk38192003"/>
      <w:r w:rsidRPr="00B54143">
        <w:rPr>
          <w:rFonts w:ascii="UHC Sans Medium" w:eastAsia="Times New Roman" w:hAnsi="UHC Sans Medium" w:cs="Arial"/>
          <w:b/>
          <w:color w:val="003DA1"/>
        </w:rPr>
        <w:t>Does UnitedHealthcare cover COVID-19 Home Tests?</w:t>
      </w:r>
    </w:p>
    <w:p w14:paraId="461B643B" w14:textId="77777777" w:rsidR="00B54143" w:rsidRPr="00B54143" w:rsidRDefault="00B54143" w:rsidP="00B97A01">
      <w:pPr>
        <w:spacing w:before="120" w:after="0" w:line="240" w:lineRule="auto"/>
        <w:rPr>
          <w:rFonts w:ascii="UHC Sans Medium" w:eastAsia="Times New Roman" w:hAnsi="UHC Sans Medium" w:cs="Arial"/>
          <w:color w:val="000000"/>
        </w:rPr>
      </w:pPr>
      <w:r>
        <w:rPr>
          <w:rFonts w:ascii="UHC Sans Medium" w:eastAsia="Times New Roman" w:hAnsi="UHC Sans Medium" w:cs="Arial"/>
          <w:color w:val="000000"/>
        </w:rPr>
        <w:lastRenderedPageBreak/>
        <w:t>At this time, the</w:t>
      </w:r>
      <w:r w:rsidRPr="00B54143">
        <w:rPr>
          <w:rFonts w:ascii="UHC Sans Medium" w:eastAsia="Times New Roman" w:hAnsi="UHC Sans Medium" w:cs="Arial"/>
          <w:color w:val="000000"/>
        </w:rPr>
        <w:t xml:space="preserve"> FDA has not authorized any test that is available to purchase for individuals to test at home for COVID-19. Call your health care provider right away if you believe you might have been exposed to COVID-19 or have symptoms such as fever, cough or difficulty breathing. If your health care provider determines you should be tested for COVID-19 and orders a test, they should continue to work with local and state health departments to coordinate testing, or use COVID-19 diagnostic testing authorized by the Food and Drug Administration under an Emergency use Authorization</w:t>
      </w:r>
      <w:r w:rsidR="002B5C63">
        <w:rPr>
          <w:rFonts w:ascii="UHC Sans Medium" w:eastAsia="Times New Roman" w:hAnsi="UHC Sans Medium" w:cs="Arial"/>
          <w:color w:val="000000"/>
        </w:rPr>
        <w:t xml:space="preserve"> through clinical laboratories.</w:t>
      </w:r>
    </w:p>
    <w:bookmarkEnd w:id="29"/>
    <w:p w14:paraId="23E10A5F" w14:textId="77777777" w:rsidR="00CC04BE" w:rsidRDefault="00CC04BE" w:rsidP="00B97A01">
      <w:pPr>
        <w:spacing w:before="120" w:after="0" w:line="240" w:lineRule="auto"/>
        <w:rPr>
          <w:rFonts w:ascii="UHC Sans Medium" w:eastAsia="Calibri" w:hAnsi="UHC Sans Medium" w:cs="Calibri"/>
          <w:b/>
          <w:bCs/>
          <w:color w:val="003DA1"/>
        </w:rPr>
      </w:pPr>
    </w:p>
    <w:p w14:paraId="0B579750" w14:textId="77777777" w:rsidR="00F7078E" w:rsidRPr="003E4011" w:rsidRDefault="00F7078E" w:rsidP="00B97A01">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Can a member self-refer for the test?</w:t>
      </w:r>
    </w:p>
    <w:p w14:paraId="3A547F67" w14:textId="77777777" w:rsidR="00C0700C" w:rsidRPr="003E4011" w:rsidRDefault="00F7078E" w:rsidP="00B97A01">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No. A member should call their physician right away if they believe they have been exposed to COVID-19. The provider will have special procedures to follow. If the provider feels a COVID-19</w:t>
      </w:r>
      <w:r w:rsidR="00096B9E" w:rsidRPr="00096B9E">
        <w:rPr>
          <w:rFonts w:ascii="UHC Sans" w:eastAsia="UHC Sans" w:hAnsi="UHC Sans" w:cs="Times New Roman"/>
        </w:rPr>
        <w:t xml:space="preserve"> </w:t>
      </w:r>
      <w:r w:rsidR="00096B9E" w:rsidRPr="00096B9E">
        <w:rPr>
          <w:rFonts w:ascii="UHC Sans Medium" w:eastAsia="Calibri" w:hAnsi="UHC Sans Medium" w:cs="Calibri"/>
          <w:color w:val="000000"/>
        </w:rPr>
        <w:t>diagnostic</w:t>
      </w:r>
      <w:r w:rsidRPr="003E4011">
        <w:rPr>
          <w:rFonts w:ascii="UHC Sans Medium" w:eastAsia="Calibri" w:hAnsi="UHC Sans Medium" w:cs="Calibri"/>
          <w:color w:val="000000"/>
        </w:rPr>
        <w:t xml:space="preserve"> test is indicated, the provider will collect a respiratory specimen. In certain situations, the provider may refer a member to </w:t>
      </w:r>
      <w:r w:rsidR="00D84D58" w:rsidRPr="003E4011">
        <w:rPr>
          <w:rFonts w:ascii="UHC Sans Medium" w:eastAsia="Calibri" w:hAnsi="UHC Sans Medium" w:cs="Calibri"/>
          <w:color w:val="000000"/>
        </w:rPr>
        <w:t>an</w:t>
      </w:r>
      <w:r w:rsidRPr="003E4011">
        <w:rPr>
          <w:rFonts w:ascii="UHC Sans Medium" w:eastAsia="Calibri" w:hAnsi="UHC Sans Medium" w:cs="Calibri"/>
          <w:color w:val="000000"/>
        </w:rPr>
        <w:t xml:space="preserve"> approved </w:t>
      </w:r>
      <w:r w:rsidR="00D84D58" w:rsidRPr="003E4011">
        <w:rPr>
          <w:rFonts w:ascii="UHC Sans Medium" w:eastAsia="Calibri" w:hAnsi="UHC Sans Medium" w:cs="Calibri"/>
          <w:color w:val="000000"/>
        </w:rPr>
        <w:t xml:space="preserve">testing </w:t>
      </w:r>
      <w:r w:rsidRPr="003E4011">
        <w:rPr>
          <w:rFonts w:ascii="UHC Sans Medium" w:eastAsia="Calibri" w:hAnsi="UHC Sans Medium" w:cs="Calibri"/>
          <w:color w:val="000000"/>
        </w:rPr>
        <w:t xml:space="preserve">location and UnitedHealthcare will cover the test at </w:t>
      </w:r>
      <w:r w:rsidR="00BC19F0" w:rsidRPr="003E4011">
        <w:rPr>
          <w:rFonts w:ascii="UHC Sans Medium" w:eastAsia="Calibri" w:hAnsi="UHC Sans Medium" w:cs="Calibri"/>
          <w:color w:val="000000"/>
        </w:rPr>
        <w:t xml:space="preserve">without </w:t>
      </w:r>
      <w:r w:rsidRPr="003E4011">
        <w:rPr>
          <w:rFonts w:ascii="UHC Sans Medium" w:eastAsia="Calibri" w:hAnsi="UHC Sans Medium" w:cs="Calibri"/>
          <w:color w:val="000000"/>
        </w:rPr>
        <w:t>cost</w:t>
      </w:r>
      <w:r w:rsidR="00BC19F0" w:rsidRPr="003E4011">
        <w:rPr>
          <w:rFonts w:ascii="UHC Sans Medium" w:eastAsia="Calibri" w:hAnsi="UHC Sans Medium" w:cs="Calibri"/>
          <w:color w:val="000000"/>
        </w:rPr>
        <w:t xml:space="preserve"> sharing</w:t>
      </w:r>
      <w:r w:rsidR="00C0700C" w:rsidRPr="003E4011">
        <w:rPr>
          <w:rFonts w:ascii="UHC Sans Medium" w:eastAsia="Calibri" w:hAnsi="UHC Sans Medium" w:cs="Calibri"/>
          <w:color w:val="000000"/>
        </w:rPr>
        <w:t>.</w:t>
      </w:r>
    </w:p>
    <w:p w14:paraId="56A853C1" w14:textId="77777777" w:rsidR="00F7078E" w:rsidRPr="00CD7216" w:rsidRDefault="00F7078E" w:rsidP="00B97A01">
      <w:pPr>
        <w:tabs>
          <w:tab w:val="num" w:pos="1728"/>
        </w:tabs>
        <w:spacing w:before="120" w:after="0" w:line="240" w:lineRule="auto"/>
        <w:rPr>
          <w:rFonts w:ascii="UHC Sans Medium" w:eastAsia="Calibri" w:hAnsi="UHC Sans Medium" w:cs="Arial"/>
          <w:b/>
          <w:bCs/>
          <w:color w:val="C00000"/>
        </w:rPr>
      </w:pPr>
      <w:r w:rsidRPr="003E4011">
        <w:rPr>
          <w:rFonts w:ascii="UHC Sans Medium" w:eastAsia="Calibri" w:hAnsi="UHC Sans Medium" w:cs="Arial"/>
          <w:b/>
          <w:bCs/>
          <w:color w:val="003DA1"/>
        </w:rPr>
        <w:t>If the test comes back positive for COVID-19 will my treatment be covered?</w:t>
      </w:r>
      <w:r w:rsidR="00CD7216">
        <w:rPr>
          <w:rFonts w:ascii="UHC Sans Medium" w:eastAsia="Calibri" w:hAnsi="UHC Sans Medium" w:cs="Arial"/>
          <w:b/>
          <w:bCs/>
          <w:color w:val="003DA1"/>
        </w:rPr>
        <w:t xml:space="preserve"> </w:t>
      </w:r>
      <w:r w:rsidR="00CD7216" w:rsidRPr="00CD7216">
        <w:rPr>
          <w:rFonts w:ascii="UHC Sans Medium" w:eastAsia="Calibri" w:hAnsi="UHC Sans Medium" w:cs="Arial"/>
          <w:b/>
          <w:bCs/>
          <w:color w:val="C00000"/>
        </w:rPr>
        <w:t>Update 4/1</w:t>
      </w:r>
    </w:p>
    <w:p w14:paraId="12A1FBF1" w14:textId="77777777" w:rsidR="00FF0D15" w:rsidRDefault="00CD7216" w:rsidP="00B43F02">
      <w:pPr>
        <w:tabs>
          <w:tab w:val="num" w:pos="1728"/>
        </w:tabs>
        <w:spacing w:before="120" w:after="0" w:line="240" w:lineRule="auto"/>
        <w:rPr>
          <w:rFonts w:ascii="UHC Sans Medium" w:eastAsia="Calibri" w:hAnsi="UHC Sans Medium" w:cs="Times New Roman"/>
          <w:bCs/>
          <w:color w:val="000000"/>
        </w:rPr>
      </w:pPr>
      <w:r w:rsidRPr="00C63196">
        <w:rPr>
          <w:rFonts w:ascii="UHC Sans Medium" w:eastAsia="Calibri" w:hAnsi="UHC Sans Medium" w:cs="Times New Roman"/>
          <w:bCs/>
          <w:color w:val="000000"/>
        </w:rPr>
        <w:t xml:space="preserve">UnitedHealthcare is waiving member cost share for the </w:t>
      </w:r>
      <w:r w:rsidR="0009469F">
        <w:rPr>
          <w:rFonts w:ascii="UHC Sans Medium" w:eastAsia="Calibri" w:hAnsi="UHC Sans Medium" w:cs="Times New Roman"/>
          <w:bCs/>
          <w:color w:val="000000"/>
        </w:rPr>
        <w:t xml:space="preserve">applicable </w:t>
      </w:r>
      <w:r w:rsidRPr="00C63196">
        <w:rPr>
          <w:rFonts w:ascii="UHC Sans Medium" w:eastAsia="Calibri" w:hAnsi="UHC Sans Medium" w:cs="Times New Roman"/>
          <w:bCs/>
          <w:color w:val="000000"/>
        </w:rPr>
        <w:t xml:space="preserve">treatment of COVID-19 through May 31, 2020, for fully insured commercial, Medicare Advantage and Medicaid plans. We will work with self-funded customers who want to implement a similar approach on their behalf. </w:t>
      </w:r>
    </w:p>
    <w:p w14:paraId="6B4B0472" w14:textId="77777777" w:rsidR="00B43F02" w:rsidRDefault="00B43F02" w:rsidP="00B43F02">
      <w:pPr>
        <w:tabs>
          <w:tab w:val="num" w:pos="1728"/>
        </w:tabs>
        <w:spacing w:before="120" w:after="0" w:line="240" w:lineRule="auto"/>
        <w:rPr>
          <w:rFonts w:ascii="UHC Sans Medium" w:eastAsia="Calibri" w:hAnsi="UHC Sans Medium" w:cs="Calibri"/>
          <w:b/>
          <w:bCs/>
          <w:color w:val="003DA1"/>
        </w:rPr>
      </w:pPr>
    </w:p>
    <w:p w14:paraId="37F67696"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Are more labs</w:t>
      </w:r>
      <w:r w:rsidR="00D84D58" w:rsidRPr="003E4011">
        <w:rPr>
          <w:rFonts w:ascii="UHC Sans Medium" w:eastAsia="Calibri" w:hAnsi="UHC Sans Medium" w:cs="Calibri"/>
          <w:b/>
          <w:bCs/>
          <w:color w:val="003DA1"/>
        </w:rPr>
        <w:t xml:space="preserve">, such as LabCorp and Quest, </w:t>
      </w:r>
      <w:r w:rsidRPr="003E4011">
        <w:rPr>
          <w:rFonts w:ascii="UHC Sans Medium" w:eastAsia="Calibri" w:hAnsi="UHC Sans Medium" w:cs="Calibri"/>
          <w:b/>
          <w:bCs/>
          <w:color w:val="003DA1"/>
        </w:rPr>
        <w:t>available for testing?</w:t>
      </w:r>
    </w:p>
    <w:p w14:paraId="053024FF" w14:textId="77777777"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 xml:space="preserve">Yes, per </w:t>
      </w:r>
      <w:r w:rsidR="00D84D58" w:rsidRPr="003E4011">
        <w:rPr>
          <w:rFonts w:ascii="UHC Sans Medium" w:eastAsia="Calibri" w:hAnsi="UHC Sans Medium" w:cs="Calibri"/>
          <w:color w:val="000000"/>
        </w:rPr>
        <w:t xml:space="preserve">the </w:t>
      </w:r>
      <w:r w:rsidRPr="003E4011">
        <w:rPr>
          <w:rFonts w:ascii="UHC Sans Medium" w:eastAsia="Calibri" w:hAnsi="UHC Sans Medium" w:cs="Calibri"/>
          <w:color w:val="000000"/>
        </w:rPr>
        <w:t xml:space="preserve">CDC as of </w:t>
      </w:r>
      <w:r w:rsidR="00D84D58" w:rsidRPr="003E4011">
        <w:rPr>
          <w:rFonts w:ascii="UHC Sans Medium" w:eastAsia="Calibri" w:hAnsi="UHC Sans Medium" w:cs="Calibri"/>
          <w:color w:val="000000"/>
        </w:rPr>
        <w:t>March 23</w:t>
      </w:r>
      <w:r w:rsidRPr="003E4011">
        <w:rPr>
          <w:rFonts w:ascii="UHC Sans Medium" w:eastAsia="Calibri" w:hAnsi="UHC Sans Medium" w:cs="Calibri"/>
          <w:color w:val="000000"/>
        </w:rPr>
        <w:t xml:space="preserve">, the total number of public health laboratories </w:t>
      </w:r>
      <w:r w:rsidR="0017634A">
        <w:rPr>
          <w:rFonts w:ascii="UHC Sans Medium" w:eastAsia="Calibri" w:hAnsi="UHC Sans Medium" w:cs="Calibri"/>
          <w:color w:val="000000"/>
        </w:rPr>
        <w:t xml:space="preserve">(PHL) </w:t>
      </w:r>
      <w:r w:rsidRPr="003E4011">
        <w:rPr>
          <w:rFonts w:ascii="UHC Sans Medium" w:eastAsia="Calibri" w:hAnsi="UHC Sans Medium" w:cs="Calibri"/>
          <w:color w:val="000000"/>
        </w:rPr>
        <w:t xml:space="preserve">that have completed verification and are offering testing is </w:t>
      </w:r>
      <w:r w:rsidR="00940548" w:rsidRPr="003E4011">
        <w:rPr>
          <w:rFonts w:ascii="UHC Sans Medium" w:eastAsia="Calibri" w:hAnsi="UHC Sans Medium" w:cs="Calibri"/>
          <w:color w:val="000000"/>
        </w:rPr>
        <w:t>91</w:t>
      </w:r>
      <w:r w:rsidRPr="003E4011">
        <w:rPr>
          <w:rFonts w:ascii="UHC Sans Medium" w:eastAsia="Calibri" w:hAnsi="UHC Sans Medium" w:cs="Calibri"/>
          <w:color w:val="000000"/>
        </w:rPr>
        <w:t>. This includes one or more PHL in 50 states plus DC, Guam and Puerto Rico. CDC is updating this information regularly.</w:t>
      </w:r>
    </w:p>
    <w:p w14:paraId="23080F93" w14:textId="77777777" w:rsidR="00F7078E" w:rsidRPr="003E4011" w:rsidRDefault="00281316" w:rsidP="00F7078E">
      <w:pPr>
        <w:spacing w:before="120" w:after="0" w:line="240" w:lineRule="auto"/>
        <w:rPr>
          <w:rFonts w:ascii="UHC Sans Medium" w:eastAsia="Calibri" w:hAnsi="UHC Sans Medium" w:cs="Calibri"/>
          <w:color w:val="000000"/>
        </w:rPr>
      </w:pPr>
      <w:hyperlink r:id="rId56" w:history="1">
        <w:r w:rsidR="00F7078E" w:rsidRPr="003E4011">
          <w:rPr>
            <w:rFonts w:ascii="UHC Sans Medium" w:eastAsia="Calibri" w:hAnsi="UHC Sans Medium" w:cs="Calibri"/>
            <w:color w:val="0000FF"/>
            <w:u w:val="single"/>
          </w:rPr>
          <w:t>https://www.cdc.gov/coronavirus/2019-ncov/cases-updates/testing-in-us.html?CDC_AA_refVal=https%3A%2F%2Fwww.cdc.gov%2Fcoronavirus%2F2019-ncov%2Ftesting-in-us.html</w:t>
        </w:r>
      </w:hyperlink>
    </w:p>
    <w:p w14:paraId="074A3214" w14:textId="77777777" w:rsidR="00F7078E" w:rsidRPr="003E4011" w:rsidRDefault="00F7078E" w:rsidP="00F7078E">
      <w:pPr>
        <w:spacing w:before="120" w:after="0" w:line="240" w:lineRule="auto"/>
        <w:rPr>
          <w:rFonts w:ascii="UHC Sans Medium" w:eastAsia="Calibri" w:hAnsi="UHC Sans Medium" w:cs="Calibri"/>
          <w:b/>
          <w:bCs/>
          <w:color w:val="003DA1"/>
        </w:rPr>
      </w:pPr>
    </w:p>
    <w:p w14:paraId="446FDB2B"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 xml:space="preserve">Should children </w:t>
      </w:r>
      <w:r w:rsidR="003D4DA4" w:rsidRPr="003E4011">
        <w:rPr>
          <w:rFonts w:ascii="UHC Sans Medium" w:eastAsia="Calibri" w:hAnsi="UHC Sans Medium" w:cs="Calibri"/>
          <w:b/>
          <w:bCs/>
          <w:color w:val="003DA1"/>
        </w:rPr>
        <w:t>exhibiting</w:t>
      </w:r>
      <w:r w:rsidRPr="003E4011">
        <w:rPr>
          <w:rFonts w:ascii="UHC Sans Medium" w:eastAsia="Calibri" w:hAnsi="UHC Sans Medium" w:cs="Calibri"/>
          <w:b/>
          <w:bCs/>
          <w:color w:val="003DA1"/>
        </w:rPr>
        <w:t xml:space="preserve"> symptoms be tested?</w:t>
      </w:r>
    </w:p>
    <w:p w14:paraId="1237D96A" w14:textId="77777777"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UnitedHealthcare encourages members with children to contact their child’s pediatrician, who will review the symptoms and determine if a test is recommended.</w:t>
      </w:r>
    </w:p>
    <w:p w14:paraId="039C745B" w14:textId="77777777" w:rsidR="00F7078E" w:rsidRPr="003E4011" w:rsidRDefault="00F7078E" w:rsidP="00F7078E">
      <w:pPr>
        <w:spacing w:before="120" w:after="0" w:line="240" w:lineRule="auto"/>
        <w:rPr>
          <w:rFonts w:ascii="UHC Sans Medium" w:eastAsia="Calibri" w:hAnsi="UHC Sans Medium" w:cs="Calibri"/>
          <w:b/>
          <w:bCs/>
          <w:color w:val="000000"/>
        </w:rPr>
      </w:pPr>
    </w:p>
    <w:p w14:paraId="2428670E"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How long before test results are known?</w:t>
      </w:r>
    </w:p>
    <w:p w14:paraId="3D064D11" w14:textId="77777777" w:rsidR="00F7078E"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Test results were taking three to four days</w:t>
      </w:r>
      <w:r w:rsidR="003D4DA4" w:rsidRPr="003E4011">
        <w:rPr>
          <w:rFonts w:ascii="UHC Sans Medium" w:eastAsia="Calibri" w:hAnsi="UHC Sans Medium" w:cs="Calibri"/>
          <w:color w:val="000000"/>
        </w:rPr>
        <w:t xml:space="preserve"> early on</w:t>
      </w:r>
      <w:r w:rsidRPr="003E4011">
        <w:rPr>
          <w:rFonts w:ascii="UHC Sans Medium" w:eastAsia="Calibri" w:hAnsi="UHC Sans Medium" w:cs="Calibri"/>
          <w:color w:val="000000"/>
        </w:rPr>
        <w:t>; however, that is speeding up with the incorporation of more labs. A 24-48-hour turnaround now is more common.</w:t>
      </w:r>
    </w:p>
    <w:p w14:paraId="35C75BDE" w14:textId="77777777" w:rsidR="00CC04BE" w:rsidRPr="003E4011" w:rsidRDefault="00CC04BE" w:rsidP="00F7078E">
      <w:pPr>
        <w:spacing w:before="120" w:after="0" w:line="240" w:lineRule="auto"/>
        <w:rPr>
          <w:rFonts w:ascii="UHC Sans Medium" w:eastAsia="Calibri" w:hAnsi="UHC Sans Medium" w:cs="Calibri"/>
          <w:color w:val="000000"/>
        </w:rPr>
      </w:pPr>
    </w:p>
    <w:p w14:paraId="3C1C338F" w14:textId="77777777" w:rsidR="00CC04BE" w:rsidRPr="00CC04BE" w:rsidRDefault="00CC04BE" w:rsidP="00CC04BE">
      <w:pPr>
        <w:spacing w:before="120" w:after="0" w:line="240" w:lineRule="auto"/>
        <w:rPr>
          <w:rFonts w:ascii="UHC Sans Medium" w:eastAsia="Calibri" w:hAnsi="UHC Sans Medium" w:cs="Calibri"/>
          <w:b/>
          <w:bCs/>
          <w:color w:val="003DA1"/>
        </w:rPr>
      </w:pPr>
      <w:r w:rsidRPr="00CC04BE">
        <w:rPr>
          <w:rFonts w:ascii="UHC Sans Medium" w:eastAsia="Calibri" w:hAnsi="UHC Sans Medium" w:cs="Calibri"/>
          <w:b/>
          <w:bCs/>
          <w:color w:val="003DA1"/>
        </w:rPr>
        <w:t xml:space="preserve">Can telehealth providers evaluate symptoms and send the individual for a COVID-19 </w:t>
      </w:r>
      <w:r w:rsidR="00096B9E" w:rsidRPr="00096B9E">
        <w:rPr>
          <w:rFonts w:ascii="UHC Sans Medium" w:eastAsia="Calibri" w:hAnsi="UHC Sans Medium" w:cs="Calibri"/>
          <w:b/>
          <w:bCs/>
          <w:color w:val="003DA1"/>
        </w:rPr>
        <w:t xml:space="preserve">diagnostic </w:t>
      </w:r>
      <w:r w:rsidRPr="00CC04BE">
        <w:rPr>
          <w:rFonts w:ascii="UHC Sans Medium" w:eastAsia="Calibri" w:hAnsi="UHC Sans Medium" w:cs="Calibri"/>
          <w:b/>
          <w:bCs/>
          <w:color w:val="003DA1"/>
        </w:rPr>
        <w:t>test?</w:t>
      </w:r>
    </w:p>
    <w:p w14:paraId="20F2BB9C" w14:textId="77777777" w:rsidR="00CC04BE" w:rsidRDefault="00CC04BE" w:rsidP="00CC04BE">
      <w:pPr>
        <w:spacing w:before="120" w:after="0" w:line="240" w:lineRule="auto"/>
        <w:rPr>
          <w:rFonts w:ascii="UHC Sans Medium" w:eastAsia="Calibri" w:hAnsi="UHC Sans Medium" w:cs="Calibri"/>
        </w:rPr>
      </w:pPr>
      <w:r w:rsidRPr="00CC04BE">
        <w:rPr>
          <w:rFonts w:ascii="UHC Sans Medium" w:eastAsia="Calibri" w:hAnsi="UHC Sans Medium" w:cs="Calibri"/>
          <w:color w:val="000000"/>
        </w:rPr>
        <w:lastRenderedPageBreak/>
        <w:t xml:space="preserve">A telehealth provider may determine whether the individual should be sent to a CDC approved location for a COVID-19 </w:t>
      </w:r>
      <w:r w:rsidR="00096B9E" w:rsidRPr="00096B9E">
        <w:rPr>
          <w:rFonts w:ascii="UHC Sans Medium" w:eastAsia="Calibri" w:hAnsi="UHC Sans Medium" w:cs="Calibri"/>
          <w:color w:val="000000"/>
        </w:rPr>
        <w:t xml:space="preserve">diagnostic </w:t>
      </w:r>
      <w:r w:rsidRPr="00CC04BE">
        <w:rPr>
          <w:rFonts w:ascii="UHC Sans Medium" w:eastAsia="Calibri" w:hAnsi="UHC Sans Medium" w:cs="Calibri"/>
          <w:color w:val="000000"/>
        </w:rPr>
        <w:t xml:space="preserve">test. The </w:t>
      </w:r>
      <w:r w:rsidRPr="00CC04BE">
        <w:rPr>
          <w:rFonts w:ascii="UHC Sans Medium" w:eastAsia="Calibri" w:hAnsi="UHC Sans Medium" w:cs="Calibri"/>
        </w:rPr>
        <w:t xml:space="preserve">COVID-19 </w:t>
      </w:r>
      <w:r w:rsidR="00096B9E" w:rsidRPr="00096B9E">
        <w:rPr>
          <w:rFonts w:ascii="UHC Sans Medium" w:eastAsia="Calibri" w:hAnsi="UHC Sans Medium" w:cs="Calibri"/>
        </w:rPr>
        <w:t xml:space="preserve">diagnostic </w:t>
      </w:r>
      <w:r w:rsidRPr="00CC04BE">
        <w:rPr>
          <w:rFonts w:ascii="UHC Sans Medium" w:eastAsia="Calibri" w:hAnsi="UHC Sans Medium" w:cs="Calibri"/>
        </w:rPr>
        <w:t>test and test-related telehealth visit is paid at no cost share.</w:t>
      </w:r>
    </w:p>
    <w:p w14:paraId="1B140E2A" w14:textId="77777777" w:rsidR="00B17AD1" w:rsidRDefault="00B17AD1" w:rsidP="00CC04BE">
      <w:pPr>
        <w:spacing w:before="120" w:after="0" w:line="240" w:lineRule="auto"/>
        <w:rPr>
          <w:rFonts w:ascii="UHC Sans Medium" w:eastAsia="Calibri" w:hAnsi="UHC Sans Medium" w:cs="Calibri"/>
        </w:rPr>
      </w:pPr>
    </w:p>
    <w:p w14:paraId="6B702777" w14:textId="77777777" w:rsidR="00B17AD1" w:rsidRPr="00E371E6" w:rsidRDefault="00B17AD1" w:rsidP="00B17AD1">
      <w:pPr>
        <w:spacing w:before="120"/>
        <w:rPr>
          <w:rFonts w:ascii="UHC Sans Medium" w:hAnsi="UHC Sans Medium"/>
          <w:b/>
          <w:bCs/>
          <w:color w:val="003DA1"/>
        </w:rPr>
      </w:pPr>
      <w:r w:rsidRPr="00E371E6">
        <w:rPr>
          <w:rFonts w:ascii="UHC Sans Medium" w:hAnsi="UHC Sans Medium"/>
          <w:b/>
          <w:bCs/>
          <w:color w:val="003DA1"/>
        </w:rPr>
        <w:t xml:space="preserve">Will zero cost share be available for an employee that is required to remain outside of the country due to COVID-19?  </w:t>
      </w:r>
      <w:r>
        <w:rPr>
          <w:rFonts w:ascii="UHC Sans Medium" w:hAnsi="UHC Sans Medium"/>
          <w:b/>
          <w:bCs/>
          <w:color w:val="003DA1"/>
        </w:rPr>
        <w:t xml:space="preserve"> </w:t>
      </w:r>
      <w:r w:rsidRPr="00016FE0">
        <w:rPr>
          <w:rFonts w:ascii="UHC Sans Medium" w:hAnsi="UHC Sans Medium"/>
          <w:b/>
          <w:bCs/>
          <w:color w:val="C00000"/>
        </w:rPr>
        <w:t>New 4/4</w:t>
      </w:r>
    </w:p>
    <w:p w14:paraId="48A6E1A3" w14:textId="77777777" w:rsidR="00B17AD1" w:rsidRDefault="00B17AD1" w:rsidP="00B17AD1">
      <w:pPr>
        <w:spacing w:before="120"/>
        <w:rPr>
          <w:rFonts w:ascii="UHC Sans Medium" w:hAnsi="UHC Sans Medium"/>
        </w:rPr>
      </w:pPr>
      <w:r>
        <w:rPr>
          <w:rFonts w:ascii="UHC Sans Medium" w:hAnsi="UHC Sans Medium"/>
        </w:rPr>
        <w:t xml:space="preserve">Coverage for the test and test related visits will be paid at zero cost share. The claim is processed by transaction accommodating the foreign exchange rate according to the terms in the member’s plan. </w:t>
      </w:r>
    </w:p>
    <w:p w14:paraId="452B0926" w14:textId="77777777" w:rsidR="00D22798" w:rsidRPr="00D22798" w:rsidRDefault="00D22798" w:rsidP="00D22798">
      <w:pPr>
        <w:pStyle w:val="Heading2"/>
        <w:rPr>
          <w:color w:val="00BCD6" w:themeColor="accent3"/>
          <w:sz w:val="24"/>
          <w:szCs w:val="24"/>
        </w:rPr>
      </w:pPr>
      <w:bookmarkStart w:id="30" w:name="_Toc39522998"/>
      <w:r w:rsidRPr="00D22798">
        <w:rPr>
          <w:color w:val="00BCD6" w:themeColor="accent3"/>
          <w:sz w:val="24"/>
          <w:szCs w:val="24"/>
        </w:rPr>
        <w:t>ANTIBODY TESTING</w:t>
      </w:r>
      <w:bookmarkEnd w:id="30"/>
    </w:p>
    <w:p w14:paraId="1F0AD5F7" w14:textId="77777777" w:rsidR="00D22798" w:rsidRDefault="00D22798" w:rsidP="00D22798">
      <w:pPr>
        <w:spacing w:before="120" w:after="0" w:line="240" w:lineRule="auto"/>
        <w:rPr>
          <w:rFonts w:ascii="UHC Sans Medium" w:eastAsia="Calibri" w:hAnsi="UHC Sans Medium" w:cs="Calibri"/>
          <w:b/>
          <w:bCs/>
          <w:color w:val="003DA1"/>
        </w:rPr>
      </w:pPr>
      <w:bookmarkStart w:id="31" w:name="_Hlk38953938"/>
      <w:bookmarkStart w:id="32" w:name="_Hlk38997000"/>
    </w:p>
    <w:p w14:paraId="7DBF326D" w14:textId="77777777" w:rsidR="00D22798" w:rsidRPr="00D22798" w:rsidRDefault="00D22798" w:rsidP="00D22798">
      <w:pPr>
        <w:spacing w:before="120" w:after="0" w:line="240" w:lineRule="auto"/>
        <w:rPr>
          <w:rFonts w:ascii="UHC Sans Medium" w:eastAsia="Calibri" w:hAnsi="UHC Sans Medium" w:cs="Calibri"/>
          <w:b/>
          <w:bCs/>
          <w:color w:val="C00000"/>
        </w:rPr>
      </w:pPr>
      <w:r w:rsidRPr="00D22798">
        <w:rPr>
          <w:rFonts w:ascii="UHC Sans Medium" w:eastAsia="Calibri" w:hAnsi="UHC Sans Medium" w:cs="Calibri"/>
          <w:b/>
          <w:bCs/>
          <w:color w:val="003DA1"/>
        </w:rPr>
        <w:t xml:space="preserve">Does UHC cover antibody detection tests (Serology - IGG/IGM/IGA for SARS-nCOV2 (COVID19)? </w:t>
      </w:r>
      <w:r w:rsidRPr="00D22798">
        <w:rPr>
          <w:rFonts w:ascii="UHC Sans Medium" w:eastAsia="Calibri" w:hAnsi="UHC Sans Medium" w:cs="Calibri"/>
          <w:b/>
          <w:bCs/>
          <w:color w:val="C00000"/>
        </w:rPr>
        <w:t xml:space="preserve">Update </w:t>
      </w:r>
      <w:r w:rsidR="00352F0B">
        <w:rPr>
          <w:rFonts w:ascii="UHC Sans Medium" w:eastAsia="Calibri" w:hAnsi="UHC Sans Medium" w:cs="Calibri"/>
          <w:b/>
          <w:bCs/>
          <w:color w:val="C00000"/>
        </w:rPr>
        <w:t>5/1</w:t>
      </w:r>
    </w:p>
    <w:bookmarkEnd w:id="31"/>
    <w:bookmarkEnd w:id="32"/>
    <w:p w14:paraId="2AFE8DAA" w14:textId="77777777" w:rsidR="00352F0B" w:rsidRPr="00352F0B" w:rsidRDefault="00352F0B" w:rsidP="00352F0B">
      <w:pPr>
        <w:spacing w:before="240" w:after="0" w:line="240" w:lineRule="auto"/>
        <w:rPr>
          <w:rFonts w:ascii="UHC Sans Medium" w:eastAsia="Calibri" w:hAnsi="UHC Sans Medium" w:cs="Calibri"/>
        </w:rPr>
      </w:pPr>
      <w:r w:rsidRPr="00352F0B">
        <w:rPr>
          <w:rFonts w:ascii="UHC Sans Medium" w:eastAsia="Calibri" w:hAnsi="UHC Sans Medium" w:cs="Calibri"/>
        </w:rPr>
        <w:t>During the national public health emergency period, UnitedHealthcare will cover FDA-authorized COVID-19 antibody tests ordered by a physician or appropriately licensed health care professional without cost sharing (copayment, co-insurance or deductible).  This coverage applies to members enrolled in Medicare Advantage, Medicaid, and Individual and Group Market health plans.  Benefits will be otherwise adjudicated in accordance with the member’s health plan.</w:t>
      </w:r>
    </w:p>
    <w:p w14:paraId="028D7539" w14:textId="77777777" w:rsidR="00352F0B" w:rsidRPr="00352F0B" w:rsidRDefault="00352F0B" w:rsidP="00352F0B">
      <w:pPr>
        <w:spacing w:before="240" w:after="0" w:line="240" w:lineRule="auto"/>
        <w:rPr>
          <w:rFonts w:ascii="UHC Sans Medium" w:eastAsia="Calibri" w:hAnsi="UHC Sans Medium" w:cs="Calibri"/>
        </w:rPr>
      </w:pPr>
      <w:r w:rsidRPr="00352F0B">
        <w:rPr>
          <w:rFonts w:ascii="UHC Sans Medium" w:eastAsia="Calibri" w:hAnsi="UHC Sans Medium" w:cs="Calibri"/>
        </w:rPr>
        <w:t xml:space="preserve">An antibody test may determine if a person has been exposed to COVID-19, while a COVID-19 diagnostic test determines if a person is currently infected. FDA-authorized tests include FDA-approved tests, and tests used in an office or lab that are developed and administered in accordance with FDA specifications or through state regulatory approval.  According to the FDA, an antibody test should not be used as the sole basis for diagnosis. UnitedHealthcare strongly supports the need for reliable testing and encourages health care providers to use reliable </w:t>
      </w:r>
      <w:hyperlink r:id="rId57" w:anchor="LDTs" w:history="1">
        <w:r w:rsidRPr="00352F0B">
          <w:rPr>
            <w:rFonts w:ascii="UHC Sans Medium" w:eastAsia="Calibri" w:hAnsi="UHC Sans Medium" w:cs="Calibri"/>
            <w:color w:val="0000FF"/>
            <w:u w:val="single"/>
          </w:rPr>
          <w:t>FDA-approved tests. </w:t>
        </w:r>
      </w:hyperlink>
    </w:p>
    <w:p w14:paraId="07D6C39B" w14:textId="77777777" w:rsidR="00352F0B" w:rsidRPr="00352F0B" w:rsidRDefault="00352F0B" w:rsidP="00352F0B">
      <w:pPr>
        <w:spacing w:before="240" w:after="0" w:line="240" w:lineRule="auto"/>
        <w:rPr>
          <w:rFonts w:ascii="UHC Sans Medium" w:eastAsia="Calibri" w:hAnsi="UHC Sans Medium" w:cs="Calibri"/>
        </w:rPr>
      </w:pPr>
      <w:r w:rsidRPr="00352F0B">
        <w:rPr>
          <w:rFonts w:ascii="UHC Sans Medium" w:eastAsia="Calibri" w:hAnsi="UHC Sans Medium" w:cs="Calibri"/>
        </w:rPr>
        <w:t>UnitedHealthcare is requesting all physicians and health care professionals who perform and bill for COVID-19 antibody tests to register the tests you will use for our members. UnitedHealthcare will use the registration information to assist health care professionals in choosing tests that are FDA-approved and to better understand the clinical reliability of the tests being used. Additional instructions on test registration will be provided on UHCprovider.com/covid19 on May 8, 2020.</w:t>
      </w:r>
    </w:p>
    <w:p w14:paraId="551AD81E" w14:textId="77777777" w:rsidR="00352F0B" w:rsidRPr="00352F0B" w:rsidRDefault="00352F0B" w:rsidP="00352F0B">
      <w:pPr>
        <w:spacing w:before="240" w:after="0" w:line="240" w:lineRule="auto"/>
        <w:rPr>
          <w:rFonts w:ascii="UHC Sans Medium" w:eastAsia="Calibri" w:hAnsi="UHC Sans Medium" w:cs="Calibri"/>
        </w:rPr>
      </w:pPr>
      <w:r w:rsidRPr="00352F0B">
        <w:rPr>
          <w:rFonts w:ascii="UHC Sans Medium" w:eastAsia="Calibri" w:hAnsi="UHC Sans Medium" w:cs="Calibri"/>
        </w:rPr>
        <w:t>The national public health emergency as renewed will end on July 25, 2020.  COVID-19 testing is rapidly evolving and UnitedHealthcare will continue to provide updates as they become available.  Be sure to check back often for the latest information.</w:t>
      </w:r>
    </w:p>
    <w:p w14:paraId="01E1DA53" w14:textId="77777777" w:rsidR="00D22798" w:rsidRDefault="00D22798">
      <w:pPr>
        <w:rPr>
          <w:rFonts w:ascii="UHC Sans Medium" w:hAnsi="UHC Sans Medium"/>
        </w:rPr>
      </w:pPr>
      <w:r>
        <w:rPr>
          <w:rFonts w:ascii="UHC Sans Medium" w:hAnsi="UHC Sans Medium"/>
        </w:rPr>
        <w:br w:type="page"/>
      </w:r>
    </w:p>
    <w:p w14:paraId="508147C4" w14:textId="77777777" w:rsidR="00ED3B32" w:rsidRPr="00ED3B32" w:rsidRDefault="00ED3B32" w:rsidP="00744FD6">
      <w:pPr>
        <w:pStyle w:val="Heading1"/>
        <w:rPr>
          <w:rFonts w:eastAsia="Times New Roman"/>
        </w:rPr>
      </w:pPr>
      <w:bookmarkStart w:id="33" w:name="_Toc35990219"/>
      <w:bookmarkStart w:id="34" w:name="_Toc39522999"/>
      <w:bookmarkStart w:id="35" w:name="_Hlk37190690"/>
      <w:bookmarkStart w:id="36" w:name="_Hlk37166858"/>
      <w:bookmarkEnd w:id="20"/>
      <w:bookmarkEnd w:id="21"/>
      <w:r w:rsidRPr="00ED3B32">
        <w:rPr>
          <w:rFonts w:eastAsia="Times New Roman"/>
        </w:rPr>
        <w:lastRenderedPageBreak/>
        <w:t>VIRTUAL VISITS AND TELEHEALTH</w:t>
      </w:r>
      <w:bookmarkEnd w:id="33"/>
      <w:bookmarkEnd w:id="34"/>
    </w:p>
    <w:p w14:paraId="0AAB0B17" w14:textId="77777777" w:rsidR="00ED3B32" w:rsidRPr="00ED3B32" w:rsidRDefault="00ED3B32" w:rsidP="00ED3B32">
      <w:pPr>
        <w:spacing w:before="120" w:after="0" w:line="240" w:lineRule="auto"/>
        <w:rPr>
          <w:rFonts w:ascii="UHC Sans Medium" w:eastAsia="UHC Sans" w:hAnsi="UHC Sans Medium" w:cs="Times New Roman"/>
          <w:b/>
          <w:bCs/>
          <w:color w:val="003DA1"/>
        </w:rPr>
      </w:pPr>
    </w:p>
    <w:p w14:paraId="5ED53683" w14:textId="77777777" w:rsidR="00ED3B32" w:rsidRPr="00FC2DDA" w:rsidRDefault="00ED3B32" w:rsidP="00D30941">
      <w:pPr>
        <w:rPr>
          <w:b/>
          <w:color w:val="C00000"/>
        </w:rPr>
      </w:pPr>
      <w:r w:rsidRPr="00ED3B32">
        <w:t>What is the role of Telehealth/Virtual Visits?</w:t>
      </w:r>
      <w:r w:rsidR="00FC2DDA">
        <w:t xml:space="preserve"> </w:t>
      </w:r>
      <w:r w:rsidR="00FC2DDA" w:rsidRPr="00FC2DDA">
        <w:rPr>
          <w:b/>
          <w:color w:val="C00000"/>
        </w:rPr>
        <w:t>Update 3/31</w:t>
      </w:r>
    </w:p>
    <w:p w14:paraId="34993288" w14:textId="77777777" w:rsidR="00ED3B32" w:rsidRPr="00ED3B32" w:rsidRDefault="00ED3B32" w:rsidP="00ED3B32">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 xml:space="preserve">With the help of communication technologies, many members can now interface with health care providers from the comfort of their own home. This may be especially helpful during a pandemic.  It can help individuals know if they should get a COVID-19 </w:t>
      </w:r>
      <w:r w:rsidR="00096B9E" w:rsidRPr="00096B9E">
        <w:rPr>
          <w:rFonts w:ascii="UHC Sans Medium" w:eastAsia="UHC Sans" w:hAnsi="UHC Sans Medium" w:cs="Times New Roman"/>
          <w:color w:val="000000"/>
        </w:rPr>
        <w:t xml:space="preserve">diagnostic </w:t>
      </w:r>
      <w:r w:rsidRPr="00ED3B32">
        <w:rPr>
          <w:rFonts w:ascii="UHC Sans Medium" w:eastAsia="UHC Sans" w:hAnsi="UHC Sans Medium" w:cs="Times New Roman"/>
          <w:color w:val="000000"/>
        </w:rPr>
        <w:t xml:space="preserve">test while practicing social distancing.  </w:t>
      </w:r>
    </w:p>
    <w:p w14:paraId="7434574E" w14:textId="77777777" w:rsidR="00ED3B32" w:rsidRPr="00ED3B32" w:rsidRDefault="00ED3B32" w:rsidP="00ED3B32">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UnitedHealthcare offers two models of digital access to providers:</w:t>
      </w:r>
    </w:p>
    <w:p w14:paraId="17064B9E" w14:textId="77777777" w:rsidR="00ED3B32" w:rsidRPr="00ED3B32" w:rsidRDefault="00ED3B32" w:rsidP="00255042">
      <w:pPr>
        <w:spacing w:before="120" w:after="0" w:line="240" w:lineRule="auto"/>
        <w:ind w:left="360"/>
        <w:rPr>
          <w:rFonts w:ascii="UHC Sans Medium" w:eastAsia="Times New Roman" w:hAnsi="UHC Sans Medium" w:cs="Times New Roman"/>
          <w:b/>
          <w:bCs/>
          <w:color w:val="000000"/>
        </w:rPr>
      </w:pPr>
      <w:r w:rsidRPr="00ED3B32">
        <w:rPr>
          <w:rFonts w:ascii="UHC Sans Medium" w:eastAsia="Times New Roman" w:hAnsi="UHC Sans Medium" w:cs="Times New Roman"/>
          <w:b/>
          <w:color w:val="000000"/>
        </w:rPr>
        <w:t>Virtual Visits</w:t>
      </w:r>
      <w:r w:rsidRPr="00ED3B32">
        <w:rPr>
          <w:rFonts w:ascii="UHC Sans Medium" w:eastAsia="Times New Roman" w:hAnsi="UHC Sans Medium" w:cs="Times New Roman"/>
          <w:color w:val="000000"/>
        </w:rPr>
        <w:t>, which are included in many commercial plans, allow members to contact one of three national providers that provide access to physicians, and offer a range of services for acute non-emergent needs. To start a Virtual Visit, the member may login to myuhc.com. Where necessary, the Virtual Visit provider may refer the patient to be seen by their own provider or specialist.</w:t>
      </w:r>
      <w:r w:rsidRPr="00ED3B32">
        <w:rPr>
          <w:rFonts w:ascii="UHC Sans" w:eastAsia="UHC Sans" w:hAnsi="UHC Sans" w:cs="Times New Roman"/>
          <w:noProof/>
        </w:rPr>
        <w:t xml:space="preserve"> </w:t>
      </w:r>
    </w:p>
    <w:p w14:paraId="678F9EAC" w14:textId="77777777" w:rsidR="00EF3204" w:rsidRDefault="00ED3B32" w:rsidP="00255042">
      <w:pPr>
        <w:spacing w:before="120" w:after="0" w:line="240" w:lineRule="auto"/>
        <w:ind w:left="360"/>
        <w:rPr>
          <w:rFonts w:ascii="UHC Sans Medium" w:eastAsia="Times New Roman" w:hAnsi="UHC Sans Medium" w:cs="Times New Roman"/>
          <w:color w:val="000000"/>
        </w:rPr>
      </w:pPr>
      <w:r w:rsidRPr="00ED3B32">
        <w:rPr>
          <w:rFonts w:ascii="UHC Sans Medium" w:eastAsia="Times New Roman" w:hAnsi="UHC Sans Medium" w:cs="Times New Roman"/>
          <w:b/>
          <w:color w:val="000000"/>
        </w:rPr>
        <w:t>Telehealth services</w:t>
      </w:r>
      <w:r w:rsidRPr="00ED3B32">
        <w:rPr>
          <w:rFonts w:ascii="UHC Sans Medium" w:eastAsia="Times New Roman" w:hAnsi="UHC Sans Medium" w:cs="Times New Roman"/>
          <w:color w:val="000000"/>
        </w:rPr>
        <w:t xml:space="preserve"> provide the member with the ability to contact their own choice of physician in the network rather than going through a Virtual Visit provider.  The physician must have the appropriate technology to provide live, two-way audio and visual communication with the patient. </w:t>
      </w:r>
      <w:r w:rsidR="007A5092">
        <w:rPr>
          <w:rFonts w:ascii="UHC Sans Medium" w:eastAsia="Times New Roman" w:hAnsi="UHC Sans Medium" w:cs="Times New Roman"/>
          <w:color w:val="000000"/>
        </w:rPr>
        <w:t>T</w:t>
      </w:r>
      <w:r w:rsidR="00EF3204">
        <w:rPr>
          <w:rFonts w:ascii="UHC Sans Medium" w:eastAsia="Times New Roman" w:hAnsi="UHC Sans Medium" w:cs="Times New Roman"/>
          <w:color w:val="000000"/>
        </w:rPr>
        <w:t xml:space="preserve">hrough June 18, </w:t>
      </w:r>
      <w:r w:rsidR="007A5092">
        <w:rPr>
          <w:rFonts w:ascii="UHC Sans Medium" w:eastAsia="Times New Roman" w:hAnsi="UHC Sans Medium" w:cs="Times New Roman"/>
          <w:color w:val="000000"/>
        </w:rPr>
        <w:t xml:space="preserve">2020, </w:t>
      </w:r>
      <w:r w:rsidR="00EF3204">
        <w:rPr>
          <w:rFonts w:ascii="UHC Sans Medium" w:eastAsia="Times New Roman" w:hAnsi="UHC Sans Medium" w:cs="Times New Roman"/>
          <w:color w:val="000000"/>
        </w:rPr>
        <w:t xml:space="preserve">the member may use </w:t>
      </w:r>
      <w:r w:rsidR="00D374F0">
        <w:rPr>
          <w:rFonts w:ascii="UHC Sans Medium" w:eastAsia="Times New Roman" w:hAnsi="UHC Sans Medium" w:cs="Times New Roman"/>
          <w:color w:val="000000"/>
        </w:rPr>
        <w:t>audio-</w:t>
      </w:r>
      <w:r w:rsidR="00EF3204">
        <w:rPr>
          <w:rFonts w:ascii="UHC Sans Medium" w:eastAsia="Times New Roman" w:hAnsi="UHC Sans Medium" w:cs="Times New Roman"/>
          <w:color w:val="000000"/>
        </w:rPr>
        <w:t xml:space="preserve">only for the telehealth visit.  </w:t>
      </w:r>
    </w:p>
    <w:p w14:paraId="0BC7281F" w14:textId="77777777" w:rsidR="00ED3B32" w:rsidRPr="00ED3B32" w:rsidRDefault="00ED3B32" w:rsidP="00255042">
      <w:pPr>
        <w:spacing w:before="120" w:after="0" w:line="240" w:lineRule="auto"/>
        <w:ind w:left="360"/>
        <w:rPr>
          <w:rFonts w:ascii="UHC Sans Medium" w:eastAsia="Times New Roman" w:hAnsi="UHC Sans Medium" w:cs="Times New Roman"/>
          <w:color w:val="000000"/>
        </w:rPr>
      </w:pPr>
      <w:r w:rsidRPr="00ED3B32">
        <w:rPr>
          <w:rFonts w:ascii="UHC Sans Medium" w:eastAsia="Times New Roman" w:hAnsi="UHC Sans Medium" w:cs="Times New Roman"/>
          <w:color w:val="000000"/>
        </w:rPr>
        <w:t xml:space="preserve">If </w:t>
      </w:r>
      <w:r w:rsidR="00EF3204">
        <w:rPr>
          <w:rFonts w:ascii="UHC Sans Medium" w:eastAsia="Times New Roman" w:hAnsi="UHC Sans Medium" w:cs="Times New Roman"/>
          <w:color w:val="000000"/>
        </w:rPr>
        <w:t xml:space="preserve">persons </w:t>
      </w:r>
      <w:r w:rsidRPr="00ED3B32">
        <w:rPr>
          <w:rFonts w:ascii="UHC Sans Medium" w:eastAsia="Times New Roman" w:hAnsi="UHC Sans Medium" w:cs="Times New Roman"/>
          <w:color w:val="000000"/>
        </w:rPr>
        <w:t xml:space="preserve">are experiencing symptoms or think </w:t>
      </w:r>
      <w:r w:rsidR="00EF3204">
        <w:rPr>
          <w:rFonts w:ascii="UHC Sans Medium" w:eastAsia="Times New Roman" w:hAnsi="UHC Sans Medium" w:cs="Times New Roman"/>
          <w:color w:val="000000"/>
        </w:rPr>
        <w:t>they</w:t>
      </w:r>
      <w:r w:rsidRPr="00ED3B32">
        <w:rPr>
          <w:rFonts w:ascii="UHC Sans Medium" w:eastAsia="Times New Roman" w:hAnsi="UHC Sans Medium" w:cs="Times New Roman"/>
          <w:color w:val="000000"/>
        </w:rPr>
        <w:t xml:space="preserve"> might have been exposed to COVID-19, </w:t>
      </w:r>
      <w:r w:rsidR="00EF3204">
        <w:rPr>
          <w:rFonts w:ascii="UHC Sans Medium" w:eastAsia="Times New Roman" w:hAnsi="UHC Sans Medium" w:cs="Times New Roman"/>
          <w:color w:val="000000"/>
        </w:rPr>
        <w:t>they should contact their</w:t>
      </w:r>
      <w:r w:rsidRPr="00ED3B32">
        <w:rPr>
          <w:rFonts w:ascii="UHC Sans Medium" w:eastAsia="Times New Roman" w:hAnsi="UHC Sans Medium" w:cs="Times New Roman"/>
          <w:color w:val="000000"/>
        </w:rPr>
        <w:t xml:space="preserve"> health care provider right away and ask what telehealth options may be available. </w:t>
      </w:r>
      <w:r w:rsidRPr="00ED3B32">
        <w:rPr>
          <w:rFonts w:ascii="UHC Sans Medium" w:eastAsia="UHC Sans" w:hAnsi="UHC Sans Medium" w:cs="Helvetica"/>
          <w:color w:val="000000"/>
        </w:rPr>
        <w:t>The telehealth expansion applies to all plans that have a telehealth benefit.</w:t>
      </w:r>
    </w:p>
    <w:p w14:paraId="725AD57F" w14:textId="77777777" w:rsidR="00EF3204" w:rsidRPr="00ED3B32" w:rsidRDefault="00EF3204" w:rsidP="00EF3204">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Members should consult their plan and/or their provider for information about and access to either Virtual Visit or Telehealth options.</w:t>
      </w:r>
    </w:p>
    <w:p w14:paraId="21BD57BC" w14:textId="77777777" w:rsidR="00ED3B32" w:rsidRPr="00ED3B32" w:rsidRDefault="00ED3B32" w:rsidP="00ED3B32">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 xml:space="preserve">When available, either telehealth services or the Virtual Visit benefit may be a preferred option to an in-person visit, allowing faster support and reducing exposure to the virus or exposing others to the virus. Telehealth and Virtual Visits both help reduce demand on the health care system as it addresses the needs created by the virus. </w:t>
      </w:r>
    </w:p>
    <w:p w14:paraId="77DB7EAA" w14:textId="77777777" w:rsidR="00CD7216" w:rsidRDefault="00CD7216" w:rsidP="00ED3B32">
      <w:pPr>
        <w:spacing w:before="120" w:after="0" w:line="240" w:lineRule="auto"/>
        <w:rPr>
          <w:rFonts w:ascii="UHC Sans Medium" w:eastAsia="UHC Sans" w:hAnsi="UHC Sans Medium" w:cs="Helvetica"/>
          <w:b/>
          <w:color w:val="003DA1"/>
        </w:rPr>
      </w:pPr>
    </w:p>
    <w:p w14:paraId="3A9748E1" w14:textId="77777777" w:rsidR="007E313F" w:rsidRPr="00ED3B32" w:rsidRDefault="007E313F" w:rsidP="007E313F">
      <w:pPr>
        <w:spacing w:before="120" w:after="0" w:line="240" w:lineRule="auto"/>
        <w:rPr>
          <w:rFonts w:ascii="UHC Sans Medium" w:eastAsia="UHC Sans" w:hAnsi="UHC Sans Medium" w:cs="Helvetica"/>
          <w:b/>
          <w:color w:val="003DA1"/>
        </w:rPr>
      </w:pPr>
      <w:r w:rsidRPr="00ED3B32">
        <w:rPr>
          <w:rFonts w:ascii="UHC Sans Medium" w:eastAsia="UHC Sans" w:hAnsi="UHC Sans Medium" w:cs="Helvetica"/>
          <w:b/>
          <w:color w:val="003DA1"/>
        </w:rPr>
        <w:t>Has UnitedHealthcare changed Telehealth guidelines?</w:t>
      </w:r>
      <w:r>
        <w:rPr>
          <w:rFonts w:ascii="UHC Sans Medium" w:eastAsia="UHC Sans" w:hAnsi="UHC Sans Medium" w:cs="Helvetica"/>
          <w:b/>
          <w:color w:val="003DA1"/>
        </w:rPr>
        <w:t xml:space="preserve"> </w:t>
      </w:r>
      <w:r w:rsidRPr="0098192B">
        <w:rPr>
          <w:rFonts w:ascii="UHC Sans Medium" w:eastAsia="Calibri" w:hAnsi="UHC Sans Medium" w:cs="Times New Roman"/>
          <w:b/>
          <w:bCs/>
          <w:color w:val="C00000"/>
          <w:lang w:val="en"/>
        </w:rPr>
        <w:t>Update 3/</w:t>
      </w:r>
      <w:r>
        <w:rPr>
          <w:rFonts w:ascii="UHC Sans Medium" w:eastAsia="Calibri" w:hAnsi="UHC Sans Medium" w:cs="Times New Roman"/>
          <w:b/>
          <w:bCs/>
          <w:color w:val="C00000"/>
          <w:lang w:val="en"/>
        </w:rPr>
        <w:t>31</w:t>
      </w:r>
    </w:p>
    <w:p w14:paraId="58D3A2CC" w14:textId="77777777" w:rsidR="007E313F" w:rsidRPr="00ED3B32" w:rsidRDefault="007E313F" w:rsidP="007E313F">
      <w:pPr>
        <w:spacing w:before="120" w:after="0" w:line="240" w:lineRule="auto"/>
        <w:rPr>
          <w:rFonts w:ascii="UHC Sans Medium" w:eastAsia="Times New Roman" w:hAnsi="UHC Sans Medium" w:cs="Arial"/>
          <w:color w:val="000000"/>
          <w:lang w:val="en"/>
        </w:rPr>
      </w:pPr>
      <w:r w:rsidRPr="00ED3B32">
        <w:rPr>
          <w:rFonts w:ascii="UHC Sans Medium" w:eastAsia="Times New Roman" w:hAnsi="UHC Sans Medium" w:cs="Arial"/>
          <w:color w:val="000000"/>
          <w:lang w:val="en"/>
        </w:rPr>
        <w:t>To increase system access and flexibility when it is needed most, we are expanding our telehealth policies to make it easier for people to connect with their health care provider. People will have access to telehealth services in two ways:</w:t>
      </w:r>
    </w:p>
    <w:p w14:paraId="4A195BC1" w14:textId="77777777" w:rsidR="007E313F" w:rsidRPr="00370A69" w:rsidRDefault="007E313F" w:rsidP="007E313F">
      <w:pPr>
        <w:numPr>
          <w:ilvl w:val="0"/>
          <w:numId w:val="4"/>
        </w:numPr>
        <w:spacing w:before="120" w:after="0" w:line="240" w:lineRule="auto"/>
        <w:rPr>
          <w:rFonts w:ascii="UHC Sans Medium" w:eastAsia="UHC Sans" w:hAnsi="UHC Sans Medium" w:cs="Helvetica"/>
          <w:b/>
          <w:color w:val="003DA1"/>
        </w:rPr>
      </w:pPr>
      <w:r w:rsidRPr="00370A69">
        <w:rPr>
          <w:rFonts w:ascii="UHC Sans Medium" w:eastAsia="Times New Roman" w:hAnsi="UHC Sans Medium" w:cs="Arial"/>
          <w:b/>
          <w:bCs/>
          <w:color w:val="000000"/>
          <w:lang w:val="en"/>
        </w:rPr>
        <w:t>Designated Virtual Visit Providers</w:t>
      </w:r>
      <w:r w:rsidRPr="00370A69">
        <w:rPr>
          <w:rFonts w:ascii="UHC Sans Medium" w:eastAsia="Times New Roman" w:hAnsi="UHC Sans Medium" w:cs="Arial"/>
          <w:color w:val="000000"/>
          <w:lang w:val="en"/>
        </w:rPr>
        <w:t xml:space="preserve"> – Through June 18, 2020, members can access their existing telehealth benefit offered through one of UnitedHealthcare’s designated providers without any cost share (copayment, deductible or coinsurance). </w:t>
      </w:r>
      <w:r w:rsidRPr="00370A69">
        <w:rPr>
          <w:rFonts w:ascii="UHC Sans Medium" w:eastAsia="Times New Roman" w:hAnsi="UHC Sans Medium" w:cs="Calibri"/>
          <w:color w:val="000000"/>
          <w:lang w:val="en"/>
        </w:rPr>
        <w:t xml:space="preserve">UnitedHealthcare Virtual Visit Providers include Teladoc, Doctor on Demand and AmWell. </w:t>
      </w:r>
      <w:r w:rsidRPr="00370A69">
        <w:rPr>
          <w:rFonts w:ascii="UHC Sans Medium" w:eastAsia="Times New Roman" w:hAnsi="UHC Sans Medium" w:cs="Arial"/>
          <w:color w:val="000000"/>
          <w:lang w:val="en"/>
        </w:rPr>
        <w:t>This includes HDHP/HSA plans.</w:t>
      </w:r>
    </w:p>
    <w:p w14:paraId="49E1C751" w14:textId="77777777" w:rsidR="007E313F" w:rsidRPr="007E313F" w:rsidRDefault="007E313F" w:rsidP="007E313F">
      <w:pPr>
        <w:pStyle w:val="ListParagraph"/>
        <w:numPr>
          <w:ilvl w:val="0"/>
          <w:numId w:val="4"/>
        </w:numPr>
        <w:spacing w:before="120" w:after="0" w:line="240" w:lineRule="auto"/>
        <w:rPr>
          <w:rFonts w:ascii="UHC Sans Medium" w:eastAsia="UHC Sans" w:hAnsi="UHC Sans Medium" w:cs="Helvetica"/>
          <w:b/>
          <w:color w:val="003DA1"/>
        </w:rPr>
      </w:pPr>
      <w:r w:rsidRPr="007E313F">
        <w:rPr>
          <w:rFonts w:ascii="UHC Sans Medium" w:eastAsia="Times New Roman" w:hAnsi="UHC Sans Medium" w:cs="Arial"/>
          <w:b/>
          <w:bCs/>
          <w:color w:val="000000"/>
          <w:lang w:val="en"/>
        </w:rPr>
        <w:t xml:space="preserve">Expanded Provider Telehealth Access - </w:t>
      </w:r>
      <w:r w:rsidRPr="007E313F">
        <w:rPr>
          <w:rFonts w:ascii="UHC Sans Medium" w:eastAsia="Times New Roman" w:hAnsi="UHC Sans Medium" w:cs="Arial"/>
          <w:color w:val="000000"/>
          <w:lang w:val="en"/>
        </w:rPr>
        <w:t>Effective March 18, and through June 18, 2020, all eligible medical providers who have the ability and want to connect with their patient through synchronous virtual care (live video</w:t>
      </w:r>
      <w:r>
        <w:rPr>
          <w:rFonts w:ascii="UHC Sans Medium" w:eastAsia="Times New Roman" w:hAnsi="UHC Sans Medium" w:cs="Arial"/>
          <w:color w:val="000000"/>
          <w:lang w:val="en"/>
        </w:rPr>
        <w:t xml:space="preserve"> </w:t>
      </w:r>
      <w:r w:rsidRPr="007E313F">
        <w:rPr>
          <w:rFonts w:ascii="UHC Sans Medium" w:eastAsia="Times New Roman" w:hAnsi="UHC Sans Medium" w:cs="Arial"/>
          <w:color w:val="000000"/>
          <w:lang w:val="en"/>
        </w:rPr>
        <w:t>conferencing) or audio-only (telephone) can do so. Effective dates may vary based on state laws.  We will waive member cost sharing (copayment, deductible or coinsurance). This includes HDHP/HSA plans</w:t>
      </w:r>
      <w:r>
        <w:rPr>
          <w:rFonts w:ascii="UHC Sans Medium" w:eastAsia="Times New Roman" w:hAnsi="UHC Sans Medium" w:cs="Arial"/>
          <w:color w:val="000000"/>
          <w:lang w:val="en"/>
        </w:rPr>
        <w:t>.</w:t>
      </w:r>
    </w:p>
    <w:p w14:paraId="75A83DD9" w14:textId="77777777" w:rsidR="007E313F" w:rsidRDefault="007E313F" w:rsidP="007E313F">
      <w:pPr>
        <w:spacing w:before="120" w:after="0" w:line="240" w:lineRule="auto"/>
        <w:rPr>
          <w:rFonts w:ascii="UHC Sans Medium" w:eastAsia="UHC Sans" w:hAnsi="UHC Sans Medium" w:cs="Helvetica"/>
          <w:b/>
          <w:color w:val="003DA1"/>
        </w:rPr>
      </w:pPr>
    </w:p>
    <w:p w14:paraId="52599C5A" w14:textId="77777777" w:rsidR="00ED3B32" w:rsidRPr="0022735A" w:rsidRDefault="00ED3B32" w:rsidP="007E313F">
      <w:pPr>
        <w:spacing w:before="120" w:after="0" w:line="240" w:lineRule="auto"/>
        <w:rPr>
          <w:rFonts w:ascii="UHC Sans Medium" w:eastAsia="UHC Sans" w:hAnsi="UHC Sans Medium" w:cs="Helvetica"/>
          <w:b/>
          <w:color w:val="C00000"/>
        </w:rPr>
      </w:pPr>
      <w:r w:rsidRPr="007E313F">
        <w:rPr>
          <w:rFonts w:ascii="UHC Sans Medium" w:eastAsia="UHC Sans" w:hAnsi="UHC Sans Medium" w:cs="Helvetica"/>
          <w:b/>
          <w:color w:val="003DA1"/>
        </w:rPr>
        <w:lastRenderedPageBreak/>
        <w:t xml:space="preserve">Is there a Virtual Visit option for members? </w:t>
      </w:r>
      <w:r w:rsidR="0022735A" w:rsidRPr="0022735A">
        <w:rPr>
          <w:rFonts w:ascii="UHC Sans Medium" w:eastAsia="UHC Sans" w:hAnsi="UHC Sans Medium" w:cs="Helvetica"/>
          <w:b/>
          <w:color w:val="C00000"/>
        </w:rPr>
        <w:t>Update 4/19</w:t>
      </w:r>
    </w:p>
    <w:p w14:paraId="52CFFF89" w14:textId="77777777" w:rsidR="00ED3B32" w:rsidRPr="00ED3B32" w:rsidRDefault="00ED3B32" w:rsidP="00ED3B32">
      <w:pPr>
        <w:rPr>
          <w:rFonts w:ascii="UHC Sans Medium" w:eastAsia="UHC Sans" w:hAnsi="UHC Sans Medium" w:cs="Times New Roman"/>
          <w:color w:val="000000"/>
        </w:rPr>
      </w:pPr>
      <w:r w:rsidRPr="00ED3B32">
        <w:rPr>
          <w:rFonts w:ascii="UHC Sans Medium" w:eastAsia="UHC Sans" w:hAnsi="UHC Sans Medium" w:cs="Helvetica"/>
          <w:color w:val="000000"/>
        </w:rPr>
        <w:t xml:space="preserve">Virtual Visit options are available to members in many plans. </w:t>
      </w:r>
      <w:r w:rsidRPr="00ED3B32">
        <w:rPr>
          <w:rFonts w:ascii="UHC Sans Medium" w:eastAsia="UHC Sans" w:hAnsi="UHC Sans Medium" w:cs="Times New Roman"/>
          <w:color w:val="000000"/>
        </w:rPr>
        <w:t xml:space="preserve">Where available, and if covered under their plan, members can schedule a Virtual Visit with a provider. Virtual Visit providers </w:t>
      </w:r>
      <w:r w:rsidRPr="00ED3B32">
        <w:rPr>
          <w:rFonts w:ascii="UHC Sans Medium" w:eastAsia="Calibri" w:hAnsi="UHC Sans Medium" w:cs="Calibri"/>
          <w:bCs/>
          <w:color w:val="000000"/>
        </w:rPr>
        <w:t>Teladoc</w:t>
      </w:r>
      <w:r w:rsidRPr="00ED3B32">
        <w:rPr>
          <w:rFonts w:ascii="UHC Sans Medium" w:eastAsia="Calibri" w:hAnsi="UHC Sans Medium" w:cs="Calibri"/>
          <w:bCs/>
          <w:color w:val="000000"/>
          <w:vertAlign w:val="superscript"/>
        </w:rPr>
        <w:t>R</w:t>
      </w:r>
      <w:r w:rsidRPr="00ED3B32">
        <w:rPr>
          <w:rFonts w:ascii="UHC Sans Medium" w:eastAsia="UHC Sans" w:hAnsi="UHC Sans Medium" w:cs="Times New Roman"/>
          <w:color w:val="000000"/>
        </w:rPr>
        <w:t xml:space="preserve">, </w:t>
      </w:r>
      <w:r w:rsidRPr="00ED3B32">
        <w:rPr>
          <w:rFonts w:ascii="UHC Sans Medium" w:eastAsia="Calibri" w:hAnsi="UHC Sans Medium" w:cs="Calibri"/>
          <w:bCs/>
          <w:color w:val="000000"/>
        </w:rPr>
        <w:t>Doctor On Demand™ and AmWell</w:t>
      </w:r>
      <w:r w:rsidRPr="00ED3B32">
        <w:rPr>
          <w:rFonts w:ascii="UHC Sans Medium" w:eastAsia="Calibri" w:hAnsi="UHC Sans Medium" w:cs="Calibri"/>
          <w:bCs/>
          <w:color w:val="000000"/>
          <w:vertAlign w:val="superscript"/>
        </w:rPr>
        <w:t>R</w:t>
      </w:r>
      <w:r w:rsidRPr="00ED3B32">
        <w:rPr>
          <w:rFonts w:ascii="UHC Sans Medium" w:eastAsia="Calibri" w:hAnsi="UHC Sans Medium" w:cs="Calibri"/>
          <w:b/>
          <w:bCs/>
          <w:color w:val="000000"/>
          <w:vertAlign w:val="superscript"/>
        </w:rPr>
        <w:t xml:space="preserve"> </w:t>
      </w:r>
      <w:r w:rsidRPr="00ED3B32">
        <w:rPr>
          <w:rFonts w:ascii="UHC Sans Medium" w:eastAsia="UHC Sans" w:hAnsi="UHC Sans Medium" w:cs="Times New Roman"/>
          <w:color w:val="000000"/>
        </w:rPr>
        <w:t xml:space="preserve">have developed guidelines for members who think they may have been infected by COVID-19. </w:t>
      </w:r>
    </w:p>
    <w:p w14:paraId="108B189E" w14:textId="77777777" w:rsidR="007E313F" w:rsidRDefault="00ED3B32" w:rsidP="008B1A9A">
      <w:pPr>
        <w:pStyle w:val="ListParagraph"/>
        <w:numPr>
          <w:ilvl w:val="0"/>
          <w:numId w:val="51"/>
        </w:numPr>
        <w:spacing w:before="120" w:after="0" w:line="240" w:lineRule="auto"/>
        <w:rPr>
          <w:rFonts w:ascii="UHC Sans Medium" w:eastAsia="UHC Sans" w:hAnsi="UHC Sans Medium" w:cs="Times New Roman"/>
          <w:color w:val="000000"/>
        </w:rPr>
      </w:pPr>
      <w:r w:rsidRPr="007E313F">
        <w:rPr>
          <w:rFonts w:ascii="UHC Sans Medium" w:eastAsia="UHC Sans" w:hAnsi="UHC Sans Medium" w:cs="Times New Roman"/>
          <w:color w:val="000000"/>
        </w:rPr>
        <w:t xml:space="preserve">Teladoc offers telehealth solutions in the USA and 175 countries.  </w:t>
      </w:r>
    </w:p>
    <w:p w14:paraId="433C23D0" w14:textId="77777777" w:rsidR="00ED3B32" w:rsidRPr="007E313F" w:rsidRDefault="00ED3B32" w:rsidP="008B1A9A">
      <w:pPr>
        <w:pStyle w:val="ListParagraph"/>
        <w:numPr>
          <w:ilvl w:val="0"/>
          <w:numId w:val="51"/>
        </w:numPr>
        <w:spacing w:before="120" w:after="0" w:line="240" w:lineRule="auto"/>
        <w:rPr>
          <w:rFonts w:ascii="UHC Sans Medium" w:eastAsia="UHC Sans" w:hAnsi="UHC Sans Medium" w:cs="Times New Roman"/>
          <w:color w:val="000000"/>
        </w:rPr>
      </w:pPr>
      <w:r w:rsidRPr="007E313F">
        <w:rPr>
          <w:rFonts w:ascii="UHC Sans Medium" w:eastAsia="UHC Sans" w:hAnsi="UHC Sans Medium" w:cs="Times New Roman"/>
          <w:color w:val="000000"/>
        </w:rPr>
        <w:t xml:space="preserve">Doctor on Demand and </w:t>
      </w:r>
      <w:r w:rsidR="000D33D0" w:rsidRPr="007E313F">
        <w:rPr>
          <w:rFonts w:ascii="UHC Sans Medium" w:eastAsia="UHC Sans" w:hAnsi="UHC Sans Medium" w:cs="Times New Roman"/>
          <w:color w:val="000000"/>
        </w:rPr>
        <w:t>AmWell</w:t>
      </w:r>
      <w:r w:rsidRPr="007E313F">
        <w:rPr>
          <w:rFonts w:ascii="UHC Sans Medium" w:eastAsia="UHC Sans" w:hAnsi="UHC Sans Medium" w:cs="Times New Roman"/>
          <w:color w:val="000000"/>
        </w:rPr>
        <w:t xml:space="preserve"> solutions serve all 50 states in the USA, and AmWell offers telehealth solutions in Israel.</w:t>
      </w:r>
    </w:p>
    <w:p w14:paraId="7536C82A" w14:textId="77777777" w:rsidR="00ED3B32" w:rsidRPr="00ED3B32" w:rsidRDefault="00ED3B32" w:rsidP="00ED3B32">
      <w:pPr>
        <w:spacing w:after="0" w:line="240" w:lineRule="auto"/>
        <w:rPr>
          <w:rFonts w:ascii="UHC Sans Medium" w:eastAsia="UHC Sans" w:hAnsi="UHC Sans Medium" w:cs="Times New Roman"/>
          <w:color w:val="000000"/>
        </w:rPr>
      </w:pPr>
    </w:p>
    <w:p w14:paraId="51A9D8C9" w14:textId="77777777" w:rsidR="00ED3B32" w:rsidRPr="00ED3B32" w:rsidRDefault="00ED3B32" w:rsidP="00ED3B32">
      <w:pPr>
        <w:spacing w:after="0" w:line="240" w:lineRule="auto"/>
        <w:rPr>
          <w:rFonts w:ascii="UHC Sans Medium" w:eastAsia="UHC Sans" w:hAnsi="UHC Sans Medium" w:cs="Arial"/>
          <w:color w:val="000000"/>
        </w:rPr>
      </w:pPr>
      <w:r w:rsidRPr="00ED3B32">
        <w:rPr>
          <w:rFonts w:ascii="UHC Sans Medium" w:eastAsia="UHC Sans" w:hAnsi="UHC Sans Medium" w:cs="Arial"/>
          <w:color w:val="000000"/>
        </w:rPr>
        <w:t xml:space="preserve">A member’s Virtual Visit is a good place to discuss concerns and symptoms. Where indicated, the Virtual Visit provider may refer the member to their physician.  </w:t>
      </w:r>
    </w:p>
    <w:p w14:paraId="7BEE75A7" w14:textId="77777777" w:rsidR="00ED3B32" w:rsidRDefault="00ED3B32" w:rsidP="00ED3B32">
      <w:pPr>
        <w:spacing w:after="0" w:line="240" w:lineRule="auto"/>
        <w:rPr>
          <w:rFonts w:ascii="UHC Sans Medium" w:eastAsia="UHC Sans" w:hAnsi="UHC Sans Medium" w:cs="Arial"/>
          <w:color w:val="000000"/>
        </w:rPr>
      </w:pPr>
      <w:bookmarkStart w:id="37" w:name="_Hlk38192591"/>
    </w:p>
    <w:p w14:paraId="06247152" w14:textId="77777777" w:rsidR="007E313F" w:rsidRDefault="007E313F" w:rsidP="00ED3B32">
      <w:pPr>
        <w:spacing w:after="0" w:line="240" w:lineRule="auto"/>
        <w:rPr>
          <w:rFonts w:ascii="UHC Sans Medium" w:eastAsia="UHC Sans" w:hAnsi="UHC Sans Medium" w:cs="Arial"/>
          <w:color w:val="000000"/>
        </w:rPr>
      </w:pPr>
      <w:r>
        <w:rPr>
          <w:rFonts w:ascii="UHC Sans Medium" w:eastAsia="UHC Sans" w:hAnsi="UHC Sans Medium" w:cs="Arial"/>
          <w:color w:val="000000"/>
        </w:rPr>
        <w:t>HealthiestYou provides Virtual Visit support for All Savers plan members</w:t>
      </w:r>
      <w:r w:rsidR="0022735A">
        <w:rPr>
          <w:rFonts w:ascii="UHC Sans Medium" w:eastAsia="UHC Sans" w:hAnsi="UHC Sans Medium" w:cs="Arial"/>
          <w:color w:val="000000"/>
        </w:rPr>
        <w:t>. In addition</w:t>
      </w:r>
      <w:r w:rsidR="00E119C9">
        <w:rPr>
          <w:rFonts w:ascii="UHC Sans Medium" w:eastAsia="UHC Sans" w:hAnsi="UHC Sans Medium" w:cs="Arial"/>
          <w:color w:val="000000"/>
        </w:rPr>
        <w:t>,</w:t>
      </w:r>
      <w:r w:rsidR="0022735A">
        <w:rPr>
          <w:rFonts w:ascii="UHC Sans Medium" w:eastAsia="UHC Sans" w:hAnsi="UHC Sans Medium" w:cs="Arial"/>
          <w:color w:val="000000"/>
        </w:rPr>
        <w:t xml:space="preserve"> HealthiestYou providers Virtual Visit support </w:t>
      </w:r>
      <w:r w:rsidR="00E119C9">
        <w:rPr>
          <w:rFonts w:ascii="UHC Sans Medium" w:eastAsia="UHC Sans" w:hAnsi="UHC Sans Medium" w:cs="Arial"/>
          <w:color w:val="000000"/>
        </w:rPr>
        <w:t xml:space="preserve">fully insured </w:t>
      </w:r>
      <w:r>
        <w:rPr>
          <w:rFonts w:ascii="UHC Sans Medium" w:eastAsia="UHC Sans" w:hAnsi="UHC Sans Medium" w:cs="Arial"/>
          <w:color w:val="000000"/>
        </w:rPr>
        <w:t xml:space="preserve">grandfathered plans </w:t>
      </w:r>
      <w:r w:rsidR="00E119C9">
        <w:rPr>
          <w:rFonts w:ascii="UHC Sans Medium" w:eastAsia="UHC Sans" w:hAnsi="UHC Sans Medium" w:cs="Arial"/>
          <w:color w:val="000000"/>
        </w:rPr>
        <w:t xml:space="preserve">on COC earlier than 2016 </w:t>
      </w:r>
      <w:r>
        <w:rPr>
          <w:rFonts w:ascii="UHC Sans Medium" w:eastAsia="UHC Sans" w:hAnsi="UHC Sans Medium" w:cs="Arial"/>
          <w:color w:val="000000"/>
        </w:rPr>
        <w:t xml:space="preserve">and transitional </w:t>
      </w:r>
      <w:r w:rsidR="0022735A">
        <w:rPr>
          <w:rFonts w:ascii="UHC Sans Medium" w:eastAsia="UHC Sans" w:hAnsi="UHC Sans Medium" w:cs="Arial"/>
          <w:color w:val="000000"/>
        </w:rPr>
        <w:t xml:space="preserve">relief plans through June 18, 2020. </w:t>
      </w:r>
    </w:p>
    <w:bookmarkEnd w:id="37"/>
    <w:p w14:paraId="3F1C0EC3" w14:textId="77777777" w:rsidR="0022735A" w:rsidRPr="00ED3B32" w:rsidRDefault="0022735A" w:rsidP="00ED3B32">
      <w:pPr>
        <w:spacing w:after="0" w:line="240" w:lineRule="auto"/>
        <w:rPr>
          <w:rFonts w:ascii="UHC Sans Medium" w:eastAsia="UHC Sans" w:hAnsi="UHC Sans Medium" w:cs="Arial"/>
          <w:color w:val="000000"/>
        </w:rPr>
      </w:pPr>
    </w:p>
    <w:p w14:paraId="326F1C9E" w14:textId="77777777" w:rsidR="00ED3B32" w:rsidRPr="00814630" w:rsidRDefault="00ED3B32" w:rsidP="00ED3B32">
      <w:pPr>
        <w:spacing w:before="120" w:after="0" w:line="240" w:lineRule="auto"/>
        <w:rPr>
          <w:rFonts w:ascii="UHC Sans Medium" w:eastAsia="Calibri" w:hAnsi="UHC Sans Medium" w:cs="Calibri"/>
          <w:b/>
          <w:color w:val="C00000"/>
        </w:rPr>
      </w:pPr>
      <w:r w:rsidRPr="00ED3B32">
        <w:rPr>
          <w:rFonts w:ascii="UHC Sans Medium" w:eastAsia="Calibri" w:hAnsi="UHC Sans Medium" w:cs="Calibri"/>
          <w:b/>
          <w:bCs/>
          <w:color w:val="003DA1"/>
        </w:rPr>
        <w:t>Will UnitedHealthcare waive cost share for Virtual Visits through Teladoc</w:t>
      </w:r>
      <w:r w:rsidRPr="00ED3B32">
        <w:rPr>
          <w:rFonts w:ascii="UHC Sans Medium" w:eastAsia="Calibri" w:hAnsi="UHC Sans Medium" w:cs="Calibri"/>
          <w:b/>
          <w:bCs/>
          <w:color w:val="003DA1"/>
          <w:vertAlign w:val="superscript"/>
        </w:rPr>
        <w:t>R</w:t>
      </w:r>
      <w:r w:rsidRPr="00ED3B32">
        <w:rPr>
          <w:rFonts w:ascii="UHC Sans Medium" w:eastAsia="UHC Sans" w:hAnsi="UHC Sans Medium" w:cs="Times New Roman"/>
          <w:b/>
          <w:color w:val="003DA1"/>
        </w:rPr>
        <w:t xml:space="preserve">, </w:t>
      </w:r>
      <w:r w:rsidRPr="00ED3B32">
        <w:rPr>
          <w:rFonts w:ascii="UHC Sans Medium" w:eastAsia="Calibri" w:hAnsi="UHC Sans Medium" w:cs="Calibri"/>
          <w:b/>
          <w:bCs/>
          <w:color w:val="003DA1"/>
        </w:rPr>
        <w:t>Doctor On Demand™ and AmWell</w:t>
      </w:r>
      <w:r w:rsidRPr="00ED3B32">
        <w:rPr>
          <w:rFonts w:ascii="UHC Sans Medium" w:eastAsia="Calibri" w:hAnsi="UHC Sans Medium" w:cs="Calibri"/>
          <w:b/>
          <w:bCs/>
          <w:color w:val="003DA1"/>
          <w:vertAlign w:val="superscript"/>
        </w:rPr>
        <w:t>R</w:t>
      </w:r>
      <w:r w:rsidRPr="00ED3B32">
        <w:rPr>
          <w:rFonts w:ascii="UHC Sans Medium" w:eastAsia="Calibri" w:hAnsi="UHC Sans Medium" w:cs="Calibri"/>
          <w:b/>
          <w:bCs/>
          <w:color w:val="003DA1"/>
        </w:rPr>
        <w:t>?</w:t>
      </w:r>
      <w:r w:rsidR="00814630">
        <w:rPr>
          <w:rFonts w:ascii="UHC Sans Medium" w:eastAsia="Calibri" w:hAnsi="UHC Sans Medium" w:cs="Calibri"/>
          <w:b/>
          <w:bCs/>
          <w:color w:val="003DA1"/>
        </w:rPr>
        <w:t xml:space="preserve"> </w:t>
      </w:r>
      <w:r w:rsidR="00814630" w:rsidRPr="00814630">
        <w:rPr>
          <w:rFonts w:ascii="UHC Sans Medium" w:eastAsia="Calibri" w:hAnsi="UHC Sans Medium" w:cs="Calibri"/>
          <w:b/>
          <w:bCs/>
          <w:color w:val="C00000"/>
        </w:rPr>
        <w:t>Update 4/</w:t>
      </w:r>
      <w:r w:rsidR="00E949A4">
        <w:rPr>
          <w:rFonts w:ascii="UHC Sans Medium" w:eastAsia="Calibri" w:hAnsi="UHC Sans Medium" w:cs="Calibri"/>
          <w:b/>
          <w:bCs/>
          <w:color w:val="C00000"/>
        </w:rPr>
        <w:t>14</w:t>
      </w:r>
    </w:p>
    <w:p w14:paraId="6BA9A1B4" w14:textId="77777777" w:rsidR="00C81516" w:rsidRDefault="00ED3B32" w:rsidP="00ED3B32">
      <w:pPr>
        <w:spacing w:before="120" w:after="0" w:line="240" w:lineRule="auto"/>
        <w:rPr>
          <w:rFonts w:ascii="UHC Sans Medium" w:eastAsia="Calibri" w:hAnsi="UHC Sans Medium" w:cs="Calibri"/>
          <w:color w:val="000000"/>
        </w:rPr>
      </w:pPr>
      <w:r w:rsidRPr="00ED3B32">
        <w:rPr>
          <w:rFonts w:ascii="UHC Sans Medium" w:eastAsia="Calibri" w:hAnsi="UHC Sans Medium" w:cs="Calibri"/>
          <w:color w:val="000000"/>
        </w:rPr>
        <w:t xml:space="preserve">UnitedHealthcare will waive the upfront collection of cost-share (copayment, deductible, and coinsurance) for all Virtual Visits.  Waiver of cost share for all Virtual Visits benefits will be in place </w:t>
      </w:r>
      <w:r w:rsidR="007A5092">
        <w:rPr>
          <w:rFonts w:ascii="UHC Sans Medium" w:eastAsia="Calibri" w:hAnsi="UHC Sans Medium" w:cs="Calibri"/>
          <w:color w:val="000000"/>
        </w:rPr>
        <w:t xml:space="preserve">through </w:t>
      </w:r>
      <w:r w:rsidRPr="00ED3B32">
        <w:rPr>
          <w:rFonts w:ascii="UHC Sans Medium" w:eastAsia="Calibri" w:hAnsi="UHC Sans Medium" w:cs="Calibri"/>
          <w:color w:val="000000"/>
        </w:rPr>
        <w:t xml:space="preserve">June 18, 2020.   This change will only apply to customers who have Virtual Visits through UnitedHealthcare.  </w:t>
      </w:r>
      <w:r w:rsidR="00E949A4" w:rsidRPr="00E949A4">
        <w:rPr>
          <w:rFonts w:ascii="UHC Sans Medium" w:eastAsia="Calibri" w:hAnsi="UHC Sans Medium" w:cs="Calibri"/>
          <w:color w:val="000000"/>
        </w:rPr>
        <w:t>Myuhc.com will reference $0 cost share for virtual visits.</w:t>
      </w:r>
    </w:p>
    <w:p w14:paraId="65AD5B18" w14:textId="77777777" w:rsidR="007A5092" w:rsidRDefault="007A5092" w:rsidP="007A5092">
      <w:pPr>
        <w:spacing w:before="120" w:after="0" w:line="240" w:lineRule="auto"/>
        <w:rPr>
          <w:rFonts w:ascii="UHC Sans Medium" w:eastAsia="Calibri" w:hAnsi="UHC Sans Medium" w:cs="Calibri"/>
          <w:color w:val="000000"/>
        </w:rPr>
      </w:pPr>
      <w:r w:rsidRPr="007A5092">
        <w:rPr>
          <w:rFonts w:ascii="UHC Sans Medium" w:eastAsia="Calibri" w:hAnsi="UHC Sans Medium" w:cs="Calibri"/>
          <w:color w:val="000000"/>
        </w:rPr>
        <w:t xml:space="preserve">For the limited number of self-funded customers who want to opt out of providing their enrollees with this benefit during the pendency of this emergency, we will still need to waive the upfront collection of the virtual visit copay for all services and </w:t>
      </w:r>
      <w:r w:rsidR="00814630">
        <w:rPr>
          <w:rFonts w:ascii="UHC Sans Medium" w:eastAsia="Calibri" w:hAnsi="UHC Sans Medium" w:cs="Calibri"/>
          <w:color w:val="000000"/>
        </w:rPr>
        <w:t xml:space="preserve">if cost share applies </w:t>
      </w:r>
      <w:r w:rsidRPr="007A5092">
        <w:rPr>
          <w:rFonts w:ascii="UHC Sans Medium" w:eastAsia="Calibri" w:hAnsi="UHC Sans Medium" w:cs="Calibri"/>
          <w:color w:val="000000"/>
        </w:rPr>
        <w:t xml:space="preserve">we will </w:t>
      </w:r>
      <w:r w:rsidR="00814630" w:rsidRPr="007A5092">
        <w:rPr>
          <w:rFonts w:ascii="UHC Sans Medium" w:eastAsia="Calibri" w:hAnsi="UHC Sans Medium" w:cs="Calibri"/>
          <w:color w:val="000000"/>
        </w:rPr>
        <w:t xml:space="preserve">subsequently </w:t>
      </w:r>
      <w:r w:rsidR="00814630">
        <w:rPr>
          <w:rFonts w:ascii="UHC Sans Medium" w:eastAsia="Calibri" w:hAnsi="UHC Sans Medium" w:cs="Calibri"/>
          <w:color w:val="000000"/>
        </w:rPr>
        <w:t xml:space="preserve">bill </w:t>
      </w:r>
      <w:r w:rsidRPr="007A5092">
        <w:rPr>
          <w:rFonts w:ascii="UHC Sans Medium" w:eastAsia="Calibri" w:hAnsi="UHC Sans Medium" w:cs="Calibri"/>
          <w:color w:val="000000"/>
        </w:rPr>
        <w:t>for services that do not require cost share waiver under federal requirements. </w:t>
      </w:r>
      <w:r w:rsidR="00E949A4" w:rsidRPr="00E949A4">
        <w:rPr>
          <w:rFonts w:ascii="UHC Sans Medium" w:eastAsia="Calibri" w:hAnsi="UHC Sans Medium" w:cs="Calibri"/>
          <w:color w:val="000000"/>
        </w:rPr>
        <w:t>Myuhc.com will reference the applicable copay the member will pay for virtual visits.</w:t>
      </w:r>
      <w:r w:rsidR="00E949A4">
        <w:rPr>
          <w:rFonts w:ascii="UHC Sans Medium" w:eastAsia="Calibri" w:hAnsi="UHC Sans Medium" w:cs="Calibri"/>
          <w:color w:val="000000"/>
        </w:rPr>
        <w:t xml:space="preserve"> Example of what members would see on myuhc.com when they sign in:</w:t>
      </w:r>
    </w:p>
    <w:p w14:paraId="468C865A" w14:textId="77777777" w:rsidR="00E949A4" w:rsidRPr="007A5092" w:rsidRDefault="00E949A4" w:rsidP="007A5092">
      <w:pPr>
        <w:spacing w:before="120" w:after="0" w:line="240" w:lineRule="auto"/>
        <w:rPr>
          <w:rFonts w:ascii="UHC Sans Medium" w:eastAsia="Calibri" w:hAnsi="UHC Sans Medium" w:cs="Calibri"/>
          <w:color w:val="000000"/>
        </w:rPr>
      </w:pPr>
      <w:r w:rsidRPr="00E949A4">
        <w:rPr>
          <w:rFonts w:ascii="UHC Sans" w:eastAsia="UHC Sans" w:hAnsi="UHC Sans" w:cs="Times New Roman"/>
          <w:noProof/>
        </w:rPr>
        <w:lastRenderedPageBreak/>
        <w:drawing>
          <wp:inline distT="0" distB="0" distL="0" distR="0" wp14:anchorId="03CD17A1" wp14:editId="6E103C99">
            <wp:extent cx="4319612" cy="54578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321661" cy="5460414"/>
                    </a:xfrm>
                    <a:prstGeom prst="rect">
                      <a:avLst/>
                    </a:prstGeom>
                    <a:noFill/>
                    <a:ln>
                      <a:noFill/>
                    </a:ln>
                  </pic:spPr>
                </pic:pic>
              </a:graphicData>
            </a:graphic>
          </wp:inline>
        </w:drawing>
      </w:r>
    </w:p>
    <w:p w14:paraId="180B1459" w14:textId="77777777" w:rsidR="00ED3B32" w:rsidRPr="00ED3B32" w:rsidRDefault="00ED3B32" w:rsidP="00370A69">
      <w:pPr>
        <w:spacing w:before="120" w:after="0" w:line="240" w:lineRule="auto"/>
        <w:rPr>
          <w:rFonts w:ascii="UHC Sans Medium" w:eastAsia="UHC Sans" w:hAnsi="UHC Sans Medium" w:cs="Helvetica"/>
          <w:b/>
          <w:color w:val="003DA1"/>
        </w:rPr>
      </w:pPr>
      <w:bookmarkStart w:id="38" w:name="_Hlk38192123"/>
      <w:r w:rsidRPr="00ED3B32">
        <w:rPr>
          <w:rFonts w:ascii="UHC Sans Medium" w:eastAsia="UHC Sans" w:hAnsi="UHC Sans Medium" w:cs="Helvetica"/>
          <w:b/>
          <w:color w:val="003DA1"/>
        </w:rPr>
        <w:t>Has UnitedHealthcare changed Telehealth guidelines?</w:t>
      </w:r>
      <w:r w:rsidR="001668C8">
        <w:rPr>
          <w:rFonts w:ascii="UHC Sans Medium" w:eastAsia="UHC Sans" w:hAnsi="UHC Sans Medium" w:cs="Helvetica"/>
          <w:b/>
          <w:color w:val="003DA1"/>
        </w:rPr>
        <w:t xml:space="preserve"> </w:t>
      </w:r>
      <w:r w:rsidR="001668C8" w:rsidRPr="0098192B">
        <w:rPr>
          <w:rFonts w:ascii="UHC Sans Medium" w:eastAsia="Calibri" w:hAnsi="UHC Sans Medium" w:cs="Times New Roman"/>
          <w:b/>
          <w:bCs/>
          <w:color w:val="C00000"/>
          <w:lang w:val="en"/>
        </w:rPr>
        <w:t>Update 3/</w:t>
      </w:r>
      <w:r w:rsidR="001668C8">
        <w:rPr>
          <w:rFonts w:ascii="UHC Sans Medium" w:eastAsia="Calibri" w:hAnsi="UHC Sans Medium" w:cs="Times New Roman"/>
          <w:b/>
          <w:bCs/>
          <w:color w:val="C00000"/>
          <w:lang w:val="en"/>
        </w:rPr>
        <w:t>31</w:t>
      </w:r>
    </w:p>
    <w:p w14:paraId="7C185226" w14:textId="77777777" w:rsidR="00ED3B32" w:rsidRPr="00ED3B32" w:rsidRDefault="00ED3B32" w:rsidP="00370A69">
      <w:pPr>
        <w:spacing w:before="120" w:after="0" w:line="240" w:lineRule="auto"/>
        <w:rPr>
          <w:rFonts w:ascii="UHC Sans Medium" w:eastAsia="Times New Roman" w:hAnsi="UHC Sans Medium" w:cs="Arial"/>
          <w:color w:val="000000"/>
          <w:lang w:val="en"/>
        </w:rPr>
      </w:pPr>
      <w:r w:rsidRPr="00ED3B32">
        <w:rPr>
          <w:rFonts w:ascii="UHC Sans Medium" w:eastAsia="Times New Roman" w:hAnsi="UHC Sans Medium" w:cs="Arial"/>
          <w:color w:val="000000"/>
          <w:lang w:val="en"/>
        </w:rPr>
        <w:t>To increase system access and flexibility when it is needed most, we are expanding our telehealth policies to make it easier for people to connect with their health care provider. People will have access to telehealth services in two ways:</w:t>
      </w:r>
    </w:p>
    <w:p w14:paraId="4C14885F" w14:textId="77777777" w:rsidR="00370A69" w:rsidRPr="00370A69" w:rsidRDefault="00ED3B32" w:rsidP="00370A69">
      <w:pPr>
        <w:numPr>
          <w:ilvl w:val="0"/>
          <w:numId w:val="4"/>
        </w:numPr>
        <w:spacing w:before="120" w:after="0" w:line="240" w:lineRule="auto"/>
        <w:rPr>
          <w:rFonts w:ascii="UHC Sans Medium" w:eastAsia="UHC Sans" w:hAnsi="UHC Sans Medium" w:cs="Helvetica"/>
          <w:b/>
          <w:color w:val="003DA1"/>
        </w:rPr>
      </w:pPr>
      <w:r w:rsidRPr="00370A69">
        <w:rPr>
          <w:rFonts w:ascii="UHC Sans Medium" w:eastAsia="Times New Roman" w:hAnsi="UHC Sans Medium" w:cs="Arial"/>
          <w:b/>
          <w:bCs/>
          <w:color w:val="000000"/>
          <w:lang w:val="en"/>
        </w:rPr>
        <w:t>Designated Virtual Visit Providers</w:t>
      </w:r>
      <w:r w:rsidRPr="00370A69">
        <w:rPr>
          <w:rFonts w:ascii="UHC Sans Medium" w:eastAsia="Times New Roman" w:hAnsi="UHC Sans Medium" w:cs="Arial"/>
          <w:color w:val="000000"/>
          <w:lang w:val="en"/>
        </w:rPr>
        <w:t xml:space="preserve"> – Through June 18, 2020, members can access their existing telehealth benefit offered through one of UnitedHealthcare’s designated providers without any cost share (copayment, deductible or coinsurance). </w:t>
      </w:r>
      <w:r w:rsidRPr="00370A69">
        <w:rPr>
          <w:rFonts w:ascii="UHC Sans Medium" w:eastAsia="Times New Roman" w:hAnsi="UHC Sans Medium" w:cs="Calibri"/>
          <w:color w:val="000000"/>
          <w:lang w:val="en"/>
        </w:rPr>
        <w:t xml:space="preserve">UnitedHealthcare Virtual Visit Providers include Teladoc, Doctor on Demand and </w:t>
      </w:r>
      <w:r w:rsidR="000D33D0" w:rsidRPr="00370A69">
        <w:rPr>
          <w:rFonts w:ascii="UHC Sans Medium" w:eastAsia="Times New Roman" w:hAnsi="UHC Sans Medium" w:cs="Calibri"/>
          <w:color w:val="000000"/>
          <w:lang w:val="en"/>
        </w:rPr>
        <w:t>AmWell</w:t>
      </w:r>
      <w:r w:rsidRPr="00370A69">
        <w:rPr>
          <w:rFonts w:ascii="UHC Sans Medium" w:eastAsia="Times New Roman" w:hAnsi="UHC Sans Medium" w:cs="Calibri"/>
          <w:color w:val="000000"/>
          <w:lang w:val="en"/>
        </w:rPr>
        <w:t>.</w:t>
      </w:r>
      <w:r w:rsidR="00370A69" w:rsidRPr="00370A69">
        <w:rPr>
          <w:rFonts w:ascii="UHC Sans Medium" w:eastAsia="Times New Roman" w:hAnsi="UHC Sans Medium" w:cs="Calibri"/>
          <w:color w:val="000000"/>
          <w:lang w:val="en"/>
        </w:rPr>
        <w:t xml:space="preserve"> </w:t>
      </w:r>
      <w:r w:rsidR="00370A69" w:rsidRPr="00370A69">
        <w:rPr>
          <w:rFonts w:ascii="UHC Sans Medium" w:eastAsia="Times New Roman" w:hAnsi="UHC Sans Medium" w:cs="Arial"/>
          <w:color w:val="000000"/>
          <w:lang w:val="en"/>
        </w:rPr>
        <w:t>This includes HDHP/HSA plans.</w:t>
      </w:r>
    </w:p>
    <w:p w14:paraId="4AC0750F" w14:textId="77777777" w:rsidR="00ED3B32" w:rsidRPr="00370A69" w:rsidRDefault="00ED3B32" w:rsidP="00370A69">
      <w:pPr>
        <w:numPr>
          <w:ilvl w:val="0"/>
          <w:numId w:val="4"/>
        </w:numPr>
        <w:spacing w:before="120" w:after="0" w:line="240" w:lineRule="auto"/>
        <w:rPr>
          <w:rFonts w:ascii="UHC Sans Medium" w:eastAsia="UHC Sans" w:hAnsi="UHC Sans Medium" w:cs="Helvetica"/>
          <w:b/>
          <w:color w:val="003DA1"/>
        </w:rPr>
      </w:pPr>
      <w:r w:rsidRPr="00370A69">
        <w:rPr>
          <w:rFonts w:ascii="UHC Sans Medium" w:eastAsia="Times New Roman" w:hAnsi="UHC Sans Medium" w:cs="Arial"/>
          <w:b/>
          <w:bCs/>
          <w:color w:val="000000"/>
          <w:lang w:val="en"/>
        </w:rPr>
        <w:t xml:space="preserve">Expanded Provider Telehealth Access - </w:t>
      </w:r>
      <w:r w:rsidRPr="00370A69">
        <w:rPr>
          <w:rFonts w:ascii="UHC Sans Medium" w:eastAsia="Times New Roman" w:hAnsi="UHC Sans Medium" w:cs="Arial"/>
          <w:color w:val="000000"/>
          <w:lang w:val="en"/>
        </w:rPr>
        <w:t xml:space="preserve">Effective March 18, and through June 18, 2020, all eligible medical providers who have the ability and want to connect with their patient through synchronous virtual care (live </w:t>
      </w:r>
      <w:r w:rsidR="003465FD" w:rsidRPr="00370A69">
        <w:rPr>
          <w:rFonts w:ascii="UHC Sans Medium" w:eastAsia="Times New Roman" w:hAnsi="UHC Sans Medium" w:cs="Arial"/>
          <w:color w:val="000000"/>
          <w:lang w:val="en"/>
        </w:rPr>
        <w:t>videoconferencing</w:t>
      </w:r>
      <w:r w:rsidRPr="00370A69">
        <w:rPr>
          <w:rFonts w:ascii="UHC Sans Medium" w:eastAsia="Times New Roman" w:hAnsi="UHC Sans Medium" w:cs="Arial"/>
          <w:color w:val="000000"/>
          <w:lang w:val="en"/>
        </w:rPr>
        <w:t xml:space="preserve">) </w:t>
      </w:r>
      <w:r w:rsidR="00EF3204" w:rsidRPr="00370A69">
        <w:rPr>
          <w:rFonts w:ascii="UHC Sans Medium" w:eastAsia="Times New Roman" w:hAnsi="UHC Sans Medium" w:cs="Arial"/>
          <w:color w:val="000000"/>
          <w:lang w:val="en"/>
        </w:rPr>
        <w:t xml:space="preserve">or audio-only (telephone) </w:t>
      </w:r>
      <w:r w:rsidRPr="00370A69">
        <w:rPr>
          <w:rFonts w:ascii="UHC Sans Medium" w:eastAsia="Times New Roman" w:hAnsi="UHC Sans Medium" w:cs="Arial"/>
          <w:color w:val="000000"/>
          <w:lang w:val="en"/>
        </w:rPr>
        <w:t xml:space="preserve">can do so. </w:t>
      </w:r>
      <w:r w:rsidR="00EF3204" w:rsidRPr="00370A69">
        <w:rPr>
          <w:rFonts w:ascii="UHC Sans Medium" w:eastAsia="Times New Roman" w:hAnsi="UHC Sans Medium" w:cs="Arial"/>
          <w:color w:val="000000"/>
          <w:lang w:val="en"/>
        </w:rPr>
        <w:t xml:space="preserve">Effective dates may vary based on state laws.  </w:t>
      </w:r>
      <w:r w:rsidRPr="00370A69">
        <w:rPr>
          <w:rFonts w:ascii="UHC Sans Medium" w:eastAsia="Times New Roman" w:hAnsi="UHC Sans Medium" w:cs="Arial"/>
          <w:color w:val="000000"/>
          <w:lang w:val="en"/>
        </w:rPr>
        <w:t>We will waive member cost sharing (copayment, deductible or coinsurance)</w:t>
      </w:r>
      <w:r w:rsidR="001668C8" w:rsidRPr="00370A69">
        <w:rPr>
          <w:rFonts w:ascii="UHC Sans Medium" w:eastAsia="Times New Roman" w:hAnsi="UHC Sans Medium" w:cs="Arial"/>
          <w:color w:val="000000"/>
          <w:lang w:val="en"/>
        </w:rPr>
        <w:t>.</w:t>
      </w:r>
      <w:r w:rsidR="00370A69" w:rsidRPr="00370A69">
        <w:rPr>
          <w:rFonts w:ascii="UHC Sans Medium" w:eastAsia="Times New Roman" w:hAnsi="UHC Sans Medium" w:cs="Arial"/>
          <w:color w:val="000000"/>
          <w:lang w:val="en"/>
        </w:rPr>
        <w:t xml:space="preserve"> This includes HDHP/HSA plans</w:t>
      </w:r>
      <w:bookmarkEnd w:id="38"/>
      <w:r w:rsidR="00370A69" w:rsidRPr="00370A69">
        <w:rPr>
          <w:rFonts w:ascii="UHC Sans Medium" w:eastAsia="Times New Roman" w:hAnsi="UHC Sans Medium" w:cs="Arial"/>
          <w:color w:val="000000"/>
          <w:lang w:val="en"/>
        </w:rPr>
        <w:t>.</w:t>
      </w:r>
    </w:p>
    <w:p w14:paraId="5457A467" w14:textId="77777777" w:rsidR="00407160" w:rsidRDefault="00407160" w:rsidP="00407160"/>
    <w:p w14:paraId="414AE919" w14:textId="77777777" w:rsidR="00C63196" w:rsidRPr="00C63196" w:rsidRDefault="00C63196" w:rsidP="00407160">
      <w:pPr>
        <w:rPr>
          <w:rFonts w:ascii="UHC Sans" w:eastAsia="Times New Roman" w:hAnsi="UHC Sans" w:cs="Arial"/>
          <w:b/>
          <w:color w:val="C00000"/>
          <w:kern w:val="36"/>
          <w:szCs w:val="48"/>
          <w:lang w:val="en"/>
        </w:rPr>
      </w:pPr>
      <w:r w:rsidRPr="00407160">
        <w:rPr>
          <w:b/>
          <w:color w:val="003DA1"/>
        </w:rPr>
        <w:t>What is</w:t>
      </w:r>
      <w:r w:rsidRPr="00407160">
        <w:rPr>
          <w:rFonts w:ascii="UHC Sans" w:eastAsia="Times New Roman" w:hAnsi="UHC Sans" w:cs="Arial"/>
          <w:b/>
          <w:color w:val="003DA1"/>
          <w:kern w:val="36"/>
          <w:szCs w:val="48"/>
          <w:lang w:val="en"/>
        </w:rPr>
        <w:t xml:space="preserve"> UnitedH</w:t>
      </w:r>
      <w:r w:rsidRPr="00C63196">
        <w:rPr>
          <w:rFonts w:ascii="UHC Sans" w:eastAsia="Times New Roman" w:hAnsi="UHC Sans" w:cs="Arial"/>
          <w:b/>
          <w:color w:val="003DA1"/>
          <w:kern w:val="36"/>
          <w:szCs w:val="48"/>
          <w:lang w:val="en"/>
        </w:rPr>
        <w:t xml:space="preserve">ealthcare policy on telehealth services? </w:t>
      </w:r>
      <w:r w:rsidR="0040357D">
        <w:rPr>
          <w:rFonts w:ascii="UHC Sans" w:eastAsia="Times New Roman" w:hAnsi="UHC Sans" w:cs="Arial"/>
          <w:b/>
          <w:color w:val="C00000"/>
          <w:kern w:val="36"/>
          <w:szCs w:val="48"/>
          <w:lang w:val="en"/>
        </w:rPr>
        <w:t>Update 4/19</w:t>
      </w:r>
    </w:p>
    <w:p w14:paraId="71DD2A36" w14:textId="77777777" w:rsidR="00C63196" w:rsidRPr="00C63196" w:rsidRDefault="0022735A" w:rsidP="009F6D5D">
      <w:bookmarkStart w:id="39" w:name="_Hlk38193449"/>
      <w:r w:rsidRPr="0022735A">
        <w:rPr>
          <w:rFonts w:eastAsia="Times New Roman" w:cs="Arial"/>
          <w:b/>
          <w:bCs/>
          <w:kern w:val="36"/>
          <w:lang w:val="en"/>
        </w:rPr>
        <w:t xml:space="preserve">COVID-19 </w:t>
      </w:r>
      <w:r w:rsidR="00A346B3">
        <w:rPr>
          <w:rFonts w:eastAsia="Times New Roman" w:cs="Arial"/>
          <w:b/>
          <w:bCs/>
          <w:kern w:val="36"/>
          <w:lang w:val="en"/>
        </w:rPr>
        <w:t xml:space="preserve">Related </w:t>
      </w:r>
      <w:r w:rsidRPr="0022735A">
        <w:rPr>
          <w:rFonts w:eastAsia="Times New Roman" w:cs="Arial"/>
          <w:b/>
          <w:bCs/>
          <w:kern w:val="36"/>
          <w:lang w:val="en"/>
        </w:rPr>
        <w:t>Telehealth</w:t>
      </w:r>
      <w:r w:rsidR="00A346B3">
        <w:rPr>
          <w:rFonts w:eastAsia="Times New Roman" w:cs="Arial"/>
          <w:b/>
          <w:bCs/>
          <w:kern w:val="36"/>
          <w:lang w:val="en"/>
        </w:rPr>
        <w:t xml:space="preserve"> Support </w:t>
      </w:r>
      <w:r w:rsidR="00A346B3">
        <w:rPr>
          <w:rFonts w:ascii="UHC Sans" w:eastAsia="Times New Roman" w:hAnsi="UHC Sans" w:cs="Arial"/>
          <w:kern w:val="36"/>
          <w:szCs w:val="48"/>
          <w:lang w:val="en"/>
        </w:rPr>
        <w:t>—</w:t>
      </w:r>
      <w:r>
        <w:rPr>
          <w:rFonts w:eastAsia="Times New Roman" w:cs="Arial"/>
          <w:kern w:val="36"/>
          <w:lang w:val="en"/>
        </w:rPr>
        <w:t xml:space="preserve"> </w:t>
      </w:r>
      <w:bookmarkEnd w:id="39"/>
      <w:r w:rsidR="00C63196" w:rsidRPr="00C63196">
        <w:rPr>
          <w:rFonts w:eastAsia="Times New Roman" w:cs="Arial"/>
          <w:kern w:val="36"/>
          <w:lang w:val="en"/>
        </w:rPr>
        <w:t xml:space="preserve">UnitedHealthcare is waiving cost-sharing for in-network and out-of-network telehealth testing-related visits for COVID-19.  This applies to fully insured individual and group market health plan customers and self-funded customers until June 18, 2020.  </w:t>
      </w:r>
      <w:r w:rsidR="00C63196" w:rsidRPr="00C63196">
        <w:rPr>
          <w:rFonts w:eastAsia="Times New Roman" w:cs="Calibri"/>
        </w:rPr>
        <w:t xml:space="preserve">We will also </w:t>
      </w:r>
      <w:r w:rsidR="00F73F79">
        <w:rPr>
          <w:rFonts w:eastAsia="Times New Roman" w:cs="Calibri"/>
        </w:rPr>
        <w:t xml:space="preserve">recognize </w:t>
      </w:r>
      <w:r w:rsidR="00C63196" w:rsidRPr="00C63196">
        <w:rPr>
          <w:rFonts w:eastAsia="Times New Roman" w:cs="Calibri"/>
        </w:rPr>
        <w:t xml:space="preserve">these </w:t>
      </w:r>
      <w:r w:rsidR="00F73F79">
        <w:rPr>
          <w:rFonts w:eastAsia="Times New Roman" w:cs="Calibri"/>
        </w:rPr>
        <w:t xml:space="preserve">covered </w:t>
      </w:r>
      <w:r w:rsidR="00C63196" w:rsidRPr="00C63196">
        <w:rPr>
          <w:rFonts w:eastAsia="Times New Roman" w:cs="Calibri"/>
        </w:rPr>
        <w:t>expenses under UnitedHealthcare stop loss policies</w:t>
      </w:r>
      <w:r w:rsidR="00F73F79">
        <w:rPr>
          <w:rFonts w:eastAsia="Times New Roman" w:cs="Calibri"/>
        </w:rPr>
        <w:t>, including</w:t>
      </w:r>
      <w:r w:rsidR="00C63196" w:rsidRPr="00C63196">
        <w:rPr>
          <w:rFonts w:eastAsia="Times New Roman" w:cs="Calibri"/>
        </w:rPr>
        <w:t xml:space="preserve"> for All Savers customers. </w:t>
      </w:r>
      <w:r w:rsidR="00C63196" w:rsidRPr="00C63196">
        <w:t xml:space="preserve"> Claims will be processed at no cost share for COVID-19-related visits for dates of service February 4, 2020, forward. </w:t>
      </w:r>
    </w:p>
    <w:p w14:paraId="4CA95A6B" w14:textId="77777777" w:rsidR="00C63196" w:rsidRPr="00C63196" w:rsidRDefault="00C63196" w:rsidP="00B97A01">
      <w:pPr>
        <w:spacing w:before="120" w:after="0" w:line="240" w:lineRule="auto"/>
        <w:rPr>
          <w:rFonts w:ascii="UHC Sans" w:eastAsia="Times New Roman" w:hAnsi="UHC Sans" w:cs="Arial"/>
          <w:kern w:val="36"/>
          <w:szCs w:val="48"/>
          <w:lang w:val="en"/>
        </w:rPr>
      </w:pPr>
      <w:r w:rsidRPr="00C63196">
        <w:rPr>
          <w:rFonts w:ascii="UHC Sans" w:eastAsia="Times New Roman" w:hAnsi="UHC Sans" w:cs="Arial"/>
          <w:kern w:val="36"/>
          <w:szCs w:val="48"/>
          <w:lang w:val="en"/>
        </w:rPr>
        <w:t xml:space="preserve">Starting March 18, 2020, UnitedHealthcare expanded policies to include telehealth services for fully insured individual and group market health plan customers. </w:t>
      </w:r>
    </w:p>
    <w:p w14:paraId="17FE9E01" w14:textId="77777777" w:rsidR="0040357D" w:rsidRPr="0040357D" w:rsidRDefault="00A346B3" w:rsidP="0040357D">
      <w:pPr>
        <w:spacing w:before="120" w:after="0" w:line="240" w:lineRule="auto"/>
        <w:rPr>
          <w:rFonts w:ascii="UHC Sans Medium" w:eastAsia="Times New Roman" w:hAnsi="UHC Sans Medium" w:cs="Arial"/>
          <w:kern w:val="36"/>
          <w:szCs w:val="48"/>
          <w:lang w:val="en"/>
        </w:rPr>
      </w:pPr>
      <w:bookmarkStart w:id="40" w:name="_Hlk38193495"/>
      <w:r w:rsidRPr="00A346B3">
        <w:rPr>
          <w:rFonts w:ascii="UHC Sans" w:eastAsia="Times New Roman" w:hAnsi="UHC Sans" w:cs="Arial"/>
          <w:b/>
          <w:bCs/>
          <w:kern w:val="36"/>
          <w:szCs w:val="48"/>
          <w:lang w:val="en"/>
        </w:rPr>
        <w:t>Non-COVID Telehealth Support —</w:t>
      </w:r>
      <w:r>
        <w:rPr>
          <w:rFonts w:ascii="UHC Sans" w:eastAsia="Times New Roman" w:hAnsi="UHC Sans" w:cs="Arial"/>
          <w:kern w:val="36"/>
          <w:szCs w:val="48"/>
          <w:lang w:val="en"/>
        </w:rPr>
        <w:t xml:space="preserve"> </w:t>
      </w:r>
      <w:bookmarkEnd w:id="40"/>
      <w:r w:rsidR="00C63196" w:rsidRPr="00C63196">
        <w:rPr>
          <w:rFonts w:ascii="UHC Sans" w:eastAsia="Times New Roman" w:hAnsi="UHC Sans" w:cs="Arial"/>
          <w:kern w:val="36"/>
          <w:szCs w:val="48"/>
          <w:lang w:val="en"/>
        </w:rPr>
        <w:t xml:space="preserve">In addition, effective on March 31, 2020 until June 18, </w:t>
      </w:r>
      <w:r w:rsidR="000D33D0" w:rsidRPr="00C63196">
        <w:rPr>
          <w:rFonts w:ascii="UHC Sans" w:eastAsia="Times New Roman" w:hAnsi="UHC Sans" w:cs="Arial"/>
          <w:kern w:val="36"/>
          <w:szCs w:val="48"/>
          <w:lang w:val="en"/>
        </w:rPr>
        <w:t>2020, for</w:t>
      </w:r>
      <w:r w:rsidR="00C63196" w:rsidRPr="00C63196">
        <w:rPr>
          <w:rFonts w:ascii="UHC Sans" w:eastAsia="Times New Roman" w:hAnsi="UHC Sans" w:cs="Arial"/>
          <w:kern w:val="36"/>
          <w:szCs w:val="48"/>
          <w:lang w:val="en"/>
        </w:rPr>
        <w:t xml:space="preserve"> fully insured individual and group market health plan customers, UnitedHealthcare will waive cost-sharing for all in-network telehealth visits </w:t>
      </w:r>
      <w:r w:rsidR="00C63196" w:rsidRPr="00C63196">
        <w:rPr>
          <w:rFonts w:ascii="UHC Sans" w:eastAsia="Times New Roman" w:hAnsi="UHC Sans" w:cs="Arial"/>
          <w:kern w:val="36"/>
          <w:lang w:val="en"/>
        </w:rPr>
        <w:t xml:space="preserve">for medical, outpatient behavioral and PT/OT/ST. </w:t>
      </w:r>
      <w:r w:rsidR="00C63196" w:rsidRPr="00C63196">
        <w:t>Upon request UnitedHealthcare will support our self-funded customers who request expansion of coverage for diagnosis and treatment-related expenses.</w:t>
      </w:r>
      <w:r w:rsidR="0040357D">
        <w:t xml:space="preserve"> </w:t>
      </w:r>
      <w:r w:rsidR="0040357D" w:rsidRPr="0040357D">
        <w:rPr>
          <w:rFonts w:ascii="UHC Sans Medium" w:eastAsia="Times New Roman" w:hAnsi="UHC Sans Medium" w:cs="Arial"/>
          <w:kern w:val="36"/>
          <w:szCs w:val="48"/>
          <w:lang w:val="en"/>
        </w:rPr>
        <w:t>Expanded telehealth for non COVID-19 diagnoses and treatment will be covered out-of-network based on plan benefits, not at no cost share.</w:t>
      </w:r>
    </w:p>
    <w:p w14:paraId="1E004BC1" w14:textId="77777777" w:rsidR="0040357D" w:rsidRPr="00C63196" w:rsidRDefault="0040357D" w:rsidP="00B97A01">
      <w:pPr>
        <w:spacing w:before="120" w:after="0" w:line="240" w:lineRule="auto"/>
      </w:pPr>
    </w:p>
    <w:p w14:paraId="0C66F838" w14:textId="77777777" w:rsidR="00C63196" w:rsidRPr="00C63196" w:rsidRDefault="00C63196" w:rsidP="00B97A01">
      <w:pPr>
        <w:spacing w:before="120" w:after="0" w:line="240" w:lineRule="auto"/>
        <w:rPr>
          <w:rFonts w:ascii="UHC Sans" w:eastAsia="Times New Roman" w:hAnsi="UHC Sans" w:cs="Arial"/>
          <w:lang w:val="en"/>
        </w:rPr>
      </w:pPr>
      <w:r w:rsidRPr="00C63196">
        <w:rPr>
          <w:rFonts w:ascii="UHC Sans" w:eastAsia="Times New Roman" w:hAnsi="UHC Sans" w:cs="Arial"/>
          <w:szCs w:val="24"/>
          <w:lang w:val="en"/>
        </w:rPr>
        <w:t xml:space="preserve">For medical and outpatient behavioral telehealth visits, eligible providers can utilize both </w:t>
      </w:r>
      <w:r w:rsidRPr="00C63196">
        <w:rPr>
          <w:rFonts w:ascii="UHC Sans" w:eastAsia="Times New Roman" w:hAnsi="UHC Sans" w:cs="Times New Roman"/>
        </w:rPr>
        <w:t xml:space="preserve">interactive audio/video and audio-only. For PT/OT/ST provider visits, </w:t>
      </w:r>
      <w:r w:rsidRPr="00C63196">
        <w:rPr>
          <w:rFonts w:ascii="UHC Sans" w:eastAsia="Times New Roman" w:hAnsi="UHC Sans" w:cs="Arial"/>
          <w:lang w:val="en"/>
        </w:rPr>
        <w:t xml:space="preserve">interactive audio/video technology must be used.  </w:t>
      </w:r>
      <w:r w:rsidRPr="00C63196">
        <w:rPr>
          <w:rFonts w:eastAsia="+mn-ea" w:cs="+mn-cs"/>
          <w:kern w:val="24"/>
        </w:rPr>
        <w:t>Visit limits may apply.</w:t>
      </w:r>
    </w:p>
    <w:p w14:paraId="654D2C4C" w14:textId="77777777" w:rsidR="00F611C7" w:rsidRDefault="00F611C7" w:rsidP="00B97A01">
      <w:pPr>
        <w:spacing w:before="120" w:after="0" w:line="240" w:lineRule="auto"/>
        <w:rPr>
          <w:rFonts w:ascii="UHC Sans Medium" w:eastAsia="+mn-ea" w:hAnsi="UHC Sans Medium" w:cs="+mn-cs"/>
          <w:b/>
          <w:color w:val="003DA1"/>
          <w:kern w:val="24"/>
        </w:rPr>
      </w:pPr>
    </w:p>
    <w:p w14:paraId="5CA9430A" w14:textId="77777777" w:rsidR="00C63196" w:rsidRPr="00C63196" w:rsidRDefault="00C63196" w:rsidP="00B97A01">
      <w:pPr>
        <w:spacing w:before="120" w:after="0" w:line="240" w:lineRule="auto"/>
        <w:rPr>
          <w:color w:val="C00000"/>
          <w:lang w:val="en"/>
        </w:rPr>
      </w:pPr>
      <w:r w:rsidRPr="00F611C7">
        <w:rPr>
          <w:rFonts w:ascii="UHC Sans Medium" w:eastAsia="+mn-ea" w:hAnsi="UHC Sans Medium" w:cs="+mn-cs"/>
          <w:b/>
          <w:color w:val="003DA1"/>
          <w:kern w:val="24"/>
        </w:rPr>
        <w:t xml:space="preserve">How does the telehealth change apply to UnitedHealthcare’s Virtual Visit program? </w:t>
      </w:r>
      <w:r w:rsidRPr="00C63196">
        <w:rPr>
          <w:color w:val="C00000"/>
          <w:lang w:val="en"/>
        </w:rPr>
        <w:t>New 3/21</w:t>
      </w:r>
    </w:p>
    <w:p w14:paraId="647DB1E5" w14:textId="77777777" w:rsidR="00C63196" w:rsidRPr="00C63196" w:rsidRDefault="00C63196" w:rsidP="00B97A01">
      <w:pPr>
        <w:spacing w:before="120" w:after="0" w:line="240" w:lineRule="auto"/>
        <w:rPr>
          <w:rFonts w:ascii="Calibri" w:eastAsia="Calibri" w:hAnsi="Calibri" w:cs="Calibri"/>
          <w:color w:val="000000"/>
          <w:sz w:val="24"/>
          <w:szCs w:val="24"/>
        </w:rPr>
      </w:pPr>
      <w:r w:rsidRPr="00C63196">
        <w:rPr>
          <w:rFonts w:ascii="UHC Sans Medium" w:eastAsia="+mn-ea" w:hAnsi="UHC Sans Medium" w:cs="+mn-cs"/>
          <w:color w:val="000000"/>
          <w:kern w:val="24"/>
        </w:rPr>
        <w:t xml:space="preserve">UnitedHealthcare will waive cost share for </w:t>
      </w:r>
      <w:r w:rsidRPr="00C63196">
        <w:rPr>
          <w:rFonts w:ascii="UHC Sans Medium" w:eastAsia="+mn-ea" w:hAnsi="UHC Sans Medium" w:cs="+mn-cs"/>
          <w:iCs/>
          <w:color w:val="000000"/>
          <w:kern w:val="24"/>
        </w:rPr>
        <w:t>all</w:t>
      </w:r>
      <w:r w:rsidRPr="00C63196">
        <w:rPr>
          <w:rFonts w:ascii="UHC Sans Medium" w:eastAsia="+mn-ea" w:hAnsi="UHC Sans Medium" w:cs="+mn-cs"/>
          <w:color w:val="000000"/>
          <w:kern w:val="24"/>
        </w:rPr>
        <w:t xml:space="preserve"> Virtual Visits, not limited to COVID-19, 2020, until June 18, 2020.   This change applies to fully insured individual and group market health plan customers and to self-funded customers who offer Virtual Visits through UnitedHealthcare Virtual Visit providers‒- Teladoc, Doctor on Demand, and AmWell. </w:t>
      </w:r>
    </w:p>
    <w:p w14:paraId="451E812C" w14:textId="77777777" w:rsidR="00C63196" w:rsidRPr="00C63196" w:rsidRDefault="00C63196" w:rsidP="00B97A01">
      <w:pPr>
        <w:spacing w:before="120" w:after="0" w:line="240" w:lineRule="auto"/>
        <w:rPr>
          <w:rFonts w:ascii="Calibri" w:eastAsia="Calibri" w:hAnsi="Calibri" w:cs="Calibri"/>
          <w:color w:val="000000"/>
        </w:rPr>
      </w:pPr>
    </w:p>
    <w:p w14:paraId="3E4E4CCD" w14:textId="77777777" w:rsidR="00C63196" w:rsidRPr="00C63196" w:rsidRDefault="00C63196" w:rsidP="000620B6">
      <w:pPr>
        <w:numPr>
          <w:ilvl w:val="0"/>
          <w:numId w:val="23"/>
        </w:numPr>
        <w:spacing w:before="120" w:after="0" w:line="240" w:lineRule="auto"/>
        <w:rPr>
          <w:rFonts w:ascii="UHC Sans Medium" w:eastAsia="Times New Roman" w:hAnsi="UHC Sans Medium" w:cs="Times New Roman"/>
        </w:rPr>
      </w:pPr>
      <w:r w:rsidRPr="00C63196">
        <w:rPr>
          <w:rFonts w:ascii="UHC Sans Medium" w:eastAsia="+mn-ea" w:hAnsi="UHC Sans Medium" w:cs="+mn-cs"/>
          <w:color w:val="000000"/>
          <w:kern w:val="24"/>
        </w:rPr>
        <w:t xml:space="preserve">Claims will be processed at zero cost share (copayment, deductible, </w:t>
      </w:r>
      <w:r w:rsidR="005E1736" w:rsidRPr="00C63196">
        <w:rPr>
          <w:rFonts w:ascii="UHC Sans Medium" w:eastAsia="+mn-ea" w:hAnsi="UHC Sans Medium" w:cs="+mn-cs"/>
          <w:color w:val="000000"/>
          <w:kern w:val="24"/>
        </w:rPr>
        <w:t>and coinsurance) for</w:t>
      </w:r>
      <w:r w:rsidRPr="00C63196">
        <w:rPr>
          <w:rFonts w:ascii="UHC Sans Medium" w:eastAsia="+mn-ea" w:hAnsi="UHC Sans Medium" w:cs="+mn-cs"/>
          <w:color w:val="000000"/>
          <w:kern w:val="24"/>
        </w:rPr>
        <w:t xml:space="preserve"> COVID related virtual visits or COVID-19-related virtual visits for dates of service February 4, 2020, forward.  </w:t>
      </w:r>
    </w:p>
    <w:p w14:paraId="5CE529D1" w14:textId="77777777" w:rsidR="00C63196" w:rsidRPr="00C63196" w:rsidRDefault="00C63196" w:rsidP="000620B6">
      <w:pPr>
        <w:numPr>
          <w:ilvl w:val="0"/>
          <w:numId w:val="23"/>
        </w:numPr>
        <w:spacing w:before="120" w:after="0" w:line="240" w:lineRule="auto"/>
        <w:rPr>
          <w:rFonts w:ascii="UHC Sans Medium" w:eastAsia="Times New Roman" w:hAnsi="UHC Sans Medium" w:cs="Times New Roman"/>
        </w:rPr>
      </w:pPr>
      <w:r w:rsidRPr="00C63196">
        <w:rPr>
          <w:rFonts w:ascii="UHC Sans Medium" w:eastAsia="Times New Roman" w:hAnsi="UHC Sans Medium" w:cs="Times New Roman"/>
        </w:rPr>
        <w:t>For All Savers level-funded members already have access to Virtual Visits through our partnership with HealthiestYou at no cost share. However, for the All Savers fully insured membership that does not currently have access to this benefit, this service will be available to them until June 18, 2020 at no cost to the group or member.</w:t>
      </w:r>
    </w:p>
    <w:p w14:paraId="5E820C7E" w14:textId="77777777" w:rsidR="00776F53" w:rsidRDefault="00776F53" w:rsidP="00407160">
      <w:pPr>
        <w:spacing w:before="120" w:after="0" w:line="240" w:lineRule="auto"/>
        <w:rPr>
          <w:rFonts w:ascii="UHC Sans Medium" w:eastAsia="Calibri" w:hAnsi="UHC Sans Medium" w:cs="Times New Roman"/>
          <w:b/>
          <w:bCs/>
          <w:color w:val="003DA1"/>
          <w:lang w:val="en"/>
        </w:rPr>
      </w:pPr>
    </w:p>
    <w:p w14:paraId="3E26283F" w14:textId="77777777" w:rsidR="00A7606C" w:rsidRPr="00A7606C" w:rsidRDefault="00A7606C" w:rsidP="00A7606C">
      <w:pPr>
        <w:spacing w:before="120" w:after="0" w:line="240" w:lineRule="auto"/>
        <w:rPr>
          <w:rFonts w:ascii="UHC Sans Medium" w:eastAsia="Calibri" w:hAnsi="UHC Sans Medium" w:cs="Times New Roman"/>
          <w:b/>
          <w:bCs/>
          <w:color w:val="C00000"/>
          <w:lang w:val="en"/>
        </w:rPr>
      </w:pPr>
      <w:r w:rsidRPr="00A7606C">
        <w:rPr>
          <w:rFonts w:ascii="UHC Sans Medium" w:eastAsia="Calibri" w:hAnsi="UHC Sans Medium" w:cs="Times New Roman"/>
          <w:b/>
          <w:bCs/>
          <w:color w:val="003DA1"/>
          <w:lang w:val="en"/>
        </w:rPr>
        <w:t xml:space="preserve">Can a Virtual Visit provider order the COVID-19 </w:t>
      </w:r>
      <w:r w:rsidR="00096B9E" w:rsidRPr="00096B9E">
        <w:rPr>
          <w:rFonts w:ascii="UHC Sans Medium" w:eastAsia="Calibri" w:hAnsi="UHC Sans Medium" w:cs="Times New Roman"/>
          <w:b/>
          <w:bCs/>
          <w:color w:val="003DA1"/>
          <w:lang w:val="en"/>
        </w:rPr>
        <w:t xml:space="preserve">diagnostic </w:t>
      </w:r>
      <w:r w:rsidRPr="00A7606C">
        <w:rPr>
          <w:rFonts w:ascii="UHC Sans Medium" w:eastAsia="Calibri" w:hAnsi="UHC Sans Medium" w:cs="Times New Roman"/>
          <w:b/>
          <w:bCs/>
          <w:color w:val="003DA1"/>
          <w:lang w:val="en"/>
        </w:rPr>
        <w:t xml:space="preserve">test? </w:t>
      </w:r>
      <w:r w:rsidRPr="00A7606C">
        <w:rPr>
          <w:rFonts w:ascii="UHC Sans Medium" w:eastAsia="Calibri" w:hAnsi="UHC Sans Medium" w:cs="Times New Roman"/>
          <w:b/>
          <w:bCs/>
          <w:color w:val="C00000"/>
          <w:lang w:val="en"/>
        </w:rPr>
        <w:t>New 4/2</w:t>
      </w:r>
    </w:p>
    <w:p w14:paraId="58E2D6FF" w14:textId="77777777" w:rsidR="00A7606C" w:rsidRPr="00A7606C" w:rsidRDefault="00A7606C" w:rsidP="00A7606C">
      <w:pPr>
        <w:spacing w:before="120" w:after="0" w:line="240" w:lineRule="auto"/>
        <w:rPr>
          <w:rFonts w:ascii="UHC Sans Medium" w:eastAsia="Times New Roman" w:hAnsi="UHC Sans Medium" w:cs="Calibri"/>
          <w:szCs w:val="20"/>
        </w:rPr>
      </w:pPr>
      <w:r w:rsidRPr="00A7606C">
        <w:rPr>
          <w:rFonts w:ascii="UHC Sans Medium" w:eastAsia="Times New Roman" w:hAnsi="UHC Sans Medium" w:cs="Calibri"/>
          <w:szCs w:val="20"/>
        </w:rPr>
        <w:t xml:space="preserve">At this time, the Virtual Visit provider follows the CDC guidance. When a Virtual Visit doctor  identifies a COVID suspected case, they advise individuals to call their local doctor or their state’s  public health </w:t>
      </w:r>
      <w:r w:rsidRPr="00A7606C">
        <w:rPr>
          <w:rFonts w:ascii="UHC Sans Medium" w:eastAsia="Times New Roman" w:hAnsi="UHC Sans Medium" w:cs="Calibri"/>
          <w:szCs w:val="20"/>
        </w:rPr>
        <w:lastRenderedPageBreak/>
        <w:t xml:space="preserve">hotline to verify test availability and to “let them know before you go” so that the in-person care facility can direct them appropriately and minimize potential exposure for others. </w:t>
      </w:r>
    </w:p>
    <w:p w14:paraId="115ED3E0" w14:textId="77777777" w:rsidR="00631875" w:rsidRDefault="00A7606C" w:rsidP="00BE404D">
      <w:pPr>
        <w:spacing w:before="120" w:after="0" w:line="240" w:lineRule="auto"/>
        <w:rPr>
          <w:rFonts w:ascii="Calibri" w:eastAsia="Times New Roman" w:hAnsi="Calibri" w:cs="Calibri"/>
          <w:szCs w:val="20"/>
        </w:rPr>
      </w:pPr>
      <w:r w:rsidRPr="00A7606C">
        <w:rPr>
          <w:rFonts w:ascii="UHC Sans Medium" w:eastAsia="Times New Roman" w:hAnsi="UHC Sans Medium" w:cs="Calibri"/>
          <w:szCs w:val="20"/>
        </w:rPr>
        <w:t xml:space="preserve">Additionally, they contact the appropriate public health department in accordance with local reporting requirements.  Each public health department defines its own parameters regarding what notifications are required and how they contact patients to initiate diagnostic testing, conduct </w:t>
      </w:r>
      <w:r w:rsidRPr="00A7606C">
        <w:rPr>
          <w:rFonts w:ascii="Calibri" w:eastAsia="Times New Roman" w:hAnsi="Calibri" w:cs="Calibri"/>
          <w:szCs w:val="20"/>
        </w:rPr>
        <w:t>contact tracing and/or implement at‐home self‐monitoring, at‐home supervised isolation, or quarantine requirements. </w:t>
      </w:r>
    </w:p>
    <w:p w14:paraId="7DF2E6AD" w14:textId="77777777" w:rsidR="00BE404D" w:rsidRDefault="00BE404D" w:rsidP="00BE404D">
      <w:pPr>
        <w:spacing w:before="120" w:after="0" w:line="240" w:lineRule="auto"/>
        <w:rPr>
          <w:rFonts w:ascii="UHC Sans Medium" w:eastAsia="Calibri" w:hAnsi="UHC Sans Medium" w:cs="Times New Roman"/>
          <w:b/>
          <w:bCs/>
          <w:color w:val="003DA1"/>
          <w:lang w:val="en"/>
        </w:rPr>
      </w:pPr>
    </w:p>
    <w:p w14:paraId="6A8884CA" w14:textId="77777777" w:rsidR="00DC178C" w:rsidRPr="00DC178C" w:rsidRDefault="00DC178C" w:rsidP="00407160">
      <w:pPr>
        <w:spacing w:before="120" w:after="0" w:line="240" w:lineRule="auto"/>
        <w:rPr>
          <w:rFonts w:ascii="UHC Sans Medium" w:eastAsia="Calibri" w:hAnsi="UHC Sans Medium" w:cs="Times New Roman"/>
          <w:b/>
          <w:bCs/>
          <w:color w:val="C00000"/>
          <w:lang w:val="en"/>
        </w:rPr>
      </w:pPr>
      <w:r w:rsidRPr="00DC178C">
        <w:rPr>
          <w:rFonts w:ascii="UHC Sans Medium" w:eastAsia="Calibri" w:hAnsi="UHC Sans Medium" w:cs="Times New Roman"/>
          <w:b/>
          <w:bCs/>
          <w:color w:val="003DA1"/>
          <w:lang w:val="en"/>
        </w:rPr>
        <w:t xml:space="preserve">Can a member use both audio-visual and audio only for a Telehealth visit? </w:t>
      </w:r>
      <w:r w:rsidR="001668C8" w:rsidRPr="0098192B">
        <w:rPr>
          <w:rFonts w:ascii="UHC Sans Medium" w:eastAsia="Calibri" w:hAnsi="UHC Sans Medium" w:cs="Times New Roman"/>
          <w:b/>
          <w:bCs/>
          <w:color w:val="C00000"/>
          <w:lang w:val="en"/>
        </w:rPr>
        <w:t>Update 3/</w:t>
      </w:r>
      <w:r w:rsidR="001668C8">
        <w:rPr>
          <w:rFonts w:ascii="UHC Sans Medium" w:eastAsia="Calibri" w:hAnsi="UHC Sans Medium" w:cs="Times New Roman"/>
          <w:b/>
          <w:bCs/>
          <w:color w:val="C00000"/>
          <w:lang w:val="en"/>
        </w:rPr>
        <w:t>31</w:t>
      </w:r>
    </w:p>
    <w:p w14:paraId="125B22A9" w14:textId="77777777" w:rsidR="00DC178C" w:rsidRPr="00DC178C" w:rsidRDefault="00DC178C" w:rsidP="00DC178C">
      <w:pPr>
        <w:spacing w:before="100" w:beforeAutospacing="1" w:after="100" w:afterAutospacing="1" w:line="240" w:lineRule="auto"/>
        <w:rPr>
          <w:rFonts w:ascii="UHC Sans Medium" w:eastAsia="Calibri" w:hAnsi="UHC Sans Medium" w:cs="Times New Roman"/>
          <w:color w:val="2D2D39"/>
          <w:lang w:val="en"/>
        </w:rPr>
      </w:pPr>
      <w:r w:rsidRPr="00C81516">
        <w:rPr>
          <w:rFonts w:ascii="UHC Sans Medium" w:eastAsia="Calibri" w:hAnsi="UHC Sans Medium" w:cs="Times New Roman"/>
          <w:bCs/>
          <w:color w:val="2D2D39"/>
          <w:lang w:val="en"/>
        </w:rPr>
        <w:t>Through June 18, 2020</w:t>
      </w:r>
      <w:r w:rsidRPr="00C81516">
        <w:rPr>
          <w:rFonts w:ascii="UHC Sans Medium" w:eastAsia="Calibri" w:hAnsi="UHC Sans Medium" w:cs="Times New Roman"/>
          <w:color w:val="2D2D39"/>
          <w:lang w:val="en"/>
        </w:rPr>
        <w:t xml:space="preserve">, </w:t>
      </w:r>
      <w:r w:rsidRPr="00DC178C">
        <w:rPr>
          <w:rFonts w:ascii="UHC Sans Medium" w:eastAsia="Calibri" w:hAnsi="UHC Sans Medium" w:cs="Times New Roman"/>
          <w:color w:val="2D2D39"/>
          <w:lang w:val="en"/>
        </w:rPr>
        <w:t xml:space="preserve">UnitedHealthcare will waive the Centers for Medicare and Medicaid’s (CMS) originating site restriction and audio-video requirement for UnitedHealthcare members. UnitedHealthcare members may have a telehealth visit with a health care provider using either audio-video or audio-only while a patient is at home.  </w:t>
      </w:r>
    </w:p>
    <w:p w14:paraId="4D4D68BD" w14:textId="77777777" w:rsidR="001668C8" w:rsidRDefault="00C81516" w:rsidP="0098192B">
      <w:pPr>
        <w:spacing w:before="120" w:after="0" w:line="240" w:lineRule="auto"/>
        <w:rPr>
          <w:rFonts w:ascii="UHC Sans Medium" w:eastAsia="+mn-ea" w:hAnsi="UHC Sans Medium" w:cs="+mn-cs"/>
          <w:color w:val="000000"/>
          <w:kern w:val="24"/>
        </w:rPr>
      </w:pPr>
      <w:r w:rsidRPr="00C81516">
        <w:rPr>
          <w:rFonts w:ascii="UHC Sans Medium" w:eastAsia="+mn-ea" w:hAnsi="UHC Sans Medium" w:cs="+mn-cs"/>
          <w:color w:val="000000"/>
          <w:kern w:val="24"/>
        </w:rPr>
        <w:t xml:space="preserve">Claims will be processed at zero cost share (copayment, deductible, </w:t>
      </w:r>
      <w:r w:rsidR="005E1736" w:rsidRPr="00C81516">
        <w:rPr>
          <w:rFonts w:ascii="UHC Sans Medium" w:eastAsia="+mn-ea" w:hAnsi="UHC Sans Medium" w:cs="+mn-cs"/>
          <w:color w:val="000000"/>
          <w:kern w:val="24"/>
        </w:rPr>
        <w:t>and coinsurance</w:t>
      </w:r>
      <w:r w:rsidRPr="00C81516">
        <w:rPr>
          <w:rFonts w:ascii="UHC Sans Medium" w:eastAsia="+mn-ea" w:hAnsi="UHC Sans Medium" w:cs="+mn-cs"/>
          <w:color w:val="000000"/>
          <w:kern w:val="24"/>
        </w:rPr>
        <w:t>) for COVID related virtual visits or COVID-19-</w:t>
      </w:r>
      <w:r w:rsidRPr="001668C8">
        <w:rPr>
          <w:rFonts w:ascii="UHC Sans Medium" w:eastAsia="+mn-ea" w:hAnsi="UHC Sans Medium" w:cs="+mn-cs"/>
          <w:color w:val="000000"/>
          <w:kern w:val="24"/>
        </w:rPr>
        <w:t xml:space="preserve">related </w:t>
      </w:r>
      <w:r w:rsidR="007A5092">
        <w:rPr>
          <w:rFonts w:ascii="UHC Sans Medium" w:eastAsia="+mn-ea" w:hAnsi="UHC Sans Medium" w:cs="+mn-cs"/>
          <w:color w:val="000000"/>
          <w:kern w:val="24"/>
        </w:rPr>
        <w:t>telehealth</w:t>
      </w:r>
      <w:r w:rsidRPr="001668C8">
        <w:rPr>
          <w:rFonts w:ascii="UHC Sans Medium" w:eastAsia="+mn-ea" w:hAnsi="UHC Sans Medium" w:cs="+mn-cs"/>
          <w:color w:val="000000"/>
          <w:kern w:val="24"/>
        </w:rPr>
        <w:t xml:space="preserve"> visits </w:t>
      </w:r>
      <w:r w:rsidR="00DE48BA">
        <w:rPr>
          <w:rFonts w:ascii="UHC Sans Medium" w:eastAsia="+mn-ea" w:hAnsi="UHC Sans Medium" w:cs="+mn-cs"/>
          <w:color w:val="000000"/>
          <w:kern w:val="24"/>
        </w:rPr>
        <w:t xml:space="preserve">for dates of service </w:t>
      </w:r>
      <w:r w:rsidR="007A5092">
        <w:rPr>
          <w:rFonts w:ascii="UHC Sans Medium" w:eastAsia="+mn-ea" w:hAnsi="UHC Sans Medium" w:cs="+mn-cs"/>
          <w:color w:val="000000"/>
          <w:kern w:val="24"/>
        </w:rPr>
        <w:t xml:space="preserve">retroactive to </w:t>
      </w:r>
      <w:r w:rsidR="00D523A8">
        <w:rPr>
          <w:rFonts w:ascii="UHC Sans Medium" w:eastAsia="+mn-ea" w:hAnsi="UHC Sans Medium" w:cs="+mn-cs"/>
          <w:color w:val="000000"/>
          <w:kern w:val="24"/>
        </w:rPr>
        <w:t>February 4, 2020.</w:t>
      </w:r>
    </w:p>
    <w:p w14:paraId="2DB7EF1B" w14:textId="77777777" w:rsidR="009F6D5D" w:rsidRDefault="009F6D5D">
      <w:pPr>
        <w:rPr>
          <w:rFonts w:ascii="UHC Sans Medium" w:eastAsia="UHC Sans" w:hAnsi="UHC Sans Medium" w:cs="Helvetica"/>
          <w:b/>
          <w:color w:val="003DA1"/>
        </w:rPr>
      </w:pPr>
    </w:p>
    <w:p w14:paraId="045CAD7D" w14:textId="77777777" w:rsidR="0098192B" w:rsidRPr="00ED3B32" w:rsidRDefault="0098192B" w:rsidP="0098192B">
      <w:pPr>
        <w:spacing w:before="120" w:after="0" w:line="240" w:lineRule="auto"/>
        <w:rPr>
          <w:rFonts w:ascii="UHC Sans Medium" w:eastAsia="UHC Sans" w:hAnsi="UHC Sans Medium" w:cs="Helvetica"/>
          <w:b/>
          <w:color w:val="003DA1"/>
        </w:rPr>
      </w:pPr>
      <w:r w:rsidRPr="00ED3B32">
        <w:rPr>
          <w:rFonts w:ascii="UHC Sans Medium" w:eastAsia="UHC Sans" w:hAnsi="UHC Sans Medium" w:cs="Helvetica"/>
          <w:b/>
          <w:color w:val="003DA1"/>
        </w:rPr>
        <w:t xml:space="preserve">Which groups do the Telehealth and Virtual </w:t>
      </w:r>
      <w:r w:rsidR="00EA0A35">
        <w:rPr>
          <w:rFonts w:ascii="UHC Sans Medium" w:eastAsia="UHC Sans" w:hAnsi="UHC Sans Medium" w:cs="Helvetica"/>
          <w:b/>
          <w:color w:val="003DA1"/>
        </w:rPr>
        <w:t>V</w:t>
      </w:r>
      <w:r w:rsidRPr="00ED3B32">
        <w:rPr>
          <w:rFonts w:ascii="UHC Sans Medium" w:eastAsia="UHC Sans" w:hAnsi="UHC Sans Medium" w:cs="Helvetica"/>
          <w:b/>
          <w:color w:val="003DA1"/>
        </w:rPr>
        <w:t>isit benefits apply to?</w:t>
      </w:r>
      <w:r w:rsidR="00EA0A35">
        <w:rPr>
          <w:rFonts w:ascii="UHC Sans Medium" w:eastAsia="UHC Sans" w:hAnsi="UHC Sans Medium" w:cs="Helvetica"/>
          <w:b/>
          <w:color w:val="003DA1"/>
        </w:rPr>
        <w:t xml:space="preserve"> </w:t>
      </w:r>
      <w:r w:rsidR="00EA0A35" w:rsidRPr="006409BA">
        <w:rPr>
          <w:rFonts w:ascii="UHC Sans Medium" w:eastAsia="Calibri" w:hAnsi="UHC Sans Medium" w:cs="Calibri"/>
          <w:b/>
          <w:color w:val="C00000"/>
        </w:rPr>
        <w:t>Update 3/29</w:t>
      </w:r>
    </w:p>
    <w:p w14:paraId="72783D3E" w14:textId="77777777" w:rsidR="0098192B" w:rsidRDefault="0098192B" w:rsidP="0098192B">
      <w:pPr>
        <w:spacing w:before="120" w:after="0" w:line="240" w:lineRule="auto"/>
        <w:rPr>
          <w:rFonts w:ascii="UHC Sans Medium" w:eastAsia="UHC Sans" w:hAnsi="UHC Sans Medium" w:cs="Helvetica"/>
          <w:b/>
          <w:color w:val="003DA1"/>
        </w:rPr>
      </w:pPr>
      <w:r w:rsidRPr="00665E0A">
        <w:rPr>
          <w:rFonts w:ascii="UHC Sans Medium" w:eastAsia="UHC Sans" w:hAnsi="UHC Sans Medium" w:cs="Helvetica"/>
          <w:color w:val="000000"/>
        </w:rPr>
        <w:t xml:space="preserve">The telehealth expansion applies to all plans that have a telehealth benefit. Members may continue to receive telehealth services from UnitedHealthcare Virtual Visits providers and can now also receive telehealth services from their care provider from home through interactive audio/video </w:t>
      </w:r>
      <w:r w:rsidR="00EA0A35" w:rsidRPr="00665E0A">
        <w:rPr>
          <w:rFonts w:ascii="UHC Sans Medium" w:eastAsia="UHC Sans" w:hAnsi="UHC Sans Medium" w:cs="Helvetica"/>
          <w:color w:val="000000"/>
        </w:rPr>
        <w:t xml:space="preserve">or audio </w:t>
      </w:r>
      <w:r w:rsidRPr="00665E0A">
        <w:rPr>
          <w:rFonts w:ascii="UHC Sans Medium" w:eastAsia="UHC Sans" w:hAnsi="UHC Sans Medium" w:cs="Helvetica"/>
          <w:color w:val="000000"/>
        </w:rPr>
        <w:t xml:space="preserve">visits. This also includes urgent care providers. Any state or federal requirements regarding licensing or establishment </w:t>
      </w:r>
      <w:r w:rsidRPr="00ED3B32">
        <w:rPr>
          <w:rFonts w:ascii="UHC Sans Medium" w:eastAsia="UHC Sans" w:hAnsi="UHC Sans Medium" w:cs="Helvetica"/>
          <w:color w:val="000000"/>
        </w:rPr>
        <w:t>of a doctor-patient relationship apply.</w:t>
      </w:r>
    </w:p>
    <w:p w14:paraId="09D27381" w14:textId="77777777" w:rsidR="0098192B" w:rsidRPr="00ED3B32" w:rsidRDefault="0098192B" w:rsidP="0098192B">
      <w:pPr>
        <w:spacing w:before="120" w:after="0" w:line="240" w:lineRule="auto"/>
        <w:rPr>
          <w:rFonts w:ascii="UHC Sans Medium" w:eastAsia="UHC Sans" w:hAnsi="UHC Sans Medium" w:cs="Helvetica"/>
          <w:b/>
          <w:color w:val="003DA1"/>
        </w:rPr>
      </w:pPr>
    </w:p>
    <w:p w14:paraId="69A5D8A1" w14:textId="77777777" w:rsidR="00E949A4" w:rsidRDefault="00E949A4" w:rsidP="0098192B">
      <w:pPr>
        <w:spacing w:before="120" w:after="0" w:line="240" w:lineRule="auto"/>
        <w:rPr>
          <w:rFonts w:ascii="UHC Sans Medium" w:eastAsia="UHC Sans" w:hAnsi="UHC Sans Medium" w:cs="Helvetica"/>
          <w:b/>
          <w:color w:val="003DA1"/>
        </w:rPr>
      </w:pPr>
    </w:p>
    <w:p w14:paraId="1A747E3E" w14:textId="77777777" w:rsidR="0098192B" w:rsidRPr="00DE48BA" w:rsidRDefault="0098192B" w:rsidP="0098192B">
      <w:pPr>
        <w:spacing w:before="120" w:after="0" w:line="240" w:lineRule="auto"/>
        <w:rPr>
          <w:rFonts w:ascii="UHC Sans Medium" w:eastAsia="UHC Sans" w:hAnsi="UHC Sans Medium" w:cs="Helvetica"/>
          <w:b/>
          <w:color w:val="003DA1"/>
        </w:rPr>
      </w:pPr>
      <w:r w:rsidRPr="00DE48BA">
        <w:rPr>
          <w:rFonts w:ascii="UHC Sans Medium" w:eastAsia="UHC Sans" w:hAnsi="UHC Sans Medium" w:cs="Helvetica"/>
          <w:b/>
          <w:color w:val="003DA1"/>
        </w:rPr>
        <w:t xml:space="preserve">How will UnitedHealthcare reimburse providers for a Telehealth encounter? </w:t>
      </w:r>
      <w:r w:rsidRPr="00DE48BA">
        <w:rPr>
          <w:rFonts w:ascii="UHC Sans Medium" w:eastAsia="UHC Sans" w:hAnsi="UHC Sans Medium" w:cs="Helvetica"/>
          <w:b/>
          <w:color w:val="C00000"/>
        </w:rPr>
        <w:t>Update 3/</w:t>
      </w:r>
      <w:r w:rsidR="00776F53" w:rsidRPr="00DE48BA">
        <w:rPr>
          <w:rFonts w:ascii="UHC Sans Medium" w:eastAsia="UHC Sans" w:hAnsi="UHC Sans Medium" w:cs="Helvetica"/>
          <w:b/>
          <w:color w:val="C00000"/>
        </w:rPr>
        <w:t>31</w:t>
      </w:r>
    </w:p>
    <w:p w14:paraId="021BDDA1" w14:textId="77777777" w:rsidR="0098192B" w:rsidRDefault="00EA0A35" w:rsidP="0098192B">
      <w:pPr>
        <w:spacing w:before="120" w:after="0" w:line="240" w:lineRule="auto"/>
        <w:rPr>
          <w:rFonts w:ascii="UHC Sans Medium" w:eastAsia="UHC Sans" w:hAnsi="UHC Sans Medium" w:cs="Helvetica"/>
          <w:color w:val="000000"/>
        </w:rPr>
      </w:pPr>
      <w:r w:rsidRPr="00DE48BA">
        <w:rPr>
          <w:rFonts w:ascii="UHC Sans Medium" w:eastAsia="UHC Sans" w:hAnsi="UHC Sans Medium" w:cs="Helvetica"/>
          <w:color w:val="000000"/>
        </w:rPr>
        <w:t xml:space="preserve">Through June 18, </w:t>
      </w:r>
      <w:r w:rsidR="0098192B" w:rsidRPr="00DE48BA">
        <w:rPr>
          <w:rFonts w:ascii="UHC Sans Medium" w:eastAsia="UHC Sans" w:hAnsi="UHC Sans Medium" w:cs="Helvetica"/>
          <w:color w:val="000000"/>
        </w:rPr>
        <w:t xml:space="preserve">UnitedHealthcare will reimburse providers who submit appropriate telehealth claims </w:t>
      </w:r>
      <w:r w:rsidR="00C81516" w:rsidRPr="00DE48BA">
        <w:rPr>
          <w:rFonts w:ascii="UHC Sans Medium" w:eastAsia="UHC Sans" w:hAnsi="UHC Sans Medium" w:cs="Helvetica"/>
          <w:color w:val="000000"/>
        </w:rPr>
        <w:t xml:space="preserve">for all diagnoses </w:t>
      </w:r>
      <w:r w:rsidR="0098192B" w:rsidRPr="00DE48BA">
        <w:rPr>
          <w:rFonts w:ascii="UHC Sans Medium" w:eastAsia="UHC Sans" w:hAnsi="UHC Sans Medium" w:cs="Helvetica"/>
          <w:color w:val="000000"/>
        </w:rPr>
        <w:t xml:space="preserve">according to its telehealth reimbursement policies and terms of applicable member benefit plans.  </w:t>
      </w:r>
    </w:p>
    <w:p w14:paraId="02121972" w14:textId="77777777" w:rsidR="00DE48BA" w:rsidRPr="00DE48BA" w:rsidRDefault="00DE48BA" w:rsidP="0098192B">
      <w:pPr>
        <w:spacing w:before="120" w:after="0" w:line="240" w:lineRule="auto"/>
        <w:rPr>
          <w:rFonts w:ascii="UHC Sans Medium" w:eastAsia="UHC Sans" w:hAnsi="UHC Sans Medium" w:cs="Helvetica"/>
          <w:color w:val="000000"/>
        </w:rPr>
      </w:pPr>
    </w:p>
    <w:p w14:paraId="0B66E77D" w14:textId="77777777" w:rsidR="0098192B" w:rsidRPr="002E6F17" w:rsidRDefault="0098192B" w:rsidP="0098192B">
      <w:pPr>
        <w:spacing w:after="0" w:line="240" w:lineRule="auto"/>
        <w:rPr>
          <w:rFonts w:ascii="UHC Sans Medium" w:eastAsia="Times New Roman" w:hAnsi="UHC Sans Medium" w:cs="Arial"/>
          <w:color w:val="000000"/>
          <w:lang w:val="en"/>
        </w:rPr>
      </w:pPr>
      <w:r w:rsidRPr="00DE48BA">
        <w:rPr>
          <w:rFonts w:ascii="UHC Sans Medium" w:eastAsia="UHC Sans" w:hAnsi="UHC Sans Medium" w:cs="Helvetica"/>
          <w:color w:val="000000"/>
        </w:rPr>
        <w:t xml:space="preserve">The COVID-19 </w:t>
      </w:r>
      <w:r w:rsidR="0009469F">
        <w:rPr>
          <w:rFonts w:ascii="UHC Sans Medium" w:eastAsia="UHC Sans" w:hAnsi="UHC Sans Medium" w:cs="Helvetica"/>
          <w:color w:val="000000"/>
        </w:rPr>
        <w:t xml:space="preserve">telehealth </w:t>
      </w:r>
      <w:r w:rsidRPr="00DE48BA">
        <w:rPr>
          <w:rFonts w:ascii="UHC Sans Medium" w:eastAsia="UHC Sans" w:hAnsi="UHC Sans Medium" w:cs="Helvetica"/>
          <w:color w:val="000000"/>
        </w:rPr>
        <w:t xml:space="preserve">test-related visit </w:t>
      </w:r>
      <w:r w:rsidR="00C81516" w:rsidRPr="00DE48BA">
        <w:rPr>
          <w:rFonts w:ascii="UHC Sans Medium" w:eastAsia="UHC Sans" w:hAnsi="UHC Sans Medium" w:cs="Helvetica"/>
          <w:color w:val="000000"/>
        </w:rPr>
        <w:t xml:space="preserve">and treatment </w:t>
      </w:r>
      <w:r w:rsidRPr="00DE48BA">
        <w:rPr>
          <w:rFonts w:ascii="UHC Sans Medium" w:eastAsia="UHC Sans" w:hAnsi="UHC Sans Medium" w:cs="Helvetica"/>
          <w:color w:val="000000"/>
        </w:rPr>
        <w:t xml:space="preserve">will be reimbursed at no cost share </w:t>
      </w:r>
      <w:r w:rsidRPr="00DE48BA">
        <w:rPr>
          <w:rFonts w:ascii="UHC Sans Medium" w:eastAsia="Times New Roman" w:hAnsi="UHC Sans Medium" w:cs="Arial"/>
          <w:color w:val="000000"/>
          <w:lang w:val="en"/>
        </w:rPr>
        <w:t>(copayment, deductible or coinsurance).</w:t>
      </w:r>
      <w:r w:rsidR="002E6F17" w:rsidRPr="00DE48BA">
        <w:rPr>
          <w:rFonts w:ascii="UHC Sans Medium" w:eastAsia="Times New Roman" w:hAnsi="UHC Sans Medium" w:cs="Arial"/>
          <w:color w:val="000000"/>
          <w:lang w:val="en"/>
        </w:rPr>
        <w:t xml:space="preserve"> </w:t>
      </w:r>
      <w:r w:rsidR="002E6F17" w:rsidRPr="00DE48BA">
        <w:rPr>
          <w:rFonts w:ascii="UHC Sans Medium" w:eastAsia="Calibri" w:hAnsi="UHC Sans Medium" w:cs="Arial"/>
          <w:color w:val="000000"/>
        </w:rPr>
        <w:t>Members experiencing symptoms or think they might have been exposed to COVID-</w:t>
      </w:r>
      <w:r w:rsidR="00497589" w:rsidRPr="00DE48BA">
        <w:rPr>
          <w:rFonts w:ascii="UHC Sans Medium" w:eastAsia="Calibri" w:hAnsi="UHC Sans Medium" w:cs="Arial"/>
          <w:color w:val="000000"/>
        </w:rPr>
        <w:t>19</w:t>
      </w:r>
      <w:r w:rsidR="002E6F17" w:rsidRPr="00DE48BA">
        <w:rPr>
          <w:rFonts w:ascii="UHC Sans Medium" w:eastAsia="Calibri" w:hAnsi="UHC Sans Medium" w:cs="Arial"/>
          <w:color w:val="000000"/>
        </w:rPr>
        <w:t xml:space="preserve"> should call their health care provider right away and ask what telehealth options may be available.</w:t>
      </w:r>
      <w:r w:rsidR="002E6F17">
        <w:rPr>
          <w:rFonts w:ascii="UHC Sans Medium" w:eastAsia="Calibri" w:hAnsi="UHC Sans Medium" w:cs="Arial"/>
          <w:color w:val="000000"/>
        </w:rPr>
        <w:t xml:space="preserve"> </w:t>
      </w:r>
    </w:p>
    <w:p w14:paraId="05CB4BF3" w14:textId="77777777" w:rsidR="0098192B" w:rsidRPr="0098192B" w:rsidRDefault="0098192B" w:rsidP="0098192B">
      <w:pPr>
        <w:spacing w:after="0" w:line="240" w:lineRule="auto"/>
        <w:rPr>
          <w:rFonts w:ascii="UHC Sans Medium" w:eastAsia="Times New Roman" w:hAnsi="UHC Sans Medium" w:cs="Arial"/>
          <w:b/>
          <w:color w:val="003DA1"/>
        </w:rPr>
      </w:pPr>
    </w:p>
    <w:p w14:paraId="632D5534" w14:textId="77777777" w:rsidR="002E6F17" w:rsidRPr="002E6F17" w:rsidRDefault="002E6F17" w:rsidP="002E6F17">
      <w:pPr>
        <w:spacing w:before="120" w:after="0" w:line="240" w:lineRule="auto"/>
        <w:rPr>
          <w:rFonts w:ascii="UHC Sans Medium" w:eastAsia="Calibri" w:hAnsi="UHC Sans Medium" w:cs="Arial"/>
          <w:color w:val="003DA1"/>
        </w:rPr>
      </w:pPr>
      <w:r w:rsidRPr="002E6F17">
        <w:rPr>
          <w:rFonts w:ascii="UHC Sans Medium" w:eastAsia="Calibri" w:hAnsi="UHC Sans Medium" w:cs="Arial"/>
          <w:b/>
          <w:bCs/>
          <w:color w:val="003DA1"/>
        </w:rPr>
        <w:t>Which types of care providers do the policy changes apply to?</w:t>
      </w:r>
      <w:r w:rsidRPr="002E6F17">
        <w:rPr>
          <w:rFonts w:ascii="UHC Sans Medium" w:eastAsia="Calibri" w:hAnsi="UHC Sans Medium" w:cs="Arial"/>
          <w:color w:val="003DA1"/>
        </w:rPr>
        <w:t xml:space="preserve"> </w:t>
      </w:r>
      <w:r w:rsidRPr="00FB6F80">
        <w:rPr>
          <w:rFonts w:ascii="UHC Sans Medium" w:eastAsia="Calibri" w:hAnsi="UHC Sans Medium" w:cs="Arial"/>
          <w:color w:val="C00000"/>
        </w:rPr>
        <w:t>New</w:t>
      </w:r>
      <w:r w:rsidRPr="002E6F17">
        <w:rPr>
          <w:rFonts w:ascii="UHC Sans Medium" w:eastAsia="Calibri" w:hAnsi="UHC Sans Medium" w:cs="Arial"/>
          <w:color w:val="003DA1"/>
        </w:rPr>
        <w:t xml:space="preserve"> </w:t>
      </w:r>
      <w:r w:rsidRPr="002E6F17">
        <w:rPr>
          <w:rFonts w:ascii="UHC Sans Medium" w:eastAsia="Calibri" w:hAnsi="UHC Sans Medium" w:cs="Calibri"/>
          <w:b/>
          <w:color w:val="C00000"/>
        </w:rPr>
        <w:t>3/29</w:t>
      </w:r>
    </w:p>
    <w:p w14:paraId="5D2A8ED0" w14:textId="77777777" w:rsidR="002E6F17" w:rsidRPr="002E6F17" w:rsidRDefault="002E6F17" w:rsidP="002E6F17">
      <w:pPr>
        <w:shd w:val="clear" w:color="auto" w:fill="FFFFFF"/>
        <w:spacing w:before="120" w:after="0" w:line="240" w:lineRule="auto"/>
        <w:rPr>
          <w:rFonts w:ascii="UHC Sans Medium" w:eastAsia="Calibri" w:hAnsi="UHC Sans Medium" w:cs="Arial"/>
          <w:color w:val="000000"/>
        </w:rPr>
      </w:pPr>
      <w:r w:rsidRPr="002E6F17">
        <w:rPr>
          <w:rFonts w:ascii="UHC Sans Medium" w:eastAsia="Calibri" w:hAnsi="UHC Sans Medium" w:cs="Arial"/>
          <w:color w:val="000000"/>
        </w:rPr>
        <w:t xml:space="preserve">UnitedHealthcare generally follows CMS’ policies on the types of care providers eligible to deliver telehealth services, although individual states may define eligible care providers differently. These include: </w:t>
      </w:r>
    </w:p>
    <w:p w14:paraId="44B5B0E8" w14:textId="77777777" w:rsidR="002E6F17" w:rsidRPr="002E6F17" w:rsidRDefault="002E6F17" w:rsidP="000620B6">
      <w:pPr>
        <w:numPr>
          <w:ilvl w:val="0"/>
          <w:numId w:val="19"/>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Physician</w:t>
      </w:r>
    </w:p>
    <w:p w14:paraId="09508AFA" w14:textId="77777777" w:rsidR="002E6F17" w:rsidRPr="002E6F17" w:rsidRDefault="002E6F17" w:rsidP="000620B6">
      <w:pPr>
        <w:numPr>
          <w:ilvl w:val="0"/>
          <w:numId w:val="19"/>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lastRenderedPageBreak/>
        <w:t>Nurse practitioner</w:t>
      </w:r>
    </w:p>
    <w:p w14:paraId="71F0525D" w14:textId="77777777" w:rsidR="002E6F17" w:rsidRPr="002E6F17" w:rsidRDefault="002E6F17" w:rsidP="000620B6">
      <w:pPr>
        <w:numPr>
          <w:ilvl w:val="0"/>
          <w:numId w:val="19"/>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Physician assistant</w:t>
      </w:r>
    </w:p>
    <w:p w14:paraId="2B94A6CF" w14:textId="77777777" w:rsidR="002E6F17" w:rsidRPr="002E6F17" w:rsidRDefault="002E6F17" w:rsidP="000620B6">
      <w:pPr>
        <w:numPr>
          <w:ilvl w:val="0"/>
          <w:numId w:val="19"/>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Nurse-midwife</w:t>
      </w:r>
    </w:p>
    <w:p w14:paraId="00D011C5" w14:textId="77777777" w:rsidR="002E6F17" w:rsidRPr="002E6F17" w:rsidRDefault="002E6F17" w:rsidP="000620B6">
      <w:pPr>
        <w:numPr>
          <w:ilvl w:val="0"/>
          <w:numId w:val="19"/>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Clinical nurse specialist</w:t>
      </w:r>
    </w:p>
    <w:p w14:paraId="49465961" w14:textId="77777777" w:rsidR="002E6F17" w:rsidRPr="002E6F17" w:rsidRDefault="002E6F17" w:rsidP="000620B6">
      <w:pPr>
        <w:numPr>
          <w:ilvl w:val="0"/>
          <w:numId w:val="19"/>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Registered dietitian or nutrition professional</w:t>
      </w:r>
    </w:p>
    <w:p w14:paraId="2ADFBB87" w14:textId="77777777" w:rsidR="002E6F17" w:rsidRPr="002E6F17" w:rsidRDefault="002E6F17" w:rsidP="000620B6">
      <w:pPr>
        <w:numPr>
          <w:ilvl w:val="0"/>
          <w:numId w:val="19"/>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Clinical psychologist</w:t>
      </w:r>
    </w:p>
    <w:p w14:paraId="6429EE73" w14:textId="77777777" w:rsidR="002E6F17" w:rsidRPr="002E6F17" w:rsidRDefault="002E6F17" w:rsidP="000620B6">
      <w:pPr>
        <w:numPr>
          <w:ilvl w:val="0"/>
          <w:numId w:val="19"/>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Clinical social worker</w:t>
      </w:r>
    </w:p>
    <w:p w14:paraId="37ADABC3" w14:textId="77777777" w:rsidR="002E6F17" w:rsidRPr="002E6F17" w:rsidRDefault="002E6F17" w:rsidP="000620B6">
      <w:pPr>
        <w:numPr>
          <w:ilvl w:val="0"/>
          <w:numId w:val="19"/>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Certified registered nurse anesthetists</w:t>
      </w:r>
    </w:p>
    <w:p w14:paraId="1CA32698" w14:textId="77777777" w:rsidR="00D523A8" w:rsidRDefault="00D523A8" w:rsidP="00D523A8">
      <w:pPr>
        <w:spacing w:before="120" w:after="0" w:line="240" w:lineRule="auto"/>
        <w:rPr>
          <w:rFonts w:ascii="UHC Sans Medium" w:eastAsia="Calibri" w:hAnsi="UHC Sans Medium" w:cs="Times New Roman"/>
          <w:b/>
          <w:bCs/>
          <w:color w:val="003DA1"/>
          <w:lang w:val="en"/>
        </w:rPr>
      </w:pPr>
    </w:p>
    <w:p w14:paraId="3A0C4506" w14:textId="77777777" w:rsidR="00AC0800" w:rsidRPr="00902EEE" w:rsidRDefault="00AC0800" w:rsidP="00AC0800">
      <w:pPr>
        <w:spacing w:before="120" w:after="0" w:line="240" w:lineRule="auto"/>
        <w:rPr>
          <w:rFonts w:ascii="UHC Sans Medium" w:hAnsi="UHC Sans Medium" w:cstheme="minorHAnsi"/>
          <w:b/>
          <w:color w:val="C00000"/>
        </w:rPr>
      </w:pPr>
      <w:r w:rsidRPr="00902EEE">
        <w:rPr>
          <w:rFonts w:ascii="UHC Sans Medium" w:hAnsi="UHC Sans Medium" w:cstheme="minorHAnsi"/>
          <w:b/>
          <w:color w:val="003DA1"/>
        </w:rPr>
        <w:t>Can a member receive care from a psychiatrist, psychologist, therapist, ABA, or other behavioral health specialists from their home?</w:t>
      </w:r>
      <w:r>
        <w:rPr>
          <w:rFonts w:ascii="UHC Sans Medium" w:hAnsi="UHC Sans Medium" w:cstheme="minorHAnsi"/>
          <w:b/>
          <w:color w:val="003DA1"/>
        </w:rPr>
        <w:t xml:space="preserve"> </w:t>
      </w:r>
      <w:r w:rsidRPr="00902EEE">
        <w:rPr>
          <w:rFonts w:ascii="UHC Sans Medium" w:hAnsi="UHC Sans Medium" w:cstheme="minorHAnsi"/>
          <w:b/>
          <w:color w:val="C00000"/>
        </w:rPr>
        <w:t>New 4/7</w:t>
      </w:r>
    </w:p>
    <w:p w14:paraId="03C0CCAD" w14:textId="77777777" w:rsidR="00AC0800" w:rsidRPr="00902EEE" w:rsidRDefault="00AC0800" w:rsidP="00AC0800">
      <w:pPr>
        <w:spacing w:before="120" w:after="0" w:line="240" w:lineRule="auto"/>
        <w:rPr>
          <w:rFonts w:ascii="UHC Sans Medium" w:hAnsi="UHC Sans Medium" w:cstheme="minorHAnsi"/>
          <w:color w:val="000000" w:themeColor="text1"/>
        </w:rPr>
      </w:pPr>
      <w:r w:rsidRPr="00902EEE">
        <w:rPr>
          <w:rFonts w:ascii="UHC Sans Medium" w:hAnsi="UHC Sans Medium" w:cstheme="minorHAnsi"/>
          <w:color w:val="000000" w:themeColor="text1"/>
        </w:rPr>
        <w:t xml:space="preserve">Yes. Immediate </w:t>
      </w:r>
      <w:r>
        <w:rPr>
          <w:rFonts w:ascii="UHC Sans Medium" w:hAnsi="UHC Sans Medium" w:cstheme="minorHAnsi"/>
          <w:color w:val="000000" w:themeColor="text1"/>
        </w:rPr>
        <w:t xml:space="preserve">telehealth </w:t>
      </w:r>
      <w:r w:rsidRPr="00902EEE">
        <w:rPr>
          <w:rFonts w:ascii="UHC Sans Medium" w:hAnsi="UHC Sans Medium" w:cstheme="minorHAnsi"/>
          <w:color w:val="000000" w:themeColor="text1"/>
        </w:rPr>
        <w:t xml:space="preserve">care options </w:t>
      </w:r>
      <w:r>
        <w:rPr>
          <w:rFonts w:ascii="UHC Sans Medium" w:hAnsi="UHC Sans Medium" w:cstheme="minorHAnsi"/>
          <w:color w:val="000000" w:themeColor="text1"/>
        </w:rPr>
        <w:t xml:space="preserve">are available </w:t>
      </w:r>
      <w:r w:rsidRPr="00902EEE">
        <w:rPr>
          <w:rFonts w:ascii="UHC Sans Medium" w:hAnsi="UHC Sans Medium" w:cstheme="minorHAnsi"/>
          <w:color w:val="000000" w:themeColor="text1"/>
        </w:rPr>
        <w:t>to all Behavioral Health providers during the national COVID-19 health crisis</w:t>
      </w:r>
      <w:r>
        <w:rPr>
          <w:rFonts w:ascii="UHC Sans Medium" w:hAnsi="UHC Sans Medium" w:cstheme="minorHAnsi"/>
          <w:color w:val="000000" w:themeColor="text1"/>
        </w:rPr>
        <w:t xml:space="preserve"> – these can be done telephonically or via video technology. </w:t>
      </w:r>
      <w:r w:rsidRPr="00902EEE">
        <w:rPr>
          <w:rFonts w:ascii="UHC Sans Medium" w:hAnsi="UHC Sans Medium" w:cstheme="minorHAnsi"/>
          <w:color w:val="000000" w:themeColor="text1"/>
        </w:rPr>
        <w:t xml:space="preserve"> </w:t>
      </w:r>
    </w:p>
    <w:p w14:paraId="1678C5FE" w14:textId="77777777" w:rsidR="00AC0800" w:rsidRPr="00902EEE" w:rsidRDefault="00AC0800" w:rsidP="00AC0800">
      <w:pPr>
        <w:spacing w:before="120" w:after="0" w:line="240" w:lineRule="auto"/>
        <w:rPr>
          <w:rFonts w:ascii="UHC Sans Medium" w:hAnsi="UHC Sans Medium" w:cstheme="minorHAnsi"/>
          <w:b/>
          <w:color w:val="000000" w:themeColor="text1"/>
        </w:rPr>
      </w:pPr>
      <w:r w:rsidRPr="00902EEE">
        <w:rPr>
          <w:rFonts w:ascii="UHC Sans Medium" w:hAnsi="UHC Sans Medium" w:cstheme="minorHAnsi"/>
          <w:b/>
          <w:color w:val="000000" w:themeColor="text1"/>
        </w:rPr>
        <w:t>Telephonic Care</w:t>
      </w:r>
    </w:p>
    <w:p w14:paraId="32505D24" w14:textId="77777777" w:rsidR="00AC0800" w:rsidRPr="00902EEE" w:rsidRDefault="00AC0800" w:rsidP="00AC0800">
      <w:pPr>
        <w:spacing w:before="120" w:after="0" w:line="240" w:lineRule="auto"/>
        <w:rPr>
          <w:rFonts w:ascii="UHC Sans Medium" w:hAnsi="UHC Sans Medium" w:cstheme="minorHAnsi"/>
          <w:color w:val="000000" w:themeColor="text1"/>
        </w:rPr>
      </w:pPr>
      <w:r w:rsidRPr="00902EEE">
        <w:rPr>
          <w:rFonts w:ascii="UHC Sans Medium" w:hAnsi="UHC Sans Medium" w:cstheme="minorHAnsi"/>
          <w:color w:val="000000" w:themeColor="text1"/>
        </w:rPr>
        <w:t>For providers who do not have access to HIPAA-approved technology typically required to conduct a video-enabled virtual session, or video chat platforms as listed below, telephonic services can begin immediately.</w:t>
      </w:r>
    </w:p>
    <w:p w14:paraId="50120CF0" w14:textId="77777777" w:rsidR="00AC0800" w:rsidRPr="00902EEE" w:rsidRDefault="00AC0800" w:rsidP="00AC0800">
      <w:pPr>
        <w:spacing w:before="120" w:after="0" w:line="240" w:lineRule="auto"/>
        <w:rPr>
          <w:rFonts w:ascii="UHC Sans Medium" w:hAnsi="UHC Sans Medium" w:cstheme="minorHAnsi"/>
          <w:b/>
          <w:color w:val="000000" w:themeColor="text1"/>
        </w:rPr>
      </w:pPr>
      <w:r>
        <w:rPr>
          <w:rFonts w:ascii="UHC Sans Medium" w:hAnsi="UHC Sans Medium" w:cstheme="minorHAnsi"/>
          <w:b/>
          <w:color w:val="000000" w:themeColor="text1"/>
        </w:rPr>
        <w:t xml:space="preserve">Video-enabled Technology </w:t>
      </w:r>
      <w:r w:rsidRPr="00902EEE">
        <w:rPr>
          <w:rFonts w:ascii="UHC Sans Medium" w:hAnsi="UHC Sans Medium" w:cstheme="minorHAnsi"/>
          <w:b/>
          <w:color w:val="000000" w:themeColor="text1"/>
        </w:rPr>
        <w:t>Care</w:t>
      </w:r>
    </w:p>
    <w:p w14:paraId="5F872B60" w14:textId="77777777" w:rsidR="00AC0800" w:rsidRPr="00902EEE" w:rsidRDefault="00AC0800" w:rsidP="00AC0800">
      <w:pPr>
        <w:spacing w:before="240" w:after="0" w:line="240" w:lineRule="auto"/>
        <w:rPr>
          <w:rFonts w:ascii="UHC Sans Medium" w:hAnsi="UHC Sans Medium" w:cstheme="minorHAnsi"/>
          <w:color w:val="000000" w:themeColor="text1"/>
        </w:rPr>
      </w:pPr>
      <w:r w:rsidRPr="00902EEE">
        <w:rPr>
          <w:rFonts w:ascii="UHC Sans Medium" w:hAnsi="UHC Sans Medium" w:cstheme="minorHAnsi"/>
          <w:color w:val="000000" w:themeColor="text1"/>
        </w:rPr>
        <w:t xml:space="preserve">HIPAA-approved technology can continue to be used by providers to deliver telehealth care to members. For providers who do not have access to HIPAA-approved technology to conduct a virtual video-enabled session, providers </w:t>
      </w:r>
      <w:r w:rsidR="0040357D">
        <w:rPr>
          <w:rFonts w:ascii="UHC Sans Medium" w:hAnsi="UHC Sans Medium" w:cstheme="minorHAnsi"/>
          <w:color w:val="000000" w:themeColor="text1"/>
        </w:rPr>
        <w:t>may</w:t>
      </w:r>
      <w:r w:rsidRPr="00902EEE">
        <w:rPr>
          <w:rFonts w:ascii="UHC Sans Medium" w:hAnsi="UHC Sans Medium" w:cstheme="minorHAnsi"/>
          <w:color w:val="000000" w:themeColor="text1"/>
        </w:rPr>
        <w:t xml:space="preserve"> conduct these sessions immediately using any nonpublic-facing remote communications product that is available to communicate with members as listed below in accordance with OCR’s Notice.  Providers are responsible to provide telehealth services in accordance with OCR’s Notice and may use:</w:t>
      </w:r>
    </w:p>
    <w:p w14:paraId="5F97FA0F" w14:textId="77777777" w:rsidR="00AC0800" w:rsidRPr="00902EEE" w:rsidRDefault="00AC0800" w:rsidP="000620B6">
      <w:pPr>
        <w:pStyle w:val="ListParagraph"/>
        <w:numPr>
          <w:ilvl w:val="0"/>
          <w:numId w:val="38"/>
        </w:numPr>
        <w:spacing w:before="240" w:after="0" w:line="240" w:lineRule="auto"/>
        <w:contextualSpacing w:val="0"/>
        <w:rPr>
          <w:rFonts w:ascii="UHC Sans Medium" w:hAnsi="UHC Sans Medium" w:cstheme="minorHAnsi"/>
          <w:color w:val="000000" w:themeColor="text1"/>
        </w:rPr>
      </w:pPr>
      <w:r w:rsidRPr="00902EEE">
        <w:rPr>
          <w:rFonts w:ascii="UHC Sans Medium" w:hAnsi="UHC Sans Medium" w:cstheme="minorHAnsi"/>
          <w:color w:val="000000" w:themeColor="text1"/>
        </w:rPr>
        <w:t>HIPAA-approved telehealth technologies</w:t>
      </w:r>
    </w:p>
    <w:p w14:paraId="6460F8C6" w14:textId="77777777" w:rsidR="00AC0800" w:rsidRPr="00902EEE" w:rsidRDefault="00AC0800" w:rsidP="000620B6">
      <w:pPr>
        <w:pStyle w:val="ListParagraph"/>
        <w:numPr>
          <w:ilvl w:val="0"/>
          <w:numId w:val="38"/>
        </w:numPr>
        <w:spacing w:before="240" w:after="0" w:line="240" w:lineRule="auto"/>
        <w:contextualSpacing w:val="0"/>
        <w:rPr>
          <w:rFonts w:ascii="UHC Sans Medium" w:hAnsi="UHC Sans Medium" w:cstheme="minorHAnsi"/>
          <w:color w:val="000000" w:themeColor="text1"/>
        </w:rPr>
      </w:pPr>
      <w:r w:rsidRPr="00902EEE">
        <w:rPr>
          <w:rFonts w:ascii="UHC Sans Medium" w:hAnsi="UHC Sans Medium" w:cstheme="minorHAnsi"/>
          <w:color w:val="000000" w:themeColor="text1"/>
        </w:rPr>
        <w:t xml:space="preserve">Popular applications that allow for video chats </w:t>
      </w:r>
      <w:r w:rsidR="0040357D" w:rsidRPr="00902EEE">
        <w:rPr>
          <w:rFonts w:ascii="UHC Sans Medium" w:hAnsi="UHC Sans Medium" w:cstheme="minorHAnsi"/>
          <w:color w:val="000000" w:themeColor="text1"/>
        </w:rPr>
        <w:t>may be used during the current nationwide public health emergency</w:t>
      </w:r>
      <w:r w:rsidR="0040357D">
        <w:rPr>
          <w:rFonts w:ascii="UHC Sans Medium" w:hAnsi="UHC Sans Medium" w:cstheme="minorHAnsi"/>
          <w:color w:val="000000" w:themeColor="text1"/>
        </w:rPr>
        <w:t xml:space="preserve"> </w:t>
      </w:r>
      <w:r w:rsidRPr="00902EEE">
        <w:rPr>
          <w:rFonts w:ascii="UHC Sans Medium" w:hAnsi="UHC Sans Medium" w:cstheme="minorHAnsi"/>
          <w:color w:val="000000" w:themeColor="text1"/>
        </w:rPr>
        <w:t>— including Apple FaceTime, Facebook Messenger video chat, Google Hangouts video, or Skype — to provide telehealth without risk that OCR might seek to impose a penalty for noncompliance with the HIPAA rules related to the good faith provision of telehealth during the COVID-19 nationwide public health emergency.</w:t>
      </w:r>
    </w:p>
    <w:p w14:paraId="7734B046" w14:textId="77777777" w:rsidR="00AC0800" w:rsidRPr="00902EEE" w:rsidRDefault="00AC0800" w:rsidP="000620B6">
      <w:pPr>
        <w:pStyle w:val="ListParagraph"/>
        <w:numPr>
          <w:ilvl w:val="1"/>
          <w:numId w:val="38"/>
        </w:numPr>
        <w:spacing w:before="240" w:after="0" w:line="240" w:lineRule="auto"/>
        <w:contextualSpacing w:val="0"/>
        <w:rPr>
          <w:rFonts w:ascii="UHC Sans Medium" w:hAnsi="UHC Sans Medium" w:cstheme="minorHAnsi"/>
          <w:color w:val="000000" w:themeColor="text1"/>
        </w:rPr>
      </w:pPr>
      <w:r w:rsidRPr="00902EEE">
        <w:rPr>
          <w:rFonts w:ascii="UHC Sans Medium" w:hAnsi="UHC Sans Medium" w:cstheme="minorHAnsi"/>
          <w:color w:val="000000" w:themeColor="text1"/>
        </w:rPr>
        <w:t>Providers are encouraged to notify patients that these third-party applications potentially introduce privacy risks, and providers should enable all available encryption and privacy modes when using such applications.</w:t>
      </w:r>
    </w:p>
    <w:p w14:paraId="3B5B604C" w14:textId="77777777" w:rsidR="00AC0800" w:rsidRPr="00902EEE" w:rsidRDefault="0040357D" w:rsidP="000620B6">
      <w:pPr>
        <w:pStyle w:val="ListParagraph"/>
        <w:numPr>
          <w:ilvl w:val="0"/>
          <w:numId w:val="38"/>
        </w:numPr>
        <w:spacing w:before="240" w:after="0" w:line="240" w:lineRule="auto"/>
        <w:contextualSpacing w:val="0"/>
        <w:rPr>
          <w:rFonts w:ascii="UHC Sans Medium" w:hAnsi="UHC Sans Medium" w:cstheme="minorHAnsi"/>
          <w:color w:val="000000" w:themeColor="text1"/>
        </w:rPr>
      </w:pPr>
      <w:r>
        <w:rPr>
          <w:rFonts w:ascii="UHC Sans Medium" w:hAnsi="UHC Sans Medium" w:cstheme="minorHAnsi"/>
          <w:color w:val="000000" w:themeColor="text1"/>
        </w:rPr>
        <w:t>P</w:t>
      </w:r>
      <w:r w:rsidR="00AC0800" w:rsidRPr="00902EEE">
        <w:rPr>
          <w:rFonts w:ascii="UHC Sans Medium" w:hAnsi="UHC Sans Medium" w:cstheme="minorHAnsi"/>
          <w:color w:val="000000" w:themeColor="text1"/>
        </w:rPr>
        <w:t>latforms NOT approved: Facebook Live, Twitch, Snapchat, TikTok, and similar video communication applications are public facing, and should not be used in the provision of telehealth to Behavioral Health plan members by covered health care providers.</w:t>
      </w:r>
    </w:p>
    <w:p w14:paraId="3B8A089E" w14:textId="77777777" w:rsidR="00375F6C" w:rsidRDefault="00375F6C" w:rsidP="00AC0800">
      <w:pPr>
        <w:spacing w:before="120"/>
        <w:rPr>
          <w:rFonts w:ascii="UHC Sans Medium" w:hAnsi="UHC Sans Medium" w:cstheme="minorHAnsi"/>
          <w:b/>
          <w:color w:val="003DA1"/>
        </w:rPr>
      </w:pPr>
    </w:p>
    <w:p w14:paraId="39797A67" w14:textId="77777777" w:rsidR="00AC0800" w:rsidRPr="00902EEE" w:rsidRDefault="00AC0800" w:rsidP="00AC0800">
      <w:pPr>
        <w:spacing w:before="120"/>
        <w:rPr>
          <w:rFonts w:ascii="UHC Sans Medium" w:hAnsi="UHC Sans Medium" w:cstheme="minorHAnsi"/>
          <w:b/>
          <w:color w:val="000000" w:themeColor="text1"/>
        </w:rPr>
      </w:pPr>
      <w:r w:rsidRPr="00902EEE">
        <w:rPr>
          <w:rFonts w:ascii="UHC Sans Medium" w:hAnsi="UHC Sans Medium" w:cstheme="minorHAnsi"/>
          <w:b/>
          <w:color w:val="003DA1"/>
        </w:rPr>
        <w:lastRenderedPageBreak/>
        <w:t xml:space="preserve">What is UnitedHealthcare’s member cost share policy for telehealth visits with a therapist, psychiatrist and ABA therapist during the crisis? </w:t>
      </w:r>
      <w:r w:rsidRPr="00902EEE">
        <w:rPr>
          <w:rFonts w:ascii="UHC Sans Medium" w:hAnsi="UHC Sans Medium" w:cstheme="minorHAnsi"/>
          <w:b/>
          <w:color w:val="C00000"/>
        </w:rPr>
        <w:t>New 4/7</w:t>
      </w:r>
    </w:p>
    <w:p w14:paraId="04599591" w14:textId="77777777" w:rsidR="00AC0800" w:rsidRPr="00902EEE" w:rsidRDefault="00AC0800" w:rsidP="00AC0800">
      <w:pPr>
        <w:spacing w:before="120" w:after="0" w:line="240" w:lineRule="auto"/>
        <w:rPr>
          <w:rFonts w:ascii="UHC Sans Medium" w:hAnsi="UHC Sans Medium" w:cstheme="minorHAnsi"/>
          <w:b/>
          <w:color w:val="000000" w:themeColor="text1"/>
        </w:rPr>
      </w:pPr>
      <w:r w:rsidRPr="00902EEE">
        <w:rPr>
          <w:rFonts w:ascii="UHC Sans Medium" w:hAnsi="UHC Sans Medium" w:cstheme="minorHAnsi"/>
          <w:b/>
          <w:color w:val="000000" w:themeColor="text1"/>
        </w:rPr>
        <w:t>Fully Insured</w:t>
      </w:r>
    </w:p>
    <w:p w14:paraId="7BCB8E79" w14:textId="77777777" w:rsidR="00AC0800" w:rsidRPr="00902EEE" w:rsidRDefault="00AC0800" w:rsidP="000620B6">
      <w:pPr>
        <w:pStyle w:val="ListParagraph"/>
        <w:numPr>
          <w:ilvl w:val="0"/>
          <w:numId w:val="37"/>
        </w:numPr>
        <w:spacing w:before="120" w:after="0" w:line="240" w:lineRule="auto"/>
        <w:contextualSpacing w:val="0"/>
        <w:rPr>
          <w:rFonts w:ascii="UHC Sans Medium" w:hAnsi="UHC Sans Medium" w:cstheme="minorHAnsi"/>
          <w:color w:val="000000" w:themeColor="text1"/>
        </w:rPr>
      </w:pPr>
      <w:r w:rsidRPr="00902EEE">
        <w:rPr>
          <w:rFonts w:ascii="UHC Sans Medium" w:hAnsi="UHC Sans Medium" w:cstheme="minorHAnsi"/>
          <w:color w:val="000000" w:themeColor="text1"/>
        </w:rPr>
        <w:t>UnitedHealthcare is waiving the member cost-share for in-network behavioral telehealth visits.  The behavioral telehealth video and telephonic support is available through qualified network behavioral providers for all diagnoses at no cost share. This also applies to health care providers who are qualified and licensed in accordance with applicable regulations to provide ABA services.</w:t>
      </w:r>
    </w:p>
    <w:p w14:paraId="4B25BE01" w14:textId="77777777" w:rsidR="00AC0800" w:rsidRPr="00902EEE" w:rsidRDefault="00AC0800" w:rsidP="00AC0800">
      <w:pPr>
        <w:spacing w:before="120" w:after="0" w:line="240" w:lineRule="auto"/>
        <w:rPr>
          <w:rFonts w:ascii="UHC Sans Medium" w:hAnsi="UHC Sans Medium" w:cstheme="minorHAnsi"/>
          <w:b/>
          <w:color w:val="000000" w:themeColor="text1"/>
        </w:rPr>
      </w:pPr>
      <w:r w:rsidRPr="00902EEE">
        <w:rPr>
          <w:rFonts w:ascii="UHC Sans Medium" w:hAnsi="UHC Sans Medium" w:cstheme="minorHAnsi"/>
          <w:b/>
          <w:color w:val="000000" w:themeColor="text1"/>
        </w:rPr>
        <w:t>Self-Funded</w:t>
      </w:r>
    </w:p>
    <w:p w14:paraId="01F7048F" w14:textId="77777777" w:rsidR="00AC0800" w:rsidRPr="00902EEE" w:rsidRDefault="00AC0800" w:rsidP="000620B6">
      <w:pPr>
        <w:pStyle w:val="ListParagraph"/>
        <w:numPr>
          <w:ilvl w:val="0"/>
          <w:numId w:val="36"/>
        </w:numPr>
        <w:spacing w:before="120" w:after="0" w:line="240" w:lineRule="auto"/>
        <w:contextualSpacing w:val="0"/>
        <w:rPr>
          <w:rFonts w:ascii="UHC Sans Medium" w:eastAsia="UHC Sans" w:hAnsi="UHC Sans Medium" w:cstheme="minorHAnsi"/>
          <w:color w:val="000000" w:themeColor="text1"/>
        </w:rPr>
      </w:pPr>
      <w:r w:rsidRPr="00902EEE">
        <w:rPr>
          <w:rFonts w:ascii="UHC Sans Medium" w:eastAsia="UHC Sans" w:hAnsi="UHC Sans Medium" w:cstheme="minorHAnsi"/>
          <w:color w:val="000000" w:themeColor="text1"/>
        </w:rPr>
        <w:t xml:space="preserve">Upon request UnitedHealthcare will support our self-funded customers who request waiving member cost share for behavioral telehealth services during the COVID-19 crisis.  </w:t>
      </w:r>
    </w:p>
    <w:p w14:paraId="7C768D67" w14:textId="77777777" w:rsidR="00AC0800" w:rsidRPr="00902EEE" w:rsidRDefault="00AC0800" w:rsidP="00AC0800">
      <w:pPr>
        <w:spacing w:before="120" w:after="0" w:line="240" w:lineRule="auto"/>
        <w:rPr>
          <w:rFonts w:ascii="UHC Sans Medium" w:hAnsi="UHC Sans Medium" w:cstheme="minorHAnsi"/>
          <w:color w:val="000000" w:themeColor="text1"/>
        </w:rPr>
      </w:pPr>
      <w:r w:rsidRPr="00902EEE">
        <w:rPr>
          <w:rFonts w:ascii="UHC Sans Medium" w:hAnsi="UHC Sans Medium" w:cstheme="minorHAnsi"/>
          <w:color w:val="000000" w:themeColor="text1"/>
        </w:rPr>
        <w:t>This policy is in effect until June 18, 2020 and may be extended as necessary.</w:t>
      </w:r>
    </w:p>
    <w:p w14:paraId="6B1BB61B" w14:textId="77777777" w:rsidR="00AC0800" w:rsidRPr="00902EEE" w:rsidRDefault="00AC0800" w:rsidP="00AC0800">
      <w:pPr>
        <w:spacing w:before="120" w:after="0" w:line="240" w:lineRule="auto"/>
        <w:rPr>
          <w:rFonts w:ascii="UHC Sans Medium" w:hAnsi="UHC Sans Medium" w:cstheme="minorHAnsi"/>
          <w:b/>
          <w:color w:val="000000" w:themeColor="text1"/>
        </w:rPr>
      </w:pPr>
    </w:p>
    <w:p w14:paraId="21262D29" w14:textId="77777777" w:rsidR="00AC0800" w:rsidRPr="00902EEE" w:rsidRDefault="00AC0800" w:rsidP="00AC0800">
      <w:pPr>
        <w:spacing w:before="120" w:after="0" w:line="240" w:lineRule="auto"/>
        <w:rPr>
          <w:rFonts w:ascii="UHC Sans Medium" w:hAnsi="UHC Sans Medium" w:cstheme="minorHAnsi"/>
          <w:b/>
          <w:color w:val="003DA1"/>
        </w:rPr>
      </w:pPr>
      <w:r w:rsidRPr="00902EEE">
        <w:rPr>
          <w:rFonts w:ascii="UHC Sans Medium" w:hAnsi="UHC Sans Medium" w:cstheme="minorHAnsi"/>
          <w:b/>
          <w:color w:val="003DA1"/>
        </w:rPr>
        <w:t>Can members use Sanvello at no cost share?</w:t>
      </w:r>
      <w:r>
        <w:rPr>
          <w:rFonts w:ascii="UHC Sans Medium" w:hAnsi="UHC Sans Medium" w:cstheme="minorHAnsi"/>
          <w:b/>
          <w:color w:val="003DA1"/>
        </w:rPr>
        <w:t xml:space="preserve"> </w:t>
      </w:r>
      <w:r w:rsidRPr="00902EEE">
        <w:rPr>
          <w:rFonts w:ascii="UHC Sans Medium" w:hAnsi="UHC Sans Medium" w:cstheme="minorHAnsi"/>
          <w:b/>
          <w:color w:val="C00000"/>
        </w:rPr>
        <w:t>New 4/7</w:t>
      </w:r>
    </w:p>
    <w:p w14:paraId="509F4167" w14:textId="77777777" w:rsidR="00AC0800" w:rsidRPr="00902EEE" w:rsidRDefault="00AC0800" w:rsidP="00AC0800">
      <w:pPr>
        <w:spacing w:before="120" w:after="0" w:line="240" w:lineRule="auto"/>
        <w:rPr>
          <w:rFonts w:ascii="UHC Sans Medium" w:hAnsi="UHC Sans Medium" w:cstheme="minorHAnsi"/>
          <w:color w:val="000000" w:themeColor="text1"/>
        </w:rPr>
      </w:pPr>
      <w:r w:rsidRPr="00902EEE">
        <w:rPr>
          <w:rFonts w:ascii="UHC Sans Medium" w:hAnsi="UHC Sans Medium" w:cstheme="minorHAnsi"/>
          <w:color w:val="000000" w:themeColor="text1"/>
        </w:rPr>
        <w:t>Yes, in addition, Sanvello is offering free premium access to its digital care delivery platform. This offer, available globally, makes Sanvello’s clinically validated techniques, coping tools and peer support free to anyone impacted by COVID-19 immediately for the duration of the crisis. Sanvello Health is a UnitedHealth Group company.</w:t>
      </w:r>
    </w:p>
    <w:p w14:paraId="089CFF83" w14:textId="77777777" w:rsidR="00AC0800" w:rsidRDefault="00AC0800" w:rsidP="00D523A8">
      <w:pPr>
        <w:spacing w:before="120" w:after="0" w:line="240" w:lineRule="auto"/>
        <w:rPr>
          <w:rFonts w:ascii="UHC Sans Medium" w:eastAsia="Calibri" w:hAnsi="UHC Sans Medium" w:cs="Times New Roman"/>
          <w:b/>
          <w:bCs/>
          <w:color w:val="003DA1"/>
          <w:lang w:val="en"/>
        </w:rPr>
      </w:pPr>
    </w:p>
    <w:p w14:paraId="0A02F812" w14:textId="77777777" w:rsidR="00DC178C" w:rsidRPr="0098192B" w:rsidRDefault="00DC178C" w:rsidP="00D523A8">
      <w:pPr>
        <w:spacing w:before="120" w:after="0" w:line="240" w:lineRule="auto"/>
        <w:rPr>
          <w:rFonts w:ascii="UHC Sans Medium" w:eastAsia="Calibri" w:hAnsi="UHC Sans Medium" w:cs="Times New Roman"/>
          <w:b/>
          <w:bCs/>
          <w:color w:val="C00000"/>
        </w:rPr>
      </w:pPr>
      <w:r w:rsidRPr="0098192B">
        <w:rPr>
          <w:rFonts w:ascii="UHC Sans Medium" w:eastAsia="Calibri" w:hAnsi="UHC Sans Medium" w:cs="Times New Roman"/>
          <w:b/>
          <w:bCs/>
          <w:color w:val="003DA1"/>
          <w:lang w:val="en"/>
        </w:rPr>
        <w:t>Can telehealth services be used for Physical Therapy</w:t>
      </w:r>
      <w:r w:rsidR="002E6F17">
        <w:rPr>
          <w:rFonts w:ascii="UHC Sans Medium" w:eastAsia="Calibri" w:hAnsi="UHC Sans Medium" w:cs="Times New Roman"/>
          <w:b/>
          <w:bCs/>
          <w:color w:val="003DA1"/>
          <w:lang w:val="en"/>
        </w:rPr>
        <w:t xml:space="preserve"> (PT)</w:t>
      </w:r>
      <w:r w:rsidRPr="0098192B">
        <w:rPr>
          <w:rFonts w:ascii="UHC Sans Medium" w:eastAsia="Calibri" w:hAnsi="UHC Sans Medium" w:cs="Times New Roman"/>
          <w:b/>
          <w:bCs/>
          <w:color w:val="003DA1"/>
          <w:lang w:val="en"/>
        </w:rPr>
        <w:t>, Occupational Therapy</w:t>
      </w:r>
      <w:r w:rsidR="002E6F17">
        <w:rPr>
          <w:rFonts w:ascii="UHC Sans Medium" w:eastAsia="Calibri" w:hAnsi="UHC Sans Medium" w:cs="Times New Roman"/>
          <w:b/>
          <w:bCs/>
          <w:color w:val="003DA1"/>
          <w:lang w:val="en"/>
        </w:rPr>
        <w:t xml:space="preserve"> (OT)</w:t>
      </w:r>
      <w:r w:rsidRPr="0098192B">
        <w:rPr>
          <w:rFonts w:ascii="UHC Sans Medium" w:eastAsia="Calibri" w:hAnsi="UHC Sans Medium" w:cs="Times New Roman"/>
          <w:b/>
          <w:bCs/>
          <w:color w:val="003DA1"/>
          <w:lang w:val="en"/>
        </w:rPr>
        <w:t xml:space="preserve"> and Speech Therapy</w:t>
      </w:r>
      <w:r w:rsidR="002E6F17">
        <w:rPr>
          <w:rFonts w:ascii="UHC Sans Medium" w:eastAsia="Calibri" w:hAnsi="UHC Sans Medium" w:cs="Times New Roman"/>
          <w:b/>
          <w:bCs/>
          <w:color w:val="003DA1"/>
          <w:lang w:val="en"/>
        </w:rPr>
        <w:t xml:space="preserve"> (ST)</w:t>
      </w:r>
      <w:r w:rsidRPr="0098192B">
        <w:rPr>
          <w:rFonts w:ascii="UHC Sans Medium" w:eastAsia="Calibri" w:hAnsi="UHC Sans Medium" w:cs="Times New Roman"/>
          <w:b/>
          <w:bCs/>
          <w:color w:val="003DA1"/>
          <w:lang w:val="en"/>
        </w:rPr>
        <w:t xml:space="preserve">? </w:t>
      </w:r>
      <w:r w:rsidR="002F3373" w:rsidRPr="0098192B">
        <w:rPr>
          <w:rFonts w:ascii="UHC Sans Medium" w:eastAsia="Calibri" w:hAnsi="UHC Sans Medium" w:cs="Times New Roman"/>
          <w:b/>
          <w:bCs/>
          <w:color w:val="C00000"/>
          <w:lang w:val="en"/>
        </w:rPr>
        <w:t>Update</w:t>
      </w:r>
      <w:r w:rsidRPr="0098192B">
        <w:rPr>
          <w:rFonts w:ascii="UHC Sans Medium" w:eastAsia="Calibri" w:hAnsi="UHC Sans Medium" w:cs="Times New Roman"/>
          <w:b/>
          <w:bCs/>
          <w:color w:val="C00000"/>
          <w:lang w:val="en"/>
        </w:rPr>
        <w:t xml:space="preserve"> </w:t>
      </w:r>
      <w:r w:rsidR="007B5B52" w:rsidRPr="0098192B">
        <w:rPr>
          <w:rFonts w:ascii="UHC Sans Medium" w:eastAsia="Calibri" w:hAnsi="UHC Sans Medium" w:cs="Times New Roman"/>
          <w:b/>
          <w:bCs/>
          <w:color w:val="C00000"/>
          <w:lang w:val="en"/>
        </w:rPr>
        <w:t>3/</w:t>
      </w:r>
      <w:r w:rsidR="00776F53">
        <w:rPr>
          <w:rFonts w:ascii="UHC Sans Medium" w:eastAsia="Calibri" w:hAnsi="UHC Sans Medium" w:cs="Times New Roman"/>
          <w:b/>
          <w:bCs/>
          <w:color w:val="C00000"/>
          <w:lang w:val="en"/>
        </w:rPr>
        <w:t>31</w:t>
      </w:r>
    </w:p>
    <w:p w14:paraId="2EF375D9" w14:textId="77777777" w:rsidR="001668C8" w:rsidRPr="00DE48BA" w:rsidRDefault="00DC178C" w:rsidP="00D523A8">
      <w:pPr>
        <w:spacing w:before="120" w:after="0" w:line="240" w:lineRule="auto"/>
        <w:rPr>
          <w:rFonts w:ascii="UHC Sans Medium" w:eastAsia="Calibri" w:hAnsi="UHC Sans Medium" w:cs="Times New Roman"/>
          <w:color w:val="2D2D39"/>
          <w:lang w:val="en"/>
        </w:rPr>
      </w:pPr>
      <w:r w:rsidRPr="00DE48BA">
        <w:rPr>
          <w:rFonts w:ascii="UHC Sans Medium" w:eastAsia="Calibri" w:hAnsi="UHC Sans Medium" w:cs="Times New Roman"/>
          <w:b/>
          <w:bCs/>
          <w:color w:val="2D2D39"/>
          <w:lang w:val="en"/>
        </w:rPr>
        <w:t>From March 18 through June 18, 2020</w:t>
      </w:r>
      <w:r w:rsidRPr="00DE48BA">
        <w:rPr>
          <w:rFonts w:ascii="UHC Sans Medium" w:eastAsia="Calibri" w:hAnsi="UHC Sans Medium" w:cs="Times New Roman"/>
          <w:color w:val="2D2D39"/>
          <w:lang w:val="en"/>
        </w:rPr>
        <w:t>, UnitedHealthcare will allow members to use telehealth interactive audio</w:t>
      </w:r>
      <w:r w:rsidRPr="00DE48BA">
        <w:rPr>
          <w:rFonts w:ascii="UHC Sans Medium" w:eastAsia="Calibri" w:hAnsi="UHC Sans Medium" w:cs="Times New Roman"/>
          <w:lang w:val="en"/>
        </w:rPr>
        <w:t>-</w:t>
      </w:r>
      <w:r w:rsidRPr="00DE48BA">
        <w:rPr>
          <w:rFonts w:ascii="UHC Sans Medium" w:eastAsia="Calibri" w:hAnsi="UHC Sans Medium" w:cs="Times New Roman"/>
          <w:color w:val="2D2D39"/>
          <w:lang w:val="en"/>
        </w:rPr>
        <w:t xml:space="preserve">video technology with their physical, occupational and speech therapists while a patient is at home. </w:t>
      </w:r>
      <w:r w:rsidR="00C81516" w:rsidRPr="00DE48BA">
        <w:rPr>
          <w:rFonts w:ascii="UHC Sans Medium" w:eastAsia="Calibri" w:hAnsi="UHC Sans Medium" w:cs="Times New Roman"/>
          <w:color w:val="2D2D39"/>
          <w:lang w:val="en"/>
        </w:rPr>
        <w:t>Cost sharing (cop</w:t>
      </w:r>
      <w:r w:rsidR="00DE48BA">
        <w:rPr>
          <w:rFonts w:ascii="UHC Sans Medium" w:eastAsia="Calibri" w:hAnsi="UHC Sans Medium" w:cs="Times New Roman"/>
          <w:color w:val="2D2D39"/>
          <w:lang w:val="en"/>
        </w:rPr>
        <w:t>ayment, deductible, and coinsurance)</w:t>
      </w:r>
      <w:r w:rsidR="00C81516" w:rsidRPr="00DE48BA">
        <w:rPr>
          <w:rFonts w:ascii="UHC Sans Medium" w:eastAsia="Calibri" w:hAnsi="UHC Sans Medium" w:cs="Times New Roman"/>
          <w:color w:val="2D2D39"/>
          <w:lang w:val="en"/>
        </w:rPr>
        <w:t xml:space="preserve"> is waived </w:t>
      </w:r>
      <w:r w:rsidR="001668C8" w:rsidRPr="00DE48BA">
        <w:rPr>
          <w:rFonts w:ascii="UHC Sans Medium" w:eastAsia="Calibri" w:hAnsi="UHC Sans Medium" w:cs="Times New Roman"/>
          <w:color w:val="2D2D39"/>
          <w:lang w:val="en"/>
        </w:rPr>
        <w:t>f</w:t>
      </w:r>
      <w:r w:rsidR="00DE48BA">
        <w:rPr>
          <w:rFonts w:ascii="UHC Sans Medium" w:eastAsia="Calibri" w:hAnsi="UHC Sans Medium" w:cs="Times New Roman"/>
          <w:color w:val="2D2D39"/>
          <w:lang w:val="en"/>
        </w:rPr>
        <w:t>or network PT/OT/ST services</w:t>
      </w:r>
      <w:r w:rsidR="00D523A8">
        <w:rPr>
          <w:rFonts w:ascii="UHC Sans Medium" w:eastAsia="Calibri" w:hAnsi="UHC Sans Medium" w:cs="Times New Roman"/>
          <w:color w:val="2D2D39"/>
          <w:lang w:val="en"/>
        </w:rPr>
        <w:t xml:space="preserve"> with an</w:t>
      </w:r>
      <w:r w:rsidR="00DE48BA">
        <w:rPr>
          <w:rFonts w:ascii="UHC Sans Medium" w:eastAsia="Calibri" w:hAnsi="UHC Sans Medium" w:cs="Times New Roman"/>
          <w:color w:val="2D2D39"/>
          <w:lang w:val="en"/>
        </w:rPr>
        <w:t xml:space="preserve"> in-n</w:t>
      </w:r>
      <w:r w:rsidR="001668C8" w:rsidRPr="00DE48BA">
        <w:rPr>
          <w:rFonts w:ascii="UHC Sans Medium" w:eastAsia="Calibri" w:hAnsi="UHC Sans Medium" w:cs="Times New Roman"/>
          <w:color w:val="2D2D39"/>
          <w:lang w:val="en"/>
        </w:rPr>
        <w:t>etwor</w:t>
      </w:r>
      <w:r w:rsidR="00DE48BA">
        <w:rPr>
          <w:rFonts w:ascii="UHC Sans Medium" w:eastAsia="Calibri" w:hAnsi="UHC Sans Medium" w:cs="Times New Roman"/>
          <w:color w:val="2D2D39"/>
          <w:lang w:val="en"/>
        </w:rPr>
        <w:t>k</w:t>
      </w:r>
      <w:r w:rsidR="00D523A8">
        <w:rPr>
          <w:rFonts w:ascii="UHC Sans Medium" w:eastAsia="Calibri" w:hAnsi="UHC Sans Medium" w:cs="Times New Roman"/>
          <w:color w:val="2D2D39"/>
          <w:lang w:val="en"/>
        </w:rPr>
        <w:t xml:space="preserve"> provider</w:t>
      </w:r>
      <w:r w:rsidR="001668C8" w:rsidRPr="00DE48BA">
        <w:rPr>
          <w:rFonts w:ascii="UHC Sans Medium" w:eastAsia="Calibri" w:hAnsi="UHC Sans Medium" w:cs="Times New Roman"/>
          <w:color w:val="2D2D39"/>
          <w:lang w:val="en"/>
        </w:rPr>
        <w:t xml:space="preserve">.  </w:t>
      </w:r>
    </w:p>
    <w:p w14:paraId="4CFCDF39" w14:textId="77777777" w:rsidR="00560EC0" w:rsidRDefault="00560EC0" w:rsidP="00560EC0">
      <w:pPr>
        <w:spacing w:before="120" w:after="0" w:line="240" w:lineRule="auto"/>
        <w:rPr>
          <w:rFonts w:ascii="UHC Sans Medium" w:eastAsia="Calibri" w:hAnsi="UHC Sans Medium" w:cs="Times New Roman"/>
          <w:color w:val="2D2D39"/>
          <w:lang w:val="en"/>
        </w:rPr>
      </w:pPr>
      <w:r w:rsidRPr="00560EC0">
        <w:rPr>
          <w:rFonts w:ascii="UHC Sans Medium" w:eastAsia="Calibri" w:hAnsi="UHC Sans Medium" w:cs="Times New Roman"/>
          <w:color w:val="2D2D39"/>
          <w:lang w:val="en"/>
        </w:rPr>
        <w:t>Out-of-network visits would be paid based on the members benefit plan.</w:t>
      </w:r>
      <w:r w:rsidRPr="00DE48BA">
        <w:rPr>
          <w:rFonts w:ascii="UHC Sans Medium" w:eastAsia="Calibri" w:hAnsi="UHC Sans Medium" w:cs="Times New Roman"/>
          <w:color w:val="2D2D39"/>
          <w:lang w:val="en"/>
        </w:rPr>
        <w:t xml:space="preserve"> </w:t>
      </w:r>
      <w:r w:rsidRPr="0098192B">
        <w:rPr>
          <w:rFonts w:ascii="UHC Sans Medium" w:eastAsia="Calibri" w:hAnsi="UHC Sans Medium" w:cs="Times New Roman"/>
          <w:color w:val="2D2D39"/>
          <w:lang w:val="en"/>
        </w:rPr>
        <w:t xml:space="preserve"> </w:t>
      </w:r>
    </w:p>
    <w:p w14:paraId="1C0C5BEF" w14:textId="77777777" w:rsidR="00394C95" w:rsidRDefault="00394C95" w:rsidP="00D523A8">
      <w:pPr>
        <w:spacing w:before="120" w:after="0" w:line="240" w:lineRule="auto"/>
        <w:rPr>
          <w:rFonts w:ascii="UHC Sans Medium" w:eastAsia="Calibri" w:hAnsi="UHC Sans Medium" w:cs="Times New Roman"/>
          <w:color w:val="2D2D39"/>
          <w:lang w:val="en"/>
        </w:rPr>
      </w:pPr>
    </w:p>
    <w:p w14:paraId="212FAB94" w14:textId="77777777" w:rsidR="00560EC0" w:rsidRDefault="00560EC0" w:rsidP="002F3373">
      <w:pPr>
        <w:spacing w:before="120" w:after="0" w:line="240" w:lineRule="auto"/>
        <w:rPr>
          <w:rFonts w:ascii="UHC Sans Medium" w:eastAsia="Calibri" w:hAnsi="UHC Sans Medium" w:cs="Arial"/>
          <w:b/>
          <w:color w:val="003DA1"/>
        </w:rPr>
      </w:pPr>
    </w:p>
    <w:p w14:paraId="3CD618BE" w14:textId="77777777" w:rsidR="002F3373" w:rsidRPr="0098192B" w:rsidRDefault="002F3373" w:rsidP="002F3373">
      <w:pPr>
        <w:spacing w:before="120" w:after="0" w:line="240" w:lineRule="auto"/>
        <w:rPr>
          <w:rFonts w:ascii="UHC Sans Medium" w:eastAsia="Calibri" w:hAnsi="UHC Sans Medium" w:cs="Arial"/>
          <w:b/>
          <w:color w:val="003DA1"/>
        </w:rPr>
      </w:pPr>
      <w:r w:rsidRPr="0098192B">
        <w:rPr>
          <w:rFonts w:ascii="UHC Sans Medium" w:eastAsia="Calibri" w:hAnsi="UHC Sans Medium" w:cs="Arial"/>
          <w:b/>
          <w:color w:val="003DA1"/>
        </w:rPr>
        <w:t xml:space="preserve">How will PT, OT, and ST be reimbursed under the telehealth benefit? </w:t>
      </w:r>
      <w:r w:rsidRPr="0098192B">
        <w:rPr>
          <w:rFonts w:ascii="UHC Sans Medium" w:eastAsia="Calibri" w:hAnsi="UHC Sans Medium" w:cs="Times New Roman"/>
          <w:b/>
          <w:bCs/>
          <w:color w:val="C00000"/>
          <w:lang w:val="en"/>
        </w:rPr>
        <w:t>Update 3/</w:t>
      </w:r>
      <w:r w:rsidR="001668C8">
        <w:rPr>
          <w:rFonts w:ascii="UHC Sans Medium" w:eastAsia="Calibri" w:hAnsi="UHC Sans Medium" w:cs="Times New Roman"/>
          <w:b/>
          <w:bCs/>
          <w:color w:val="C00000"/>
          <w:lang w:val="en"/>
        </w:rPr>
        <w:t>31</w:t>
      </w:r>
    </w:p>
    <w:p w14:paraId="7C8011E7" w14:textId="77777777" w:rsidR="002F3373" w:rsidRPr="00DE48BA" w:rsidRDefault="002F3373" w:rsidP="002F3373">
      <w:pPr>
        <w:spacing w:before="120" w:after="0" w:line="240" w:lineRule="auto"/>
        <w:rPr>
          <w:rFonts w:ascii="UHC Sans Medium" w:eastAsia="Calibri" w:hAnsi="UHC Sans Medium" w:cs="Arial"/>
          <w:color w:val="000000"/>
        </w:rPr>
      </w:pPr>
      <w:r w:rsidRPr="00DE48BA">
        <w:rPr>
          <w:rFonts w:ascii="UHC Sans Medium" w:eastAsia="Calibri" w:hAnsi="UHC Sans Medium" w:cs="Arial"/>
          <w:color w:val="000000"/>
        </w:rPr>
        <w:t>According to the terms in the members benefit plan, UnitedHealthcare will cover certain physical (PT), occupational (OT) and speech (ST) therapies telehealth services provided by qualified health care professionals when rendered using interactive audio/video technology. State laws and regulations apply. This change is effective immediately for dates of service March 18, 2020 - June 18, 2020.</w:t>
      </w:r>
    </w:p>
    <w:p w14:paraId="583BC5CD" w14:textId="77777777" w:rsidR="002F3373" w:rsidRPr="00665E0A" w:rsidRDefault="002F3373" w:rsidP="002F3373">
      <w:pPr>
        <w:spacing w:before="120" w:after="0" w:line="240" w:lineRule="auto"/>
        <w:rPr>
          <w:rFonts w:ascii="UHC Sans Medium" w:eastAsia="Calibri" w:hAnsi="UHC Sans Medium" w:cs="Arial"/>
          <w:color w:val="000000"/>
        </w:rPr>
      </w:pPr>
      <w:r w:rsidRPr="00DE48BA">
        <w:rPr>
          <w:rFonts w:ascii="UHC Sans Medium" w:eastAsia="Calibri" w:hAnsi="UHC Sans Medium" w:cs="Arial"/>
          <w:color w:val="000000"/>
        </w:rPr>
        <w:t>UnitedHealthcare will reimburse eligible codes when submitted with a place of service code 02 and modifier 95.</w:t>
      </w:r>
    </w:p>
    <w:p w14:paraId="08201F1F" w14:textId="77777777" w:rsidR="002F3373" w:rsidRPr="0098192B" w:rsidRDefault="002F3373" w:rsidP="00ED3B32">
      <w:pPr>
        <w:spacing w:before="120" w:after="0" w:line="240" w:lineRule="auto"/>
        <w:rPr>
          <w:rFonts w:ascii="UHC Sans Medium" w:eastAsia="UHC Sans" w:hAnsi="UHC Sans Medium" w:cs="Helvetica"/>
          <w:b/>
          <w:color w:val="003DA1"/>
        </w:rPr>
      </w:pPr>
    </w:p>
    <w:p w14:paraId="53568CFA" w14:textId="77777777" w:rsidR="00ED3B32" w:rsidRPr="00ED3B32" w:rsidRDefault="00ED3B32" w:rsidP="00ED3B32">
      <w:pPr>
        <w:spacing w:before="120" w:after="0" w:line="240" w:lineRule="auto"/>
        <w:rPr>
          <w:rFonts w:ascii="UHC Sans Medium" w:eastAsia="Times New Roman" w:hAnsi="UHC Sans Medium" w:cs="Arial"/>
          <w:b/>
          <w:color w:val="003DA1"/>
        </w:rPr>
      </w:pPr>
      <w:r w:rsidRPr="00ED3B32">
        <w:rPr>
          <w:rFonts w:ascii="UHC Sans Medium" w:eastAsia="Times New Roman" w:hAnsi="UHC Sans Medium" w:cs="Arial"/>
          <w:b/>
          <w:color w:val="003DA1"/>
        </w:rPr>
        <w:lastRenderedPageBreak/>
        <w:t>Can you clarify whether Telehealth can be offered and paid at 100% before the deductible has been met on a HDHP plan and not disqualify them from making HSA contributions?</w:t>
      </w:r>
      <w:r w:rsidR="001668C8" w:rsidRPr="001668C8">
        <w:rPr>
          <w:rFonts w:ascii="UHC Sans Medium" w:eastAsia="Calibri" w:hAnsi="UHC Sans Medium" w:cs="Times New Roman"/>
          <w:b/>
          <w:bCs/>
          <w:color w:val="C00000"/>
          <w:lang w:val="en"/>
        </w:rPr>
        <w:t xml:space="preserve"> </w:t>
      </w:r>
      <w:r w:rsidR="001668C8" w:rsidRPr="0098192B">
        <w:rPr>
          <w:rFonts w:ascii="UHC Sans Medium" w:eastAsia="Calibri" w:hAnsi="UHC Sans Medium" w:cs="Times New Roman"/>
          <w:b/>
          <w:bCs/>
          <w:color w:val="C00000"/>
          <w:lang w:val="en"/>
        </w:rPr>
        <w:t xml:space="preserve">Update </w:t>
      </w:r>
      <w:r w:rsidR="00F05F0B">
        <w:rPr>
          <w:rFonts w:ascii="UHC Sans Medium" w:eastAsia="Calibri" w:hAnsi="UHC Sans Medium" w:cs="Times New Roman"/>
          <w:b/>
          <w:bCs/>
          <w:color w:val="C00000"/>
          <w:lang w:val="en"/>
        </w:rPr>
        <w:t>4/1</w:t>
      </w:r>
    </w:p>
    <w:p w14:paraId="3A6B2CCF" w14:textId="77777777" w:rsidR="00F05F0B" w:rsidRPr="00F05F0B" w:rsidRDefault="00F05F0B" w:rsidP="00B97A01">
      <w:pPr>
        <w:spacing w:before="240" w:after="0" w:line="240" w:lineRule="auto"/>
        <w:rPr>
          <w:rFonts w:ascii="UHC Sans Medium" w:eastAsia="Calibri" w:hAnsi="UHC Sans Medium" w:cs="Calibri"/>
        </w:rPr>
      </w:pPr>
      <w:r w:rsidRPr="00F05F0B">
        <w:rPr>
          <w:rFonts w:ascii="UHC Sans Medium" w:eastAsia="Calibri" w:hAnsi="UHC Sans Medium" w:cs="Calibri"/>
        </w:rPr>
        <w:t xml:space="preserve">Yes, the Coronavirus Aid, Relief, and Economic Security (CARES) Act allows HSA qualified high deductible health plans to cover telehealth services </w:t>
      </w:r>
      <w:r w:rsidRPr="00F05F0B">
        <w:rPr>
          <w:rFonts w:ascii="UHC Sans Medium" w:eastAsia="Calibri" w:hAnsi="UHC Sans Medium" w:cs="Calibri"/>
          <w:b/>
        </w:rPr>
        <w:t>for any condition</w:t>
      </w:r>
      <w:r w:rsidRPr="00F05F0B">
        <w:rPr>
          <w:rFonts w:ascii="UHC Sans Medium" w:eastAsia="Calibri" w:hAnsi="UHC Sans Medium" w:cs="Calibri"/>
        </w:rPr>
        <w:t xml:space="preserve"> before the deductible is met.  Change is effective for pla</w:t>
      </w:r>
      <w:r>
        <w:rPr>
          <w:rFonts w:ascii="UHC Sans Medium" w:eastAsia="Calibri" w:hAnsi="UHC Sans Medium" w:cs="Calibri"/>
        </w:rPr>
        <w:t>n years on or before 12/31/2021.</w:t>
      </w:r>
    </w:p>
    <w:p w14:paraId="3CA2E0CF" w14:textId="77777777" w:rsidR="00D374F0" w:rsidRPr="00DE48BA" w:rsidRDefault="00ED3B32" w:rsidP="00B97A01">
      <w:pPr>
        <w:spacing w:before="240" w:after="0" w:line="240" w:lineRule="auto"/>
        <w:rPr>
          <w:rFonts w:ascii="UHC Sans Medium" w:eastAsia="Times New Roman" w:hAnsi="UHC Sans Medium" w:cs="Arial"/>
          <w:color w:val="000000"/>
        </w:rPr>
      </w:pPr>
      <w:r w:rsidRPr="00F05F0B">
        <w:rPr>
          <w:rFonts w:ascii="UHC Sans Medium" w:eastAsia="Times New Roman" w:hAnsi="UHC Sans Medium" w:cs="Arial"/>
          <w:color w:val="000000"/>
        </w:rPr>
        <w:t>The Internal Revenue Service advised that high-deductible health plans (HDHPs) can pay for COVID-19-related testing and treatment, without jeopardizing</w:t>
      </w:r>
      <w:r w:rsidRPr="00DE48BA">
        <w:rPr>
          <w:rFonts w:ascii="UHC Sans Medium" w:eastAsia="Times New Roman" w:hAnsi="UHC Sans Medium" w:cs="Arial"/>
          <w:color w:val="000000"/>
        </w:rPr>
        <w:t xml:space="preserve"> their status. This also means that an individual with an HDHP that covers these costs may continue to contribute to a health savings account (HSA). </w:t>
      </w:r>
    </w:p>
    <w:p w14:paraId="4F973659" w14:textId="77777777" w:rsidR="00ED3B32" w:rsidRPr="00DE48BA" w:rsidRDefault="00ED3B32" w:rsidP="00B97A01">
      <w:pPr>
        <w:spacing w:before="240" w:after="0" w:line="240" w:lineRule="auto"/>
        <w:rPr>
          <w:rFonts w:ascii="UHC Sans Medium" w:eastAsia="Times New Roman" w:hAnsi="UHC Sans Medium" w:cs="Arial"/>
          <w:color w:val="000000"/>
        </w:rPr>
      </w:pPr>
      <w:r w:rsidRPr="00DE48BA">
        <w:rPr>
          <w:rFonts w:ascii="UHC Sans Medium" w:eastAsia="Times New Roman" w:hAnsi="UHC Sans Medium" w:cs="Arial"/>
          <w:color w:val="000000"/>
        </w:rPr>
        <w:t>In Notice 2020-15, posted to IRS.gov, the IRS notes that health plans that otherwise qualify as HDHPs will not lose that status merely because they cover the cost of testing for or treatment of COVID-19 before plan deductibles have been met. The IRS also advised that, as in the past, any vaccination costs continue to count as preventive care and can be paid for by an HDHP. This notice appl</w:t>
      </w:r>
      <w:r w:rsidR="00255042" w:rsidRPr="00DE48BA">
        <w:rPr>
          <w:rFonts w:ascii="UHC Sans Medium" w:eastAsia="Times New Roman" w:hAnsi="UHC Sans Medium" w:cs="Arial"/>
          <w:color w:val="000000"/>
        </w:rPr>
        <w:t>ies only to HSA-eligible HDHPs.</w:t>
      </w:r>
    </w:p>
    <w:p w14:paraId="770CC34E" w14:textId="77777777" w:rsidR="00ED3B32" w:rsidRPr="00DE48BA" w:rsidRDefault="00ED3B32" w:rsidP="00B97A01">
      <w:pPr>
        <w:spacing w:before="240" w:after="0" w:line="240" w:lineRule="auto"/>
        <w:rPr>
          <w:rFonts w:ascii="UHC Sans Medium" w:eastAsia="Times New Roman" w:hAnsi="UHC Sans Medium" w:cs="Arial"/>
          <w:color w:val="000000"/>
        </w:rPr>
      </w:pPr>
      <w:r w:rsidRPr="00DE48BA">
        <w:rPr>
          <w:rFonts w:ascii="UHC Sans Medium" w:eastAsia="Times New Roman" w:hAnsi="UHC Sans Medium" w:cs="Arial"/>
          <w:color w:val="000000"/>
        </w:rPr>
        <w:t xml:space="preserve">The COVID-19 </w:t>
      </w:r>
      <w:r w:rsidR="00096B9E" w:rsidRPr="00096B9E">
        <w:rPr>
          <w:rFonts w:ascii="UHC Sans Medium" w:eastAsia="Times New Roman" w:hAnsi="UHC Sans Medium" w:cs="Arial"/>
          <w:color w:val="000000"/>
        </w:rPr>
        <w:t xml:space="preserve">diagnostic </w:t>
      </w:r>
      <w:r w:rsidRPr="00DE48BA">
        <w:rPr>
          <w:rFonts w:ascii="UHC Sans Medium" w:eastAsia="Times New Roman" w:hAnsi="UHC Sans Medium" w:cs="Arial"/>
          <w:color w:val="000000"/>
        </w:rPr>
        <w:t>test</w:t>
      </w:r>
      <w:r w:rsidR="001668C8" w:rsidRPr="00DE48BA">
        <w:rPr>
          <w:rFonts w:ascii="UHC Sans Medium" w:eastAsia="Times New Roman" w:hAnsi="UHC Sans Medium" w:cs="Arial"/>
          <w:color w:val="000000"/>
        </w:rPr>
        <w:t>,</w:t>
      </w:r>
      <w:r w:rsidR="00DE48BA">
        <w:rPr>
          <w:rFonts w:ascii="UHC Sans Medium" w:eastAsia="Times New Roman" w:hAnsi="UHC Sans Medium" w:cs="Arial"/>
          <w:color w:val="000000"/>
        </w:rPr>
        <w:t xml:space="preserve"> </w:t>
      </w:r>
      <w:r w:rsidRPr="00DE48BA">
        <w:rPr>
          <w:rFonts w:ascii="UHC Sans Medium" w:eastAsia="Times New Roman" w:hAnsi="UHC Sans Medium" w:cs="Arial"/>
          <w:color w:val="000000"/>
        </w:rPr>
        <w:t xml:space="preserve">test-related </w:t>
      </w:r>
      <w:r w:rsidRPr="00DE48BA">
        <w:rPr>
          <w:rFonts w:ascii="UHC Sans Medium" w:eastAsia="Times New Roman" w:hAnsi="UHC Sans Medium" w:cs="Arial"/>
        </w:rPr>
        <w:t>physician office, urgent care, emergency room, Virtual Visit and telehealth visit</w:t>
      </w:r>
      <w:r w:rsidR="001668C8" w:rsidRPr="00DE48BA">
        <w:rPr>
          <w:rFonts w:ascii="UHC Sans Medium" w:eastAsia="Times New Roman" w:hAnsi="UHC Sans Medium" w:cs="Arial"/>
        </w:rPr>
        <w:t xml:space="preserve"> and treatment</w:t>
      </w:r>
      <w:r w:rsidRPr="00DE48BA">
        <w:rPr>
          <w:rFonts w:ascii="UHC Sans Medium" w:eastAsia="Times New Roman" w:hAnsi="UHC Sans Medium" w:cs="Arial"/>
        </w:rPr>
        <w:t xml:space="preserve"> </w:t>
      </w:r>
      <w:r w:rsidRPr="00DE48BA">
        <w:rPr>
          <w:rFonts w:ascii="UHC Sans Medium" w:eastAsia="Times New Roman" w:hAnsi="UHC Sans Medium" w:cs="Arial"/>
          <w:color w:val="000000"/>
        </w:rPr>
        <w:t>wi</w:t>
      </w:r>
      <w:r w:rsidR="00255042" w:rsidRPr="00DE48BA">
        <w:rPr>
          <w:rFonts w:ascii="UHC Sans Medium" w:eastAsia="Times New Roman" w:hAnsi="UHC Sans Medium" w:cs="Arial"/>
          <w:color w:val="000000"/>
        </w:rPr>
        <w:t>ll be covered at no cost share.</w:t>
      </w:r>
    </w:p>
    <w:p w14:paraId="3FAD7269" w14:textId="77777777" w:rsidR="00ED3B32" w:rsidRPr="00DE48BA" w:rsidRDefault="001668C8" w:rsidP="00B97A01">
      <w:pPr>
        <w:spacing w:before="240" w:after="0" w:line="240" w:lineRule="auto"/>
        <w:rPr>
          <w:rFonts w:ascii="UHC Sans Medium" w:eastAsia="Times New Roman" w:hAnsi="UHC Sans Medium" w:cs="Arial"/>
          <w:color w:val="000000"/>
        </w:rPr>
      </w:pPr>
      <w:r w:rsidRPr="00DE48BA">
        <w:rPr>
          <w:rFonts w:ascii="UHC Sans Medium" w:eastAsia="Calibri" w:hAnsi="UHC Sans Medium" w:cs="Calibri"/>
          <w:color w:val="000000"/>
        </w:rPr>
        <w:t xml:space="preserve">We will also cover these expenses under UnitedHealthcare stop loss policies for All Savers customers. </w:t>
      </w:r>
      <w:r w:rsidR="00ED3B32" w:rsidRPr="00DE48BA">
        <w:rPr>
          <w:rFonts w:ascii="UHC Sans Medium" w:eastAsia="Calibri" w:hAnsi="UHC Sans Medium" w:cs="Times New Roman"/>
          <w:color w:val="000000"/>
        </w:rPr>
        <w:t>We are advising customers to contact their UnitedHealthcare account representative to discuss options fo</w:t>
      </w:r>
      <w:r w:rsidR="00255042" w:rsidRPr="00DE48BA">
        <w:rPr>
          <w:rFonts w:ascii="UHC Sans Medium" w:eastAsia="Calibri" w:hAnsi="UHC Sans Medium" w:cs="Times New Roman"/>
          <w:color w:val="000000"/>
        </w:rPr>
        <w:t>r coverage beyond our standard.</w:t>
      </w:r>
    </w:p>
    <w:p w14:paraId="7C0AEF59" w14:textId="77777777" w:rsidR="00ED3B32" w:rsidRPr="00ED3B32" w:rsidRDefault="00ED3B32" w:rsidP="00B97A01">
      <w:pPr>
        <w:spacing w:before="240" w:after="0" w:line="240" w:lineRule="auto"/>
        <w:rPr>
          <w:rFonts w:ascii="UHC Sans Medium" w:eastAsia="Times New Roman" w:hAnsi="UHC Sans Medium" w:cs="Helvetica"/>
          <w:color w:val="000000"/>
          <w:sz w:val="24"/>
          <w:szCs w:val="24"/>
        </w:rPr>
      </w:pPr>
      <w:r w:rsidRPr="00DE48BA">
        <w:rPr>
          <w:rFonts w:ascii="UHC Sans Medium" w:eastAsia="Times New Roman" w:hAnsi="UHC Sans Medium" w:cs="Arial"/>
          <w:color w:val="000000"/>
        </w:rPr>
        <w:t xml:space="preserve">Employees and other taxpayers in any other type of health plan with specific questions about their benefits and what is covered should contact </w:t>
      </w:r>
      <w:r w:rsidRPr="00DE48BA">
        <w:rPr>
          <w:rFonts w:ascii="UHC Sans Medium" w:eastAsia="Calibri" w:hAnsi="UHC Sans Medium" w:cs="Times New Roman"/>
          <w:color w:val="000000"/>
        </w:rPr>
        <w:t>UnitedHealthcare by calling the numbe</w:t>
      </w:r>
      <w:r w:rsidR="00255042" w:rsidRPr="00DE48BA">
        <w:rPr>
          <w:rFonts w:ascii="UHC Sans Medium" w:eastAsia="Calibri" w:hAnsi="UHC Sans Medium" w:cs="Times New Roman"/>
          <w:color w:val="000000"/>
        </w:rPr>
        <w:t>r on the back of their ID Card.</w:t>
      </w:r>
    </w:p>
    <w:p w14:paraId="4A8D14EE" w14:textId="77777777" w:rsidR="00ED3B32" w:rsidRPr="00ED3B32" w:rsidRDefault="00ED3B32" w:rsidP="00ED3B32">
      <w:pPr>
        <w:spacing w:before="120" w:after="0" w:line="240" w:lineRule="auto"/>
        <w:rPr>
          <w:rFonts w:ascii="UHC Sans Medium" w:eastAsia="UHC Sans" w:hAnsi="UHC Sans Medium" w:cs="Arial"/>
          <w:b/>
          <w:color w:val="003DA1"/>
        </w:rPr>
      </w:pPr>
    </w:p>
    <w:p w14:paraId="2168C202" w14:textId="77777777" w:rsidR="00BE404D" w:rsidRPr="00BE404D" w:rsidRDefault="00BE404D" w:rsidP="00BE404D">
      <w:pPr>
        <w:spacing w:after="0" w:line="200" w:lineRule="atLeast"/>
        <w:rPr>
          <w:rFonts w:ascii="UHC Sans Medium" w:eastAsia="Calibri" w:hAnsi="UHC Sans Medium" w:cs="Arial"/>
          <w:color w:val="000000"/>
        </w:rPr>
      </w:pPr>
      <w:r w:rsidRPr="00BE404D">
        <w:rPr>
          <w:rFonts w:ascii="UHC Sans Medium" w:eastAsia="Calibri" w:hAnsi="UHC Sans Medium" w:cs="Arial"/>
          <w:b/>
          <w:color w:val="003DA1"/>
        </w:rPr>
        <w:t>Are telehealth visits covered for behavioral health as well as medical?</w:t>
      </w:r>
      <w:r w:rsidRPr="00BE404D">
        <w:rPr>
          <w:rFonts w:ascii="UHC Sans Medium" w:eastAsia="Calibri" w:hAnsi="UHC Sans Medium" w:cs="Arial"/>
          <w:color w:val="003DA1"/>
        </w:rPr>
        <w:t xml:space="preserve"> </w:t>
      </w:r>
      <w:r w:rsidRPr="00BE404D">
        <w:rPr>
          <w:rFonts w:ascii="UHC Sans Medium" w:eastAsia="Calibri" w:hAnsi="UHC Sans Medium" w:cs="Arial"/>
          <w:b/>
          <w:color w:val="C00000"/>
        </w:rPr>
        <w:t>Update 4/1</w:t>
      </w:r>
      <w:r w:rsidR="001E07DB">
        <w:rPr>
          <w:rFonts w:ascii="UHC Sans Medium" w:eastAsia="Calibri" w:hAnsi="UHC Sans Medium" w:cs="Arial"/>
          <w:b/>
          <w:color w:val="C00000"/>
        </w:rPr>
        <w:t>6</w:t>
      </w:r>
    </w:p>
    <w:p w14:paraId="4AE78E82" w14:textId="77777777" w:rsidR="00BE404D" w:rsidRPr="00BE404D" w:rsidRDefault="00BE404D" w:rsidP="00BE404D">
      <w:pPr>
        <w:spacing w:before="120" w:after="0" w:line="240" w:lineRule="auto"/>
        <w:rPr>
          <w:rFonts w:ascii="UHC Sans" w:eastAsia="Calibri" w:hAnsi="UHC Sans" w:cs="Calibri"/>
        </w:rPr>
      </w:pPr>
      <w:r w:rsidRPr="00BE404D">
        <w:rPr>
          <w:rFonts w:ascii="UHC Sans Medium" w:eastAsia="Calibri" w:hAnsi="UHC Sans Medium" w:cs="Arial"/>
          <w:color w:val="000000"/>
        </w:rPr>
        <w:t xml:space="preserve">Due to recent and temporary rule changes made in response to COVID-19, more doctors and therapists are allowed to conduct phone or video sessions than the liveandworkwell.com directory may indicate. Make sure to ask all doctors and therapists if they can support telehealth visits when discussing your care. </w:t>
      </w:r>
      <w:r w:rsidRPr="00BE404D">
        <w:rPr>
          <w:rFonts w:ascii="UHC Sans Medium" w:eastAsia="Calibri" w:hAnsi="UHC Sans Medium" w:cs="Calibri"/>
          <w:color w:val="000000"/>
        </w:rPr>
        <w:t xml:space="preserve">For FI clients, UHC has removed the </w:t>
      </w:r>
      <w:r w:rsidRPr="00BE404D">
        <w:rPr>
          <w:rFonts w:ascii="UHC Sans" w:eastAsia="Calibri" w:hAnsi="UHC Sans" w:cs="Calibri"/>
        </w:rPr>
        <w:t>cost-share (copayment, deductible, coinsurance) when provided by an in-network provider for mental health telehealth.  ASO clients need to opt-in to allow mental health telehealth at no cost-share (copayment, deductive, coinsurance) when provided by</w:t>
      </w:r>
      <w:r w:rsidRPr="00BE404D">
        <w:rPr>
          <w:rFonts w:ascii="UHC Sans" w:eastAsia="Calibri" w:hAnsi="UHC Sans" w:cs="Calibri"/>
          <w:color w:val="00B050"/>
        </w:rPr>
        <w:t xml:space="preserve"> </w:t>
      </w:r>
      <w:r w:rsidRPr="00BE404D">
        <w:rPr>
          <w:rFonts w:ascii="UHC Sans" w:eastAsia="Calibri" w:hAnsi="UHC Sans" w:cs="Calibri"/>
        </w:rPr>
        <w:t>an in-network</w:t>
      </w:r>
      <w:r w:rsidRPr="00BE404D">
        <w:rPr>
          <w:rFonts w:ascii="UHC Sans" w:eastAsia="Calibri" w:hAnsi="UHC Sans" w:cs="Calibri"/>
          <w:color w:val="00B050"/>
        </w:rPr>
        <w:t xml:space="preserve"> </w:t>
      </w:r>
      <w:r w:rsidRPr="00BE404D">
        <w:rPr>
          <w:rFonts w:ascii="UHC Sans" w:eastAsia="Calibri" w:hAnsi="UHC Sans" w:cs="Calibri"/>
        </w:rPr>
        <w:t xml:space="preserve">provider. </w:t>
      </w:r>
    </w:p>
    <w:p w14:paraId="3052EB84" w14:textId="77777777" w:rsidR="00BE404D" w:rsidRPr="00BE404D" w:rsidRDefault="00BE404D" w:rsidP="00BE404D">
      <w:pPr>
        <w:spacing w:before="120" w:after="0" w:line="240" w:lineRule="auto"/>
        <w:rPr>
          <w:rFonts w:ascii="UHC Sans Medium" w:eastAsia="UHC Sans" w:hAnsi="UHC Sans Medium" w:cs="Arial"/>
          <w:b/>
          <w:color w:val="003DA1"/>
        </w:rPr>
      </w:pPr>
    </w:p>
    <w:p w14:paraId="7821FC12" w14:textId="77777777" w:rsidR="00E67432" w:rsidRPr="00E930E8" w:rsidRDefault="00E67432" w:rsidP="00E67432">
      <w:pPr>
        <w:spacing w:before="120" w:after="0" w:line="240" w:lineRule="auto"/>
        <w:rPr>
          <w:rFonts w:ascii="UHC Sans Medium" w:eastAsia="Calibri" w:hAnsi="UHC Sans Medium" w:cs="Calibri"/>
          <w:b/>
          <w:bCs/>
          <w:color w:val="C00000"/>
        </w:rPr>
      </w:pPr>
      <w:r w:rsidRPr="00E930E8">
        <w:rPr>
          <w:rFonts w:ascii="UHC Sans Medium" w:eastAsia="Calibri" w:hAnsi="UHC Sans Medium" w:cs="Calibri"/>
          <w:b/>
          <w:bCs/>
          <w:color w:val="003DA1"/>
        </w:rPr>
        <w:t xml:space="preserve">Will employer groups with grandfathered plans and transitional relief plans be allowed to get virtual visits at no cost share? </w:t>
      </w:r>
      <w:r w:rsidR="006673B5">
        <w:rPr>
          <w:rFonts w:ascii="UHC Sans Medium" w:eastAsia="Calibri" w:hAnsi="UHC Sans Medium" w:cs="Calibri"/>
          <w:b/>
          <w:bCs/>
          <w:color w:val="C00000"/>
        </w:rPr>
        <w:t>Update 4/</w:t>
      </w:r>
      <w:r w:rsidR="00E119C9">
        <w:rPr>
          <w:rFonts w:ascii="UHC Sans Medium" w:eastAsia="Calibri" w:hAnsi="UHC Sans Medium" w:cs="Calibri"/>
          <w:b/>
          <w:bCs/>
          <w:color w:val="C00000"/>
        </w:rPr>
        <w:t>20</w:t>
      </w:r>
    </w:p>
    <w:p w14:paraId="4AD02591" w14:textId="77777777" w:rsidR="00631875" w:rsidRPr="0040357D" w:rsidRDefault="00E67432" w:rsidP="00BE404D">
      <w:pPr>
        <w:spacing w:before="120" w:after="0" w:line="240" w:lineRule="auto"/>
        <w:rPr>
          <w:rFonts w:ascii="UHC Sans Medium" w:hAnsi="UHC Sans Medium"/>
          <w:color w:val="000000" w:themeColor="text1"/>
        </w:rPr>
      </w:pPr>
      <w:r w:rsidRPr="00E930E8">
        <w:rPr>
          <w:rFonts w:ascii="UHC Sans Medium" w:hAnsi="UHC Sans Medium"/>
          <w:color w:val="000000" w:themeColor="text1"/>
        </w:rPr>
        <w:t xml:space="preserve">Transitional Relief and </w:t>
      </w:r>
      <w:r w:rsidR="00E119C9">
        <w:rPr>
          <w:rFonts w:ascii="UHC Sans Medium" w:hAnsi="UHC Sans Medium"/>
          <w:color w:val="000000" w:themeColor="text1"/>
        </w:rPr>
        <w:t xml:space="preserve">fully insured </w:t>
      </w:r>
      <w:r w:rsidRPr="00E930E8">
        <w:rPr>
          <w:rFonts w:ascii="UHC Sans Medium" w:hAnsi="UHC Sans Medium"/>
          <w:color w:val="000000" w:themeColor="text1"/>
        </w:rPr>
        <w:t xml:space="preserve">Grandfathered groups </w:t>
      </w:r>
      <w:r w:rsidR="00E119C9">
        <w:rPr>
          <w:rFonts w:ascii="UHC Sans Medium" w:hAnsi="UHC Sans Medium"/>
          <w:color w:val="000000" w:themeColor="text1"/>
        </w:rPr>
        <w:t xml:space="preserve">on a COC earlier than 2016 </w:t>
      </w:r>
      <w:r w:rsidRPr="00E930E8">
        <w:rPr>
          <w:rFonts w:ascii="UHC Sans Medium" w:hAnsi="UHC Sans Medium"/>
          <w:color w:val="000000" w:themeColor="text1"/>
        </w:rPr>
        <w:t xml:space="preserve">will be eligible for virtual care at no cost through Healthiest You, a Teladoc Health company.  Since these clients do not currently have Virtual Visits as part of their medical benefit plan, we have </w:t>
      </w:r>
      <w:r w:rsidRPr="0040357D">
        <w:rPr>
          <w:rFonts w:ascii="UHC Sans Medium" w:hAnsi="UHC Sans Medium"/>
          <w:color w:val="000000" w:themeColor="text1"/>
        </w:rPr>
        <w:t>worked with Healthiest You, who currently provides virtual care to these Transitional Relief and most of the Grandfathered clients, to offer virtual care services until June 18, 2020 at no member cost share.</w:t>
      </w:r>
      <w:r w:rsidR="00BE404D" w:rsidRPr="0040357D">
        <w:rPr>
          <w:rFonts w:ascii="UHC Sans Medium" w:hAnsi="UHC Sans Medium"/>
          <w:color w:val="000000" w:themeColor="text1"/>
        </w:rPr>
        <w:t xml:space="preserve"> </w:t>
      </w:r>
      <w:r w:rsidR="006673B5" w:rsidRPr="0040357D">
        <w:rPr>
          <w:rFonts w:ascii="UHC Sans Medium" w:eastAsia="Calibri" w:hAnsi="UHC Sans Medium" w:cs="Arial"/>
        </w:rPr>
        <w:t>HealthiestYou™</w:t>
      </w:r>
      <w:r w:rsidR="006673B5" w:rsidRPr="0040357D">
        <w:rPr>
          <w:rFonts w:ascii="UHC Sans Medium" w:eastAsia="Calibri" w:hAnsi="UHC Sans Medium" w:cs="Arial"/>
          <w:b/>
          <w:bCs/>
        </w:rPr>
        <w:t xml:space="preserve"> </w:t>
      </w:r>
      <w:r w:rsidR="0040357D">
        <w:rPr>
          <w:rFonts w:ascii="UHC Sans Medium" w:eastAsia="Calibri" w:hAnsi="UHC Sans Medium" w:cs="Times New Roman"/>
        </w:rPr>
        <w:t>has send</w:t>
      </w:r>
      <w:r w:rsidR="006673B5" w:rsidRPr="0040357D">
        <w:rPr>
          <w:rFonts w:ascii="UHC Sans Medium" w:eastAsia="Calibri" w:hAnsi="UHC Sans Medium" w:cs="Times New Roman"/>
        </w:rPr>
        <w:t xml:space="preserve"> communications directly to brokers </w:t>
      </w:r>
      <w:r w:rsidR="0040357D">
        <w:rPr>
          <w:rFonts w:ascii="UHC Sans Medium" w:eastAsia="Calibri" w:hAnsi="UHC Sans Medium" w:cs="Times New Roman"/>
        </w:rPr>
        <w:t>who have customers in</w:t>
      </w:r>
      <w:r w:rsidR="006673B5" w:rsidRPr="0040357D">
        <w:rPr>
          <w:rFonts w:ascii="UHC Sans Medium" w:eastAsia="Calibri" w:hAnsi="UHC Sans Medium" w:cs="Times New Roman"/>
        </w:rPr>
        <w:t xml:space="preserve"> these plans</w:t>
      </w:r>
      <w:r w:rsidR="0040357D">
        <w:rPr>
          <w:rFonts w:ascii="UHC Sans Medium" w:eastAsia="Calibri" w:hAnsi="UHC Sans Medium" w:cs="Times New Roman"/>
        </w:rPr>
        <w:t xml:space="preserve">. </w:t>
      </w:r>
    </w:p>
    <w:p w14:paraId="2E3DFC3A" w14:textId="77777777" w:rsidR="00BE404D" w:rsidRDefault="00BE404D" w:rsidP="00BE404D">
      <w:pPr>
        <w:spacing w:before="120" w:after="0" w:line="240" w:lineRule="auto"/>
        <w:rPr>
          <w:rFonts w:ascii="UHC Sans Medium" w:eastAsia="Calibri" w:hAnsi="UHC Sans Medium" w:cs="Arial"/>
          <w:b/>
          <w:bCs/>
          <w:color w:val="003DA1"/>
        </w:rPr>
      </w:pPr>
    </w:p>
    <w:p w14:paraId="1B01FAAA" w14:textId="77777777" w:rsidR="00744FD6" w:rsidRDefault="00744FD6" w:rsidP="00744FD6">
      <w:pPr>
        <w:spacing w:before="120" w:after="0" w:line="240" w:lineRule="auto"/>
        <w:rPr>
          <w:rFonts w:ascii="UHC Sans Medium" w:eastAsia="Calibri" w:hAnsi="UHC Sans Medium" w:cs="Arial"/>
          <w:b/>
          <w:bCs/>
          <w:color w:val="003DA1"/>
        </w:rPr>
      </w:pPr>
      <w:r w:rsidRPr="00744FD6">
        <w:rPr>
          <w:rFonts w:ascii="UHC Sans Medium" w:eastAsia="Calibri" w:hAnsi="UHC Sans Medium" w:cs="Arial"/>
          <w:b/>
          <w:bCs/>
          <w:color w:val="003DA1"/>
        </w:rPr>
        <w:t>Are Virtual Visits covered for UnitedHealthcare Preventive Plan members?</w:t>
      </w:r>
      <w:r w:rsidR="00665E0A">
        <w:rPr>
          <w:rFonts w:ascii="UHC Sans Medium" w:eastAsia="Calibri" w:hAnsi="UHC Sans Medium" w:cs="Arial"/>
          <w:b/>
          <w:bCs/>
          <w:color w:val="003DA1"/>
        </w:rPr>
        <w:t xml:space="preserve"> </w:t>
      </w:r>
      <w:r w:rsidR="00665E0A" w:rsidRPr="00665E0A">
        <w:rPr>
          <w:rFonts w:ascii="UHC Sans Medium" w:eastAsia="Calibri" w:hAnsi="UHC Sans Medium" w:cs="Arial"/>
          <w:b/>
          <w:bCs/>
          <w:color w:val="C00000"/>
        </w:rPr>
        <w:t xml:space="preserve">Update </w:t>
      </w:r>
      <w:r w:rsidR="00665E0A">
        <w:rPr>
          <w:rFonts w:ascii="UHC Sans Medium" w:eastAsia="Calibri" w:hAnsi="UHC Sans Medium" w:cs="Arial"/>
          <w:b/>
          <w:bCs/>
          <w:color w:val="C00000"/>
        </w:rPr>
        <w:t>3</w:t>
      </w:r>
      <w:r w:rsidR="00665E0A" w:rsidRPr="00665E0A">
        <w:rPr>
          <w:rFonts w:ascii="UHC Sans Medium" w:eastAsia="Calibri" w:hAnsi="UHC Sans Medium" w:cs="Arial"/>
          <w:b/>
          <w:bCs/>
          <w:color w:val="C00000"/>
        </w:rPr>
        <w:t>/27</w:t>
      </w:r>
    </w:p>
    <w:p w14:paraId="35FA0B13" w14:textId="77777777" w:rsidR="00744FD6" w:rsidRPr="00665E0A" w:rsidRDefault="00744FD6" w:rsidP="00744FD6">
      <w:pPr>
        <w:spacing w:before="120" w:after="0" w:line="240" w:lineRule="auto"/>
        <w:rPr>
          <w:rFonts w:ascii="UHC Sans Medium" w:eastAsia="Calibri" w:hAnsi="UHC Sans Medium" w:cs="Calibri"/>
          <w:color w:val="000000"/>
        </w:rPr>
      </w:pPr>
      <w:r w:rsidRPr="00744FD6">
        <w:rPr>
          <w:rFonts w:ascii="UHC Sans Medium" w:eastAsia="Calibri" w:hAnsi="UHC Sans Medium" w:cs="Times New Roman"/>
          <w:color w:val="000000"/>
        </w:rPr>
        <w:t xml:space="preserve">Preventive Plan members do not have access to UnitedHealthcare’s Virtual Visits program.  However, if their personal physician offers telehealth </w:t>
      </w:r>
      <w:r w:rsidRPr="00665E0A">
        <w:rPr>
          <w:rFonts w:ascii="UHC Sans Medium" w:eastAsia="Calibri" w:hAnsi="UHC Sans Medium" w:cs="Times New Roman"/>
          <w:color w:val="000000"/>
        </w:rPr>
        <w:t xml:space="preserve">services, they may utilize those services. Coverage is effective for claims as of March 18, 2020 and will remain in place </w:t>
      </w:r>
      <w:r w:rsidR="00EA0A35" w:rsidRPr="00665E0A">
        <w:rPr>
          <w:rFonts w:ascii="UHC Sans Medium" w:eastAsia="Calibri" w:hAnsi="UHC Sans Medium" w:cs="Times New Roman"/>
          <w:color w:val="000000"/>
        </w:rPr>
        <w:t xml:space="preserve">through June 18, 2020, </w:t>
      </w:r>
      <w:r w:rsidRPr="00665E0A">
        <w:rPr>
          <w:rFonts w:ascii="UHC Sans Medium" w:eastAsia="Calibri" w:hAnsi="UHC Sans Medium" w:cs="Times New Roman"/>
          <w:color w:val="000000"/>
        </w:rPr>
        <w:t>and then be re-evaluated.</w:t>
      </w:r>
    </w:p>
    <w:p w14:paraId="54879E09" w14:textId="77777777" w:rsidR="00A40BCD" w:rsidRPr="00A40BCD" w:rsidRDefault="00A40BCD" w:rsidP="00A40BCD">
      <w:pPr>
        <w:spacing w:before="120" w:after="0" w:line="240" w:lineRule="auto"/>
        <w:rPr>
          <w:rFonts w:ascii="UHC Sans Medium" w:eastAsia="Times New Roman" w:hAnsi="UHC Sans Medium" w:cs="Times New Roman"/>
          <w:color w:val="000000"/>
        </w:rPr>
      </w:pPr>
    </w:p>
    <w:p w14:paraId="71C699B5" w14:textId="77777777" w:rsidR="00ED3B32" w:rsidRPr="00ED3B32" w:rsidRDefault="00ED3B32" w:rsidP="00ED3B32">
      <w:pPr>
        <w:spacing w:before="120" w:after="0" w:line="240" w:lineRule="auto"/>
        <w:rPr>
          <w:rFonts w:ascii="UHC Sans Medium" w:eastAsia="Times New Roman" w:hAnsi="UHC Sans Medium" w:cs="Times New Roman"/>
          <w:b/>
          <w:color w:val="003DA1"/>
        </w:rPr>
      </w:pPr>
      <w:r w:rsidRPr="00ED3B32">
        <w:rPr>
          <w:rFonts w:ascii="UHC Sans Medium" w:eastAsia="Times New Roman" w:hAnsi="UHC Sans Medium" w:cs="Times New Roman"/>
          <w:b/>
          <w:color w:val="003DA1"/>
        </w:rPr>
        <w:t>How does this Virtual Visit change apply to Oxford?</w:t>
      </w:r>
    </w:p>
    <w:p w14:paraId="6B0397CF" w14:textId="77777777" w:rsidR="00ED3B32" w:rsidRPr="00ED3B32" w:rsidRDefault="00ED3B32" w:rsidP="00744FD6">
      <w:pPr>
        <w:spacing w:before="120" w:after="0" w:line="240" w:lineRule="auto"/>
        <w:rPr>
          <w:rFonts w:ascii="Calibri" w:eastAsia="Calibri" w:hAnsi="Calibri" w:cs="Times New Roman"/>
        </w:rPr>
      </w:pPr>
      <w:r w:rsidRPr="00ED3B32">
        <w:rPr>
          <w:rFonts w:ascii="UHC Sans Medium" w:eastAsia="Times New Roman" w:hAnsi="UHC Sans Medium" w:cs="Times New Roman"/>
          <w:color w:val="000000"/>
        </w:rPr>
        <w:t>We are implementing a Virtual Visit solution for our Oxford Fully Insured and self-funded members at $0 cost share that not previously had this benefit available to them. The benefit is availa</w:t>
      </w:r>
      <w:r w:rsidR="00255042">
        <w:rPr>
          <w:rFonts w:ascii="UHC Sans Medium" w:eastAsia="Times New Roman" w:hAnsi="UHC Sans Medium" w:cs="Times New Roman"/>
          <w:color w:val="000000"/>
        </w:rPr>
        <w:t>ble via our member portal.</w:t>
      </w:r>
    </w:p>
    <w:p w14:paraId="03E3BF23" w14:textId="77777777" w:rsidR="007D164C" w:rsidRDefault="007D164C">
      <w:pPr>
        <w:rPr>
          <w:rFonts w:ascii="UHC Sans Medium" w:hAnsi="UHC Sans Medium"/>
          <w:b/>
          <w:color w:val="00B0F0"/>
          <w:sz w:val="24"/>
          <w:szCs w:val="24"/>
        </w:rPr>
      </w:pPr>
      <w:r>
        <w:rPr>
          <w:rFonts w:ascii="UHC Sans Medium" w:hAnsi="UHC Sans Medium"/>
          <w:b/>
          <w:color w:val="00B0F0"/>
          <w:sz w:val="24"/>
          <w:szCs w:val="24"/>
        </w:rPr>
        <w:br w:type="page"/>
      </w:r>
    </w:p>
    <w:p w14:paraId="53285A96" w14:textId="77777777" w:rsidR="00776F53" w:rsidRPr="00776F53" w:rsidRDefault="00D45266" w:rsidP="00776F53">
      <w:pPr>
        <w:pStyle w:val="Heading1"/>
      </w:pPr>
      <w:bookmarkStart w:id="41" w:name="_Toc39523000"/>
      <w:bookmarkStart w:id="42" w:name="_Hlk37189569"/>
      <w:bookmarkEnd w:id="35"/>
      <w:bookmarkEnd w:id="36"/>
      <w:r>
        <w:lastRenderedPageBreak/>
        <w:t>T</w:t>
      </w:r>
      <w:r w:rsidR="00A92D90">
        <w:t xml:space="preserve">REATMENT </w:t>
      </w:r>
      <w:r>
        <w:t xml:space="preserve">AND </w:t>
      </w:r>
      <w:r w:rsidR="00776F53" w:rsidRPr="00776F53">
        <w:t>COVERAGE</w:t>
      </w:r>
      <w:bookmarkEnd w:id="41"/>
    </w:p>
    <w:p w14:paraId="4E280129" w14:textId="77777777" w:rsidR="00776F53" w:rsidRDefault="00776F53" w:rsidP="00776F53"/>
    <w:p w14:paraId="6FC16579" w14:textId="77777777" w:rsidR="00B746AD" w:rsidRPr="001E07DB" w:rsidRDefault="00B746AD" w:rsidP="00B746AD">
      <w:pPr>
        <w:pStyle w:val="Heading2"/>
        <w:rPr>
          <w:rFonts w:eastAsia="Calibri"/>
          <w:color w:val="00BCD6" w:themeColor="accent3"/>
          <w:sz w:val="24"/>
          <w:szCs w:val="24"/>
        </w:rPr>
      </w:pPr>
      <w:bookmarkStart w:id="43" w:name="_Toc39523001"/>
      <w:r w:rsidRPr="001E07DB">
        <w:rPr>
          <w:rFonts w:eastAsia="Calibri"/>
          <w:color w:val="00BCD6" w:themeColor="accent3"/>
          <w:sz w:val="24"/>
          <w:szCs w:val="24"/>
        </w:rPr>
        <w:t>COVID-19</w:t>
      </w:r>
      <w:r w:rsidR="00264D9A" w:rsidRPr="001E07DB">
        <w:rPr>
          <w:rFonts w:eastAsia="Calibri"/>
          <w:color w:val="00BCD6" w:themeColor="accent3"/>
          <w:sz w:val="24"/>
          <w:szCs w:val="24"/>
        </w:rPr>
        <w:t xml:space="preserve"> TREATMENT</w:t>
      </w:r>
      <w:bookmarkEnd w:id="43"/>
    </w:p>
    <w:p w14:paraId="695EBC27" w14:textId="77777777" w:rsidR="00B746AD" w:rsidRDefault="00B746AD" w:rsidP="00C63196">
      <w:pPr>
        <w:spacing w:before="120" w:after="0" w:line="240" w:lineRule="auto"/>
        <w:rPr>
          <w:rFonts w:ascii="UHC Sans Medium" w:eastAsia="Calibri" w:hAnsi="UHC Sans Medium" w:cs="Times New Roman"/>
          <w:b/>
          <w:bCs/>
          <w:color w:val="003DA1"/>
        </w:rPr>
      </w:pPr>
    </w:p>
    <w:p w14:paraId="72652544" w14:textId="77777777" w:rsidR="00264D9A" w:rsidRPr="00264D9A" w:rsidRDefault="00264D9A" w:rsidP="00264D9A">
      <w:pPr>
        <w:spacing w:before="120" w:after="0" w:line="240" w:lineRule="auto"/>
        <w:rPr>
          <w:rFonts w:ascii="UHC Sans Medium" w:eastAsia="Times New Roman" w:hAnsi="UHC Sans Medium" w:cs="Arial"/>
          <w:b/>
          <w:bCs/>
          <w:color w:val="C00000"/>
          <w:lang w:val="en"/>
        </w:rPr>
      </w:pPr>
      <w:r w:rsidRPr="00264D9A">
        <w:rPr>
          <w:rFonts w:ascii="UHC Sans Medium" w:eastAsia="Times New Roman" w:hAnsi="UHC Sans Medium" w:cs="Arial"/>
          <w:b/>
          <w:bCs/>
          <w:color w:val="003DA1"/>
          <w:lang w:val="en"/>
        </w:rPr>
        <w:t xml:space="preserve">How will UnitedHealthcare cover COVID-19 treatment? </w:t>
      </w:r>
      <w:r w:rsidR="00CA06D8">
        <w:rPr>
          <w:rFonts w:ascii="UHC Sans Medium" w:eastAsia="Times New Roman" w:hAnsi="UHC Sans Medium" w:cs="Arial"/>
          <w:b/>
          <w:bCs/>
          <w:color w:val="C00000"/>
          <w:lang w:val="en"/>
        </w:rPr>
        <w:t>Update 4/22</w:t>
      </w:r>
    </w:p>
    <w:p w14:paraId="2D53A0A2" w14:textId="77777777" w:rsidR="00264D9A" w:rsidRPr="00264D9A" w:rsidRDefault="00264D9A" w:rsidP="00264D9A">
      <w:pPr>
        <w:spacing w:before="120" w:after="0" w:line="240" w:lineRule="auto"/>
        <w:rPr>
          <w:rFonts w:ascii="UHC Sans Medium" w:eastAsia="Calibri" w:hAnsi="UHC Sans Medium" w:cs="Times New Roman"/>
          <w:bCs/>
          <w:color w:val="000000"/>
        </w:rPr>
      </w:pPr>
      <w:bookmarkStart w:id="44" w:name="_Hlk37244703"/>
      <w:r w:rsidRPr="00264D9A">
        <w:rPr>
          <w:rFonts w:ascii="UHC Sans Medium" w:eastAsia="Times New Roman" w:hAnsi="UHC Sans Medium" w:cs="Arial"/>
          <w:color w:val="2D2D39"/>
          <w:lang w:val="en"/>
        </w:rPr>
        <w:t xml:space="preserve">The health of our members and supporting those who deliver care are our top priorities, and UnitedHealthcare is taking additional steps to provide support during this challenging time. </w:t>
      </w:r>
      <w:r w:rsidRPr="00264D9A">
        <w:rPr>
          <w:rFonts w:ascii="UHC Sans Medium" w:eastAsia="Calibri" w:hAnsi="UHC Sans Medium" w:cs="Times New Roman"/>
          <w:bCs/>
          <w:color w:val="000000"/>
        </w:rPr>
        <w:t xml:space="preserve">This builds on UnitedHealthcare’s previously announced efforts to waive cost share for COVID-19 </w:t>
      </w:r>
      <w:r w:rsidR="00096B9E" w:rsidRPr="00096B9E">
        <w:rPr>
          <w:rFonts w:ascii="UHC Sans Medium" w:eastAsia="Calibri" w:hAnsi="UHC Sans Medium" w:cs="Times New Roman"/>
          <w:bCs/>
          <w:color w:val="000000"/>
        </w:rPr>
        <w:t xml:space="preserve">diagnostic </w:t>
      </w:r>
      <w:r w:rsidRPr="00264D9A">
        <w:rPr>
          <w:rFonts w:ascii="UHC Sans Medium" w:eastAsia="Calibri" w:hAnsi="UHC Sans Medium" w:cs="Times New Roman"/>
          <w:bCs/>
          <w:color w:val="000000"/>
        </w:rPr>
        <w:t>testing and test-related visits and related items and services</w:t>
      </w:r>
      <w:r w:rsidR="00CA06D8">
        <w:rPr>
          <w:rFonts w:ascii="UHC Sans Medium" w:eastAsia="Calibri" w:hAnsi="UHC Sans Medium" w:cs="Times New Roman"/>
          <w:bCs/>
          <w:color w:val="000000"/>
        </w:rPr>
        <w:t xml:space="preserve"> that are covered by the member’s health plan</w:t>
      </w:r>
      <w:r w:rsidRPr="00264D9A">
        <w:rPr>
          <w:rFonts w:ascii="UHC Sans Medium" w:eastAsia="Calibri" w:hAnsi="UHC Sans Medium" w:cs="Times New Roman"/>
          <w:bCs/>
          <w:color w:val="000000"/>
        </w:rPr>
        <w:t>.</w:t>
      </w:r>
    </w:p>
    <w:p w14:paraId="7C46354C" w14:textId="77777777" w:rsidR="00264D9A" w:rsidRPr="00264D9A" w:rsidRDefault="00264D9A" w:rsidP="00264D9A">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UnitedHealthcare is waiving member cost sharing for the</w:t>
      </w:r>
      <w:r w:rsidRPr="00264D9A">
        <w:rPr>
          <w:rFonts w:ascii="UHC Sans Medium" w:eastAsia="Times New Roman" w:hAnsi="UHC Sans Medium" w:cs="Arial"/>
          <w:b/>
          <w:bCs/>
          <w:color w:val="2D2D39"/>
          <w:lang w:val="en"/>
        </w:rPr>
        <w:t xml:space="preserve"> </w:t>
      </w:r>
      <w:r w:rsidR="00133F40" w:rsidRPr="00915912">
        <w:rPr>
          <w:rFonts w:ascii="UHC Sans Medium" w:eastAsia="Times New Roman" w:hAnsi="UHC Sans Medium" w:cs="Arial"/>
          <w:color w:val="2D2D39"/>
          <w:lang w:val="en"/>
        </w:rPr>
        <w:t xml:space="preserve">applicable </w:t>
      </w:r>
      <w:r w:rsidRPr="00915912">
        <w:rPr>
          <w:rFonts w:ascii="UHC Sans Medium" w:eastAsia="Times New Roman" w:hAnsi="UHC Sans Medium" w:cs="Arial"/>
          <w:color w:val="2D2D39"/>
          <w:lang w:val="en"/>
        </w:rPr>
        <w:t>treatment of</w:t>
      </w:r>
      <w:r w:rsidRPr="00264D9A">
        <w:rPr>
          <w:rFonts w:ascii="UHC Sans Medium" w:eastAsia="Times New Roman" w:hAnsi="UHC Sans Medium" w:cs="Arial"/>
          <w:color w:val="2D2D39"/>
          <w:lang w:val="en"/>
        </w:rPr>
        <w:t xml:space="preserve"> COVID-19 until May 31, 2020 for its Medicare Advantage, Medicaid, and Individual and Group Market fully insured health plans. We will also work with self-funded customers who want us to implement a similar approach on their behalf.</w:t>
      </w:r>
    </w:p>
    <w:p w14:paraId="2C77ABA2" w14:textId="77777777" w:rsidR="00264D9A" w:rsidRPr="00264D9A" w:rsidRDefault="00264D9A" w:rsidP="00264D9A">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If a member receives treatment under a COVID-19 admission or diagnosis code between Feb. 4, 2020 and May 31, 2020, we will waive cost sharing (co-pays, coinsurance and deductibles) for the following:</w:t>
      </w:r>
    </w:p>
    <w:p w14:paraId="0600259F" w14:textId="77777777" w:rsidR="00264D9A" w:rsidRPr="00264D9A" w:rsidRDefault="00264D9A" w:rsidP="000620B6">
      <w:pPr>
        <w:numPr>
          <w:ilvl w:val="0"/>
          <w:numId w:val="40"/>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Office visits</w:t>
      </w:r>
    </w:p>
    <w:p w14:paraId="4EAFE7FA" w14:textId="77777777" w:rsidR="00264D9A" w:rsidRPr="00264D9A" w:rsidRDefault="00264D9A" w:rsidP="000620B6">
      <w:pPr>
        <w:numPr>
          <w:ilvl w:val="0"/>
          <w:numId w:val="40"/>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Urgent care visits</w:t>
      </w:r>
    </w:p>
    <w:p w14:paraId="4D6349E5" w14:textId="77777777" w:rsidR="00264D9A" w:rsidRPr="00264D9A" w:rsidRDefault="00264D9A" w:rsidP="000620B6">
      <w:pPr>
        <w:numPr>
          <w:ilvl w:val="0"/>
          <w:numId w:val="40"/>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Emergency department visits</w:t>
      </w:r>
    </w:p>
    <w:p w14:paraId="7516BB7E" w14:textId="77777777" w:rsidR="00264D9A" w:rsidRPr="00264D9A" w:rsidRDefault="00264D9A" w:rsidP="000620B6">
      <w:pPr>
        <w:numPr>
          <w:ilvl w:val="0"/>
          <w:numId w:val="40"/>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Observations stays</w:t>
      </w:r>
    </w:p>
    <w:p w14:paraId="0423C0CC" w14:textId="77777777" w:rsidR="00264D9A" w:rsidRPr="00264D9A" w:rsidRDefault="00264D9A" w:rsidP="000620B6">
      <w:pPr>
        <w:numPr>
          <w:ilvl w:val="0"/>
          <w:numId w:val="40"/>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Inpatient hospital episodes </w:t>
      </w:r>
    </w:p>
    <w:p w14:paraId="6AA7F480" w14:textId="77777777" w:rsidR="00264D9A" w:rsidRPr="00264D9A" w:rsidRDefault="00264D9A" w:rsidP="000620B6">
      <w:pPr>
        <w:numPr>
          <w:ilvl w:val="0"/>
          <w:numId w:val="40"/>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Acute inpatient rehab</w:t>
      </w:r>
    </w:p>
    <w:p w14:paraId="485BBAA6" w14:textId="77777777" w:rsidR="00264D9A" w:rsidRPr="00264D9A" w:rsidRDefault="00264D9A" w:rsidP="000620B6">
      <w:pPr>
        <w:numPr>
          <w:ilvl w:val="0"/>
          <w:numId w:val="40"/>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Long-term acute care</w:t>
      </w:r>
    </w:p>
    <w:p w14:paraId="02145E95" w14:textId="77777777" w:rsidR="00264D9A" w:rsidRPr="00264D9A" w:rsidRDefault="00264D9A" w:rsidP="000620B6">
      <w:pPr>
        <w:numPr>
          <w:ilvl w:val="0"/>
          <w:numId w:val="40"/>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Skilled nursing facilities</w:t>
      </w:r>
    </w:p>
    <w:p w14:paraId="627D194C" w14:textId="77777777" w:rsidR="005B0C6F" w:rsidRDefault="00264D9A" w:rsidP="00C63196">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 xml:space="preserve">This includes in-network and out-of-network providers. </w:t>
      </w:r>
    </w:p>
    <w:p w14:paraId="74406807" w14:textId="77777777" w:rsidR="00A92D90" w:rsidRDefault="00264D9A" w:rsidP="00C63196">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When available, we will also waive cost-share for medications which are FDA-approved for COVID-19 treatment.</w:t>
      </w:r>
    </w:p>
    <w:p w14:paraId="65E3C934" w14:textId="77777777" w:rsidR="005B0C6F" w:rsidRDefault="005B0C6F" w:rsidP="005B0C6F">
      <w:pPr>
        <w:spacing w:before="120" w:after="0" w:line="240" w:lineRule="auto"/>
        <w:rPr>
          <w:rFonts w:ascii="UHC Sans Medium" w:eastAsia="Times New Roman" w:hAnsi="UHC Sans Medium" w:cs="Arial"/>
          <w:b/>
          <w:bCs/>
          <w:color w:val="003DA1"/>
          <w:lang w:val="en"/>
        </w:rPr>
      </w:pPr>
    </w:p>
    <w:p w14:paraId="6EAAC90C" w14:textId="77777777" w:rsidR="005B0C6F" w:rsidRPr="005B0C6F" w:rsidRDefault="005B0C6F" w:rsidP="005B0C6F">
      <w:pPr>
        <w:spacing w:before="120" w:after="0" w:line="240" w:lineRule="auto"/>
        <w:rPr>
          <w:rFonts w:ascii="UHC Sans Medium" w:eastAsia="Times New Roman" w:hAnsi="UHC Sans Medium" w:cs="Arial"/>
          <w:b/>
          <w:bCs/>
          <w:color w:val="C00000"/>
          <w:lang w:val="en"/>
        </w:rPr>
      </w:pPr>
      <w:bookmarkStart w:id="45" w:name="_Hlk38645652"/>
      <w:r w:rsidRPr="005B0C6F">
        <w:rPr>
          <w:rFonts w:ascii="UHC Sans Medium" w:eastAsia="Times New Roman" w:hAnsi="UHC Sans Medium" w:cs="Arial"/>
          <w:b/>
          <w:bCs/>
          <w:color w:val="003DA1"/>
          <w:lang w:val="en"/>
        </w:rPr>
        <w:t>How is transportation covered?</w:t>
      </w:r>
      <w:r>
        <w:rPr>
          <w:rFonts w:ascii="UHC Sans Medium" w:eastAsia="Times New Roman" w:hAnsi="UHC Sans Medium" w:cs="Arial"/>
          <w:b/>
          <w:bCs/>
          <w:color w:val="003DA1"/>
          <w:lang w:val="en"/>
        </w:rPr>
        <w:t xml:space="preserve">  </w:t>
      </w:r>
      <w:r w:rsidRPr="005B0C6F">
        <w:rPr>
          <w:rFonts w:ascii="UHC Sans Medium" w:eastAsia="Times New Roman" w:hAnsi="UHC Sans Medium" w:cs="Arial"/>
          <w:b/>
          <w:bCs/>
          <w:color w:val="C00000"/>
          <w:lang w:val="en"/>
        </w:rPr>
        <w:t>New 4/24</w:t>
      </w:r>
    </w:p>
    <w:p w14:paraId="28EFC68D" w14:textId="77777777" w:rsidR="005B0C6F" w:rsidRPr="005B0C6F" w:rsidRDefault="005B0C6F" w:rsidP="005B0C6F">
      <w:pPr>
        <w:spacing w:before="120" w:after="0" w:line="240" w:lineRule="auto"/>
        <w:rPr>
          <w:rFonts w:ascii="Calibri" w:eastAsia="Calibri" w:hAnsi="Calibri" w:cs="Calibri"/>
          <w:color w:val="002060"/>
          <w:sz w:val="24"/>
          <w:szCs w:val="24"/>
        </w:rPr>
      </w:pPr>
      <w:r w:rsidRPr="005B0C6F">
        <w:rPr>
          <w:rFonts w:ascii="UHC Sans Medium" w:eastAsia="Calibri" w:hAnsi="UHC Sans Medium" w:cs="Calibri"/>
        </w:rPr>
        <w:t>We will waive cost sharing (copays, coinsurance and deductibles) for ground emergency and medically necessary nonemergency ambulance transportation for COVID-19-related services. We will cover cost sharing for ground transportation from facility to facility (i.e., acute to acute OR acute to post acute) for patients with a positive COVID-19 diagnosis. This does not include transportation to a residence; coverage and benefits will vary based on product, plan and / or state requirements</w:t>
      </w:r>
      <w:r w:rsidRPr="005B0C6F">
        <w:rPr>
          <w:rFonts w:ascii="Calibri" w:eastAsia="Calibri" w:hAnsi="Calibri" w:cs="Calibri"/>
        </w:rPr>
        <w:t>.</w:t>
      </w:r>
    </w:p>
    <w:p w14:paraId="11A0C600" w14:textId="77777777" w:rsidR="005B0C6F" w:rsidRPr="005B0C6F" w:rsidRDefault="005B0C6F" w:rsidP="00C63196">
      <w:pPr>
        <w:spacing w:before="120" w:after="0" w:line="240" w:lineRule="auto"/>
        <w:rPr>
          <w:rFonts w:ascii="UHC Sans Medium" w:eastAsia="Times New Roman" w:hAnsi="UHC Sans Medium" w:cs="Arial"/>
          <w:color w:val="2D2D39"/>
          <w:lang w:val="en"/>
        </w:rPr>
      </w:pPr>
    </w:p>
    <w:p w14:paraId="5FD89902" w14:textId="77777777" w:rsidR="00A92D90" w:rsidRPr="00A92D90" w:rsidRDefault="00A92D90" w:rsidP="00A92D90">
      <w:pPr>
        <w:spacing w:before="120" w:after="0" w:line="240" w:lineRule="auto"/>
        <w:rPr>
          <w:rFonts w:ascii="UHC Sans Medium" w:eastAsia="Calibri" w:hAnsi="UHC Sans Medium" w:cs="Calibri"/>
          <w:b/>
          <w:bCs/>
          <w:color w:val="003DA1"/>
        </w:rPr>
      </w:pPr>
      <w:bookmarkStart w:id="46" w:name="_Hlk38645700"/>
      <w:bookmarkEnd w:id="44"/>
      <w:bookmarkEnd w:id="45"/>
      <w:r w:rsidRPr="00A92D90">
        <w:rPr>
          <w:rFonts w:ascii="UHC Sans Medium" w:eastAsia="Calibri" w:hAnsi="UHC Sans Medium" w:cs="Calibri"/>
          <w:b/>
          <w:bCs/>
          <w:color w:val="003DA1"/>
        </w:rPr>
        <w:t>What is the starting date for the policy?</w:t>
      </w:r>
      <w:r w:rsidRPr="00A92D90">
        <w:rPr>
          <w:rFonts w:ascii="UHC Sans Medium" w:eastAsia="Calibri" w:hAnsi="UHC Sans Medium" w:cs="Calibri"/>
          <w:b/>
          <w:bCs/>
          <w:color w:val="C00000"/>
        </w:rPr>
        <w:t xml:space="preserve"> </w:t>
      </w:r>
      <w:r w:rsidR="00264D9A">
        <w:rPr>
          <w:rFonts w:ascii="UHC Sans Medium" w:eastAsia="Calibri" w:hAnsi="UHC Sans Medium" w:cs="Calibri"/>
          <w:b/>
          <w:bCs/>
          <w:color w:val="C00000"/>
        </w:rPr>
        <w:t xml:space="preserve">Update </w:t>
      </w:r>
      <w:r w:rsidR="001322EB">
        <w:rPr>
          <w:rFonts w:ascii="UHC Sans Medium" w:eastAsia="Calibri" w:hAnsi="UHC Sans Medium" w:cs="Calibri"/>
          <w:b/>
          <w:bCs/>
          <w:color w:val="C00000"/>
        </w:rPr>
        <w:t>4/</w:t>
      </w:r>
      <w:r w:rsidR="00264D9A">
        <w:rPr>
          <w:rFonts w:ascii="UHC Sans Medium" w:eastAsia="Calibri" w:hAnsi="UHC Sans Medium" w:cs="Calibri"/>
          <w:b/>
          <w:bCs/>
          <w:color w:val="C00000"/>
        </w:rPr>
        <w:t>8</w:t>
      </w:r>
    </w:p>
    <w:p w14:paraId="1372C59C" w14:textId="77777777"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color w:val="000000"/>
        </w:rPr>
        <w:lastRenderedPageBreak/>
        <w:t>Any applicable member cost sharing incurred post February 4th through May 31 related to COVID-</w:t>
      </w:r>
      <w:r w:rsidR="00147084">
        <w:rPr>
          <w:rFonts w:ascii="UHC Sans Medium" w:eastAsia="Calibri" w:hAnsi="UHC Sans Medium" w:cs="Calibri"/>
          <w:color w:val="000000"/>
        </w:rPr>
        <w:t xml:space="preserve">19 </w:t>
      </w:r>
      <w:r w:rsidR="00264D9A">
        <w:rPr>
          <w:rFonts w:ascii="UHC Sans Medium" w:eastAsia="Calibri" w:hAnsi="UHC Sans Medium" w:cs="Calibri"/>
          <w:color w:val="000000"/>
        </w:rPr>
        <w:t>d</w:t>
      </w:r>
      <w:r w:rsidRPr="00A92D90">
        <w:rPr>
          <w:rFonts w:ascii="UHC Sans Medium" w:eastAsia="Calibri" w:hAnsi="UHC Sans Medium" w:cs="Calibri"/>
          <w:color w:val="000000"/>
        </w:rPr>
        <w:t>iagnosis and</w:t>
      </w:r>
      <w:r w:rsidR="00147084">
        <w:rPr>
          <w:rFonts w:ascii="UHC Sans Medium" w:eastAsia="Calibri" w:hAnsi="UHC Sans Medium" w:cs="Calibri"/>
          <w:color w:val="000000"/>
        </w:rPr>
        <w:t xml:space="preserve"> applicable</w:t>
      </w:r>
      <w:r w:rsidRPr="00A92D90">
        <w:rPr>
          <w:rFonts w:ascii="UHC Sans Medium" w:eastAsia="Calibri" w:hAnsi="UHC Sans Medium" w:cs="Calibri"/>
          <w:color w:val="000000"/>
        </w:rPr>
        <w:t xml:space="preserve"> treatment, will be covered.  Claims already incurred will be reprocessed for adjustment</w:t>
      </w:r>
      <w:r w:rsidRPr="00A92D90">
        <w:rPr>
          <w:rFonts w:ascii="UHC Sans Medium" w:eastAsia="Calibri" w:hAnsi="UHC Sans Medium" w:cs="Calibri"/>
        </w:rPr>
        <w:t>.</w:t>
      </w:r>
    </w:p>
    <w:bookmarkEnd w:id="46"/>
    <w:p w14:paraId="3513AA05" w14:textId="77777777" w:rsidR="00385F35" w:rsidRDefault="00385F35" w:rsidP="00385F35">
      <w:pPr>
        <w:spacing w:before="120" w:after="0" w:line="240" w:lineRule="auto"/>
        <w:rPr>
          <w:rFonts w:ascii="UHC Sans Medium" w:eastAsia="Calibri" w:hAnsi="UHC Sans Medium" w:cs="Calibri"/>
          <w:b/>
          <w:bCs/>
          <w:color w:val="003DA1"/>
          <w:lang w:eastAsia="ko-KR"/>
        </w:rPr>
      </w:pPr>
    </w:p>
    <w:p w14:paraId="4E6E4C12" w14:textId="77777777" w:rsidR="00385F35" w:rsidRPr="00385F35" w:rsidRDefault="00385F35" w:rsidP="00385F35">
      <w:pPr>
        <w:spacing w:before="120" w:after="0" w:line="240" w:lineRule="auto"/>
        <w:rPr>
          <w:rFonts w:ascii="UHC Sans Medium" w:eastAsia="Calibri" w:hAnsi="UHC Sans Medium" w:cs="Calibri"/>
          <w:b/>
          <w:bCs/>
          <w:color w:val="C00000"/>
          <w:lang w:eastAsia="ko-KR"/>
        </w:rPr>
      </w:pPr>
      <w:r w:rsidRPr="00385F35">
        <w:rPr>
          <w:rFonts w:ascii="UHC Sans Medium" w:eastAsia="Calibri" w:hAnsi="UHC Sans Medium" w:cs="Calibri"/>
          <w:b/>
          <w:bCs/>
          <w:color w:val="003DA1"/>
          <w:lang w:eastAsia="ko-KR"/>
        </w:rPr>
        <w:t xml:space="preserve">What was behind UHC’s decision to cover COVID-19 treatment for fully insured customers? </w:t>
      </w:r>
      <w:r w:rsidRPr="00385F35">
        <w:rPr>
          <w:rFonts w:ascii="UHC Sans Medium" w:eastAsia="Calibri" w:hAnsi="UHC Sans Medium" w:cs="Calibri"/>
          <w:b/>
          <w:bCs/>
          <w:color w:val="C00000"/>
          <w:lang w:eastAsia="ko-KR"/>
        </w:rPr>
        <w:t>New 4/6</w:t>
      </w:r>
    </w:p>
    <w:p w14:paraId="7869289A" w14:textId="77777777" w:rsidR="00385F35" w:rsidRPr="00385F35" w:rsidRDefault="00385F35" w:rsidP="00385F35">
      <w:pPr>
        <w:spacing w:before="120" w:after="0" w:line="240" w:lineRule="auto"/>
        <w:rPr>
          <w:rFonts w:ascii="UHC Sans Medium" w:eastAsia="Calibri" w:hAnsi="UHC Sans Medium" w:cs="Calibri"/>
          <w:lang w:eastAsia="ko-KR"/>
        </w:rPr>
      </w:pPr>
      <w:r w:rsidRPr="00385F35">
        <w:rPr>
          <w:rFonts w:ascii="UHC Sans Medium" w:eastAsia="Calibri" w:hAnsi="UHC Sans Medium" w:cs="Calibri"/>
          <w:lang w:eastAsia="ko-KR"/>
        </w:rPr>
        <w:t>We are focused on supporting our customers and their employees during this difficult time. Consumer research indicates Americans are concerned whether COVID-19 treatment will be covered, and apprehension about coverage and cost can prevent symptomatic members from seeking treatment. Additionally, we considered recent Federal legislation and diverse state mandates across the U.S. Ultimately, we decided enacting a single, consistent standard nationwide would best support our customers and members. COVID-19 presents unique circumstances, and UnitedHealthcare wants to</w:t>
      </w:r>
      <w:r w:rsidRPr="00385F35">
        <w:rPr>
          <w:rFonts w:ascii="UHC Sans Medium" w:eastAsia="Calibri" w:hAnsi="UHC Sans Medium" w:cs="Calibri"/>
          <w:color w:val="1F497D"/>
          <w:lang w:eastAsia="ko-KR"/>
        </w:rPr>
        <w:t xml:space="preserve"> </w:t>
      </w:r>
      <w:r w:rsidRPr="00385F35">
        <w:rPr>
          <w:rFonts w:ascii="UHC Sans Medium" w:eastAsia="Calibri" w:hAnsi="UHC Sans Medium" w:cs="Calibri"/>
          <w:lang w:eastAsia="ko-KR"/>
        </w:rPr>
        <w:t>reduce</w:t>
      </w:r>
      <w:r w:rsidRPr="00385F35">
        <w:rPr>
          <w:rFonts w:ascii="UHC Sans Medium" w:eastAsia="Calibri" w:hAnsi="UHC Sans Medium" w:cs="Calibri"/>
          <w:color w:val="FF0000"/>
          <w:lang w:eastAsia="ko-KR"/>
        </w:rPr>
        <w:t xml:space="preserve"> </w:t>
      </w:r>
      <w:r w:rsidRPr="00385F35">
        <w:rPr>
          <w:rFonts w:ascii="UHC Sans Medium" w:eastAsia="Calibri" w:hAnsi="UHC Sans Medium" w:cs="Calibri"/>
          <w:lang w:eastAsia="ko-KR"/>
        </w:rPr>
        <w:t>barriers for our customers and their employees who need care.</w:t>
      </w:r>
    </w:p>
    <w:p w14:paraId="75478285" w14:textId="77777777" w:rsidR="00385F35" w:rsidRPr="00385F35" w:rsidRDefault="00385F35" w:rsidP="00385F35">
      <w:pPr>
        <w:spacing w:before="120" w:after="0" w:line="240" w:lineRule="auto"/>
        <w:rPr>
          <w:rFonts w:ascii="UHC Sans Medium" w:eastAsia="Calibri" w:hAnsi="UHC Sans Medium" w:cs="Times New Roman"/>
          <w:b/>
          <w:bCs/>
          <w:color w:val="003DA1"/>
        </w:rPr>
      </w:pPr>
    </w:p>
    <w:p w14:paraId="53671BC8" w14:textId="77777777" w:rsidR="00B55568" w:rsidRPr="00B55568" w:rsidRDefault="00B55568" w:rsidP="00B55568">
      <w:pPr>
        <w:spacing w:before="120" w:after="0" w:line="240" w:lineRule="auto"/>
        <w:rPr>
          <w:rFonts w:ascii="UHC Sans Medium" w:eastAsia="Calibri" w:hAnsi="UHC Sans Medium" w:cs="Calibri"/>
          <w:b/>
          <w:bCs/>
          <w:color w:val="003DA1"/>
        </w:rPr>
      </w:pPr>
      <w:r w:rsidRPr="00B55568">
        <w:rPr>
          <w:rFonts w:ascii="UHC Sans Medium" w:eastAsia="Calibri" w:hAnsi="UHC Sans Medium" w:cs="Calibri"/>
          <w:b/>
          <w:bCs/>
          <w:color w:val="003DA1"/>
        </w:rPr>
        <w:t xml:space="preserve">If a person is admitted to the hospital for COVID-19 treatment on May 31, 2020 or a patient is in the hospital but has not been discharged by end of day May 31, 2020, what would be covered? </w:t>
      </w:r>
      <w:r w:rsidRPr="00B55568">
        <w:rPr>
          <w:rFonts w:ascii="UHC Sans Medium" w:eastAsia="Calibri" w:hAnsi="UHC Sans Medium" w:cs="Calibri"/>
          <w:b/>
          <w:bCs/>
          <w:color w:val="C00000"/>
        </w:rPr>
        <w:t>New 4/13</w:t>
      </w:r>
    </w:p>
    <w:p w14:paraId="35A19E0D" w14:textId="77777777" w:rsidR="00B55568" w:rsidRPr="00B55568" w:rsidRDefault="00B55568" w:rsidP="00B55568">
      <w:pPr>
        <w:spacing w:before="120" w:after="0" w:line="240" w:lineRule="auto"/>
        <w:rPr>
          <w:rFonts w:ascii="UHC Sans Medium" w:eastAsia="Calibri" w:hAnsi="UHC Sans Medium" w:cs="Calibri"/>
          <w:b/>
          <w:bCs/>
          <w:color w:val="003DA1"/>
        </w:rPr>
      </w:pPr>
      <w:r w:rsidRPr="00B55568">
        <w:rPr>
          <w:rFonts w:ascii="UHC Sans Medium" w:eastAsia="Calibri" w:hAnsi="UHC Sans Medium" w:cs="Calibri"/>
          <w:color w:val="000000"/>
        </w:rPr>
        <w:t>For inpatient care underway on or prior to May 31, 2020, the patient would be covered until the date of discharge if that is after May 31, 2020.</w:t>
      </w:r>
    </w:p>
    <w:p w14:paraId="14391CC3" w14:textId="77777777" w:rsidR="00B55568" w:rsidRDefault="00B55568" w:rsidP="00A92D90">
      <w:pPr>
        <w:spacing w:before="120" w:after="0" w:line="240" w:lineRule="auto"/>
        <w:rPr>
          <w:rFonts w:ascii="UHC Sans Medium" w:eastAsia="Calibri" w:hAnsi="UHC Sans Medium" w:cs="Calibri"/>
          <w:b/>
          <w:bCs/>
          <w:color w:val="003DA1"/>
        </w:rPr>
      </w:pPr>
    </w:p>
    <w:p w14:paraId="6E11159E" w14:textId="77777777" w:rsidR="00A92D90" w:rsidRPr="00A92D90" w:rsidRDefault="00A92D90" w:rsidP="00A92D90">
      <w:pPr>
        <w:spacing w:before="120" w:after="0" w:line="240" w:lineRule="auto"/>
        <w:rPr>
          <w:rFonts w:ascii="UHC Sans Medium" w:eastAsia="Calibri" w:hAnsi="UHC Sans Medium" w:cs="Calibri"/>
          <w:b/>
          <w:bCs/>
          <w:color w:val="003DA1"/>
        </w:rPr>
      </w:pPr>
      <w:r w:rsidRPr="00A92D90">
        <w:rPr>
          <w:rFonts w:ascii="UHC Sans Medium" w:eastAsia="Calibri" w:hAnsi="UHC Sans Medium" w:cs="Calibri"/>
          <w:b/>
          <w:bCs/>
          <w:color w:val="003DA1"/>
        </w:rPr>
        <w:t>Does this apply to All Savers?</w:t>
      </w:r>
      <w:r w:rsidRPr="00A92D90">
        <w:rPr>
          <w:rFonts w:ascii="UHC Sans Medium" w:eastAsia="Calibri" w:hAnsi="UHC Sans Medium" w:cs="Calibri"/>
          <w:b/>
          <w:bCs/>
          <w:color w:val="C00000"/>
        </w:rPr>
        <w:t xml:space="preserve"> </w:t>
      </w:r>
      <w:r w:rsidR="001322EB">
        <w:rPr>
          <w:rFonts w:ascii="UHC Sans Medium" w:eastAsia="Calibri" w:hAnsi="UHC Sans Medium" w:cs="Calibri"/>
          <w:b/>
          <w:bCs/>
          <w:color w:val="C00000"/>
        </w:rPr>
        <w:t>NEW 4/2</w:t>
      </w:r>
    </w:p>
    <w:p w14:paraId="207731C1" w14:textId="77777777"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rPr>
        <w:t>Yes, we are extending the policy to our All Savers plans.  For All Savers clients who have questions, they should call the All Savers Customer Call Center at (800) 291-2634.</w:t>
      </w:r>
    </w:p>
    <w:p w14:paraId="17BC8D8F" w14:textId="77777777" w:rsidR="00A92D90" w:rsidRPr="00A92D90" w:rsidRDefault="00A92D90" w:rsidP="00A92D90">
      <w:pPr>
        <w:spacing w:before="120" w:after="0" w:line="240" w:lineRule="auto"/>
        <w:rPr>
          <w:rFonts w:ascii="UHC Sans Medium" w:eastAsia="Calibri" w:hAnsi="UHC Sans Medium" w:cs="Calibri"/>
          <w:b/>
          <w:bCs/>
          <w:color w:val="003DA1"/>
        </w:rPr>
      </w:pPr>
    </w:p>
    <w:p w14:paraId="378F75A0" w14:textId="77777777"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b/>
          <w:bCs/>
          <w:color w:val="003DA1"/>
        </w:rPr>
        <w:t>If interested, how would a self-funded client execute this change?</w:t>
      </w:r>
      <w:r w:rsidRPr="00A92D90">
        <w:rPr>
          <w:rFonts w:ascii="UHC Sans Medium" w:eastAsia="Calibri" w:hAnsi="UHC Sans Medium" w:cs="Calibri"/>
        </w:rPr>
        <w:t xml:space="preserve"> </w:t>
      </w:r>
      <w:r w:rsidR="001322EB">
        <w:rPr>
          <w:rFonts w:ascii="UHC Sans Medium" w:eastAsia="Calibri" w:hAnsi="UHC Sans Medium" w:cs="Calibri"/>
          <w:b/>
          <w:bCs/>
          <w:color w:val="C00000"/>
        </w:rPr>
        <w:t>NEW 4/2</w:t>
      </w:r>
    </w:p>
    <w:p w14:paraId="15A04A54" w14:textId="77777777" w:rsid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rPr>
        <w:t>Please speak with your UnitedHealthcare account representative.</w:t>
      </w:r>
    </w:p>
    <w:p w14:paraId="41502BC4" w14:textId="77777777" w:rsidR="008674C6" w:rsidRPr="00A92D90" w:rsidRDefault="008674C6" w:rsidP="00A92D90">
      <w:pPr>
        <w:spacing w:before="120" w:after="0" w:line="240" w:lineRule="auto"/>
        <w:rPr>
          <w:rFonts w:ascii="UHC Sans Medium" w:eastAsia="Calibri" w:hAnsi="UHC Sans Medium" w:cs="Calibri"/>
        </w:rPr>
      </w:pPr>
    </w:p>
    <w:p w14:paraId="3BABE155" w14:textId="77777777" w:rsidR="008674C6" w:rsidRPr="008674C6" w:rsidRDefault="008674C6" w:rsidP="008674C6">
      <w:pPr>
        <w:spacing w:before="120" w:after="0" w:line="240" w:lineRule="auto"/>
        <w:rPr>
          <w:rFonts w:ascii="UHC Sans Medium" w:eastAsia="Calibri" w:hAnsi="UHC Sans Medium" w:cs="Calibri"/>
          <w:b/>
          <w:bCs/>
          <w:color w:val="003DA1"/>
        </w:rPr>
      </w:pPr>
      <w:r>
        <w:rPr>
          <w:rFonts w:ascii="UHC Sans Medium" w:eastAsia="Calibri" w:hAnsi="UHC Sans Medium" w:cs="Calibri"/>
          <w:b/>
          <w:bCs/>
          <w:color w:val="003DA1"/>
        </w:rPr>
        <w:t>I</w:t>
      </w:r>
      <w:r w:rsidRPr="008674C6">
        <w:rPr>
          <w:rFonts w:ascii="UHC Sans Medium" w:eastAsia="Calibri" w:hAnsi="UHC Sans Medium" w:cs="Calibri"/>
          <w:b/>
          <w:bCs/>
          <w:color w:val="003DA1"/>
        </w:rPr>
        <w:t xml:space="preserve">f an ASO client has agreed to waive member cost-share for the treatment of COVID-19 and a member with an underlying co-morbidity (i.e. such as diabetes, heart disease etc.) has an inpatient stay for treatment of the virus, will hospitals be able to split the inpatient bill so that member cost-share will not apply to the COVID-19 treatment but will apply to services related to the co-morbidity?  </w:t>
      </w:r>
      <w:r w:rsidRPr="008674C6">
        <w:rPr>
          <w:rFonts w:ascii="UHC Sans Medium" w:eastAsia="Calibri" w:hAnsi="UHC Sans Medium" w:cs="Calibri"/>
          <w:b/>
          <w:bCs/>
          <w:color w:val="C00000"/>
        </w:rPr>
        <w:t>New 4/17</w:t>
      </w:r>
    </w:p>
    <w:p w14:paraId="4BF05FA2" w14:textId="77777777" w:rsidR="008674C6" w:rsidRPr="008674C6" w:rsidRDefault="008674C6" w:rsidP="008674C6">
      <w:pPr>
        <w:spacing w:before="120" w:after="0" w:line="240" w:lineRule="auto"/>
        <w:rPr>
          <w:rFonts w:ascii="UHC Sans Medium" w:eastAsia="Calibri" w:hAnsi="UHC Sans Medium" w:cs="Calibri"/>
          <w:color w:val="000000"/>
        </w:rPr>
      </w:pPr>
      <w:r w:rsidRPr="008674C6">
        <w:rPr>
          <w:rFonts w:ascii="UHC Sans Medium" w:eastAsia="Calibri" w:hAnsi="UHC Sans Medium" w:cs="Calibri"/>
          <w:color w:val="000000"/>
        </w:rPr>
        <w:t>Our hospital contracts are structured such that the majority of hospitals are reimbursed based on all-inclusive diagnosis-related group (DRG) or per diem payments.  In either case, the reimbursement rate covers all charges associated with an inpatient stay from the time of admission to discharge so it isn’t feasible for hospitals to split inpatient claims.</w:t>
      </w:r>
    </w:p>
    <w:p w14:paraId="5F9196F4" w14:textId="77777777" w:rsidR="00A92D90" w:rsidRPr="00A92D90" w:rsidRDefault="00A92D90" w:rsidP="00A92D90">
      <w:pPr>
        <w:spacing w:before="120" w:after="0" w:line="240" w:lineRule="auto"/>
        <w:rPr>
          <w:rFonts w:ascii="UHC Sans Medium" w:eastAsia="Calibri" w:hAnsi="UHC Sans Medium" w:cs="Times New Roman"/>
          <w:sz w:val="24"/>
          <w:szCs w:val="24"/>
        </w:rPr>
      </w:pPr>
    </w:p>
    <w:p w14:paraId="6F58E4F5" w14:textId="77777777" w:rsidR="00A92D90" w:rsidRPr="001E07DB" w:rsidRDefault="008D54D3" w:rsidP="008D54D3">
      <w:pPr>
        <w:pStyle w:val="Heading2"/>
        <w:rPr>
          <w:rFonts w:eastAsia="Calibri"/>
          <w:color w:val="00B0F0"/>
          <w:sz w:val="24"/>
          <w:szCs w:val="24"/>
        </w:rPr>
      </w:pPr>
      <w:bookmarkStart w:id="47" w:name="_Toc39523002"/>
      <w:r w:rsidRPr="001E07DB">
        <w:rPr>
          <w:rFonts w:eastAsia="Calibri"/>
          <w:color w:val="00B0F0"/>
          <w:sz w:val="24"/>
          <w:szCs w:val="24"/>
        </w:rPr>
        <w:t>EMBRYO CRYOPRESERVATION</w:t>
      </w:r>
      <w:bookmarkEnd w:id="47"/>
    </w:p>
    <w:p w14:paraId="40546E6F" w14:textId="77777777" w:rsidR="00776F53" w:rsidRDefault="00776F53" w:rsidP="00776F53"/>
    <w:p w14:paraId="021D73AA" w14:textId="77777777" w:rsidR="00323780" w:rsidRPr="00EE4512" w:rsidRDefault="00323780" w:rsidP="00323780">
      <w:pPr>
        <w:spacing w:before="120" w:after="0" w:line="240" w:lineRule="auto"/>
        <w:rPr>
          <w:rFonts w:ascii="UHC Sans Medium" w:eastAsia="Calibri" w:hAnsi="UHC Sans Medium" w:cs="Calibri"/>
          <w:b/>
          <w:bCs/>
          <w:color w:val="C00000"/>
        </w:rPr>
      </w:pPr>
      <w:r w:rsidRPr="00EE4512">
        <w:rPr>
          <w:rFonts w:ascii="UHC Sans Medium" w:eastAsia="Calibri" w:hAnsi="UHC Sans Medium" w:cs="Calibri"/>
          <w:b/>
          <w:bCs/>
          <w:color w:val="003DA1"/>
        </w:rPr>
        <w:lastRenderedPageBreak/>
        <w:t xml:space="preserve">For members currently going through fertility treatments will UnitedHealthcare allow for the eggs or sperm to be frozen so the members do not have to begin the process all over when the temporary hiatus on nonessential surgical procedures are available again? </w:t>
      </w:r>
      <w:r w:rsidRPr="00EE4512">
        <w:rPr>
          <w:rFonts w:ascii="UHC Sans Medium" w:eastAsia="Calibri" w:hAnsi="UHC Sans Medium" w:cs="Calibri"/>
          <w:b/>
          <w:bCs/>
          <w:color w:val="C00000"/>
        </w:rPr>
        <w:t>New 3/30</w:t>
      </w:r>
    </w:p>
    <w:p w14:paraId="3EEB0458" w14:textId="77777777" w:rsidR="00323780" w:rsidRPr="00EE4512" w:rsidRDefault="00323780" w:rsidP="00323780">
      <w:pPr>
        <w:spacing w:before="120" w:after="0" w:line="240" w:lineRule="auto"/>
        <w:rPr>
          <w:rFonts w:ascii="UHC Sans Medium" w:eastAsia="Calibri" w:hAnsi="UHC Sans Medium" w:cs="Calibri"/>
          <w:color w:val="000000"/>
        </w:rPr>
      </w:pPr>
      <w:r w:rsidRPr="00EE4512">
        <w:rPr>
          <w:rFonts w:ascii="UHC Sans Medium" w:eastAsia="Calibri" w:hAnsi="UHC Sans Medium" w:cs="Calibri"/>
          <w:color w:val="000000"/>
        </w:rPr>
        <w:t xml:space="preserve">For Fully Insured members with infertility benefits, UnitedHealthcare will include coverage for cryopreservation of embryos starting dates of service March 17, 2020 to April 30, 2020.  </w:t>
      </w:r>
    </w:p>
    <w:p w14:paraId="591277AA" w14:textId="77777777" w:rsidR="00323780" w:rsidRDefault="00323780" w:rsidP="00323780">
      <w:pPr>
        <w:spacing w:before="120" w:after="0" w:line="240" w:lineRule="auto"/>
        <w:rPr>
          <w:rFonts w:ascii="UHC Sans Medium" w:eastAsia="Calibri" w:hAnsi="UHC Sans Medium" w:cs="Calibri"/>
          <w:color w:val="000000"/>
        </w:rPr>
      </w:pPr>
      <w:r w:rsidRPr="00EE4512">
        <w:rPr>
          <w:rFonts w:ascii="UHC Sans Medium" w:eastAsia="Calibri" w:hAnsi="UHC Sans Medium" w:cs="Calibri"/>
          <w:color w:val="000000"/>
        </w:rPr>
        <w:t>ASO clients may offer infertility benefits to include coverage for cryopreservation of embryos from March 17, 2020 to April 30, 2020 if not currently included.</w:t>
      </w:r>
    </w:p>
    <w:p w14:paraId="3485A17B" w14:textId="77777777" w:rsidR="00323780" w:rsidRDefault="00323780" w:rsidP="008D54D3">
      <w:pPr>
        <w:spacing w:before="120" w:after="0" w:line="240" w:lineRule="auto"/>
        <w:rPr>
          <w:rFonts w:ascii="UHC Sans Medium" w:eastAsia="Calibri" w:hAnsi="UHC Sans Medium" w:cs="Times New Roman"/>
          <w:b/>
          <w:bCs/>
          <w:color w:val="003DA1"/>
        </w:rPr>
      </w:pPr>
    </w:p>
    <w:p w14:paraId="0590B4AB" w14:textId="77777777" w:rsidR="008D54D3" w:rsidRPr="008D54D3" w:rsidRDefault="008D54D3" w:rsidP="008D54D3">
      <w:pPr>
        <w:spacing w:before="120" w:after="0" w:line="240" w:lineRule="auto"/>
        <w:rPr>
          <w:rFonts w:ascii="UHC Sans Medium" w:eastAsia="Calibri" w:hAnsi="UHC Sans Medium" w:cs="Times New Roman"/>
          <w:b/>
          <w:bCs/>
          <w:color w:val="C00000"/>
        </w:rPr>
      </w:pPr>
      <w:r w:rsidRPr="008D54D3">
        <w:rPr>
          <w:rFonts w:ascii="UHC Sans Medium" w:eastAsia="Calibri" w:hAnsi="UHC Sans Medium" w:cs="Times New Roman"/>
          <w:b/>
          <w:bCs/>
          <w:color w:val="003DA1"/>
        </w:rPr>
        <w:t xml:space="preserve">Is cryopreservation of embryos and storage currently covered for UnitedHealthcare members? </w:t>
      </w:r>
      <w:r w:rsidRPr="008D54D3">
        <w:rPr>
          <w:rFonts w:ascii="UHC Sans Medium" w:eastAsia="Calibri" w:hAnsi="UHC Sans Medium" w:cs="Times New Roman"/>
          <w:b/>
          <w:bCs/>
          <w:color w:val="C00000"/>
        </w:rPr>
        <w:t>New 4/3</w:t>
      </w:r>
    </w:p>
    <w:p w14:paraId="1B6FB474"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
          <w:bCs/>
          <w:color w:val="000000"/>
        </w:rPr>
        <w:t>For Fully Insured members</w:t>
      </w:r>
      <w:r w:rsidRPr="008D54D3">
        <w:rPr>
          <w:rFonts w:ascii="UHC Sans Medium" w:eastAsia="Calibri" w:hAnsi="UHC Sans Medium" w:cs="Times New Roman"/>
          <w:bCs/>
          <w:color w:val="000000"/>
        </w:rPr>
        <w:t xml:space="preserve"> (UNET), cryopreservation of embryos is not currently covered. Storage up to one year is already included when plan design includes benefits for infertility treatment.   </w:t>
      </w:r>
    </w:p>
    <w:p w14:paraId="276A7FB0"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
          <w:bCs/>
          <w:color w:val="000000"/>
        </w:rPr>
        <w:t>Self-funded benefit plans</w:t>
      </w:r>
      <w:r w:rsidRPr="008D54D3">
        <w:rPr>
          <w:rFonts w:ascii="UHC Sans Medium" w:eastAsia="Calibri" w:hAnsi="UHC Sans Medium" w:cs="Times New Roman"/>
          <w:bCs/>
          <w:color w:val="000000"/>
        </w:rPr>
        <w:t xml:space="preserve"> (UNET) elect to cover infertility benefits and may be including cryopreservation and storage.  Not all self-funded plans, however, cover cryopreservation and storage.</w:t>
      </w:r>
    </w:p>
    <w:p w14:paraId="3BB14998" w14:textId="77777777" w:rsidR="008D54D3" w:rsidRPr="008D54D3" w:rsidRDefault="008D54D3" w:rsidP="008D54D3">
      <w:pPr>
        <w:spacing w:before="120" w:after="0" w:line="240" w:lineRule="auto"/>
        <w:rPr>
          <w:rFonts w:ascii="UHC Sans Medium" w:eastAsia="Calibri" w:hAnsi="UHC Sans Medium" w:cs="Times New Roman"/>
          <w:b/>
          <w:bCs/>
          <w:color w:val="003DA1"/>
        </w:rPr>
      </w:pPr>
    </w:p>
    <w:p w14:paraId="1B613113" w14:textId="77777777" w:rsidR="008D54D3" w:rsidRPr="008D54D3" w:rsidRDefault="008D54D3" w:rsidP="008D54D3">
      <w:pPr>
        <w:spacing w:before="120" w:after="0" w:line="240" w:lineRule="auto"/>
        <w:rPr>
          <w:rFonts w:ascii="UHC Sans Medium" w:eastAsia="Calibri" w:hAnsi="UHC Sans Medium" w:cs="Times New Roman"/>
          <w:b/>
          <w:bCs/>
          <w:color w:val="C00000"/>
        </w:rPr>
      </w:pPr>
      <w:r w:rsidRPr="008D54D3">
        <w:rPr>
          <w:rFonts w:ascii="UHC Sans Medium" w:eastAsia="Calibri" w:hAnsi="UHC Sans Medium" w:cs="Times New Roman"/>
          <w:b/>
          <w:bCs/>
          <w:color w:val="003DA1"/>
        </w:rPr>
        <w:t xml:space="preserve">Why is UnitedHealthcare proposing a temporary change in protocol? </w:t>
      </w:r>
      <w:r w:rsidRPr="008D54D3">
        <w:rPr>
          <w:rFonts w:ascii="UHC Sans Medium" w:eastAsia="Calibri" w:hAnsi="UHC Sans Medium" w:cs="Times New Roman"/>
          <w:b/>
          <w:bCs/>
          <w:color w:val="C00000"/>
        </w:rPr>
        <w:t>New 4/3</w:t>
      </w:r>
    </w:p>
    <w:p w14:paraId="7AA46C1B"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Cs/>
          <w:color w:val="000000"/>
        </w:rPr>
        <w:t xml:space="preserve">American Society of Reproductive Medicine (3/17/2020) provided guidance to the members of the society (providers) during the coronavirus (COVID-19) pandemic.  The recommendations guided by the impact of the virus on patient health and fertility care providers, and the known and unknown impact of coronavirus on fertility, pregnancy and transmission patterns, strongly asked providers to consider, for members in active IVF cycle, cancellation of all embryo transfers whether fresh or frozen. </w:t>
      </w:r>
    </w:p>
    <w:p w14:paraId="10D44F95"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Cs/>
          <w:color w:val="000000"/>
        </w:rPr>
        <w:t xml:space="preserve">In lieu of this guidance, providers are recommending freezing the embryos during the pandemic crisis.  Knowing that our members may/may not have coverage for cryopreservation of embryos and have a difficult &amp; emotional situation in front of them if they are in the midst of an active IVF cycle, UnitedHealthcare stepped in to expand coverage in this unprecedented time. </w:t>
      </w:r>
    </w:p>
    <w:p w14:paraId="3BFDBFB3" w14:textId="77777777" w:rsidR="008D54D3" w:rsidRPr="008D54D3" w:rsidRDefault="008D54D3" w:rsidP="008D54D3">
      <w:pPr>
        <w:spacing w:before="120" w:after="0" w:line="240" w:lineRule="auto"/>
        <w:rPr>
          <w:rFonts w:ascii="UHC Sans Medium" w:eastAsia="Calibri" w:hAnsi="UHC Sans Medium" w:cs="Times New Roman"/>
          <w:b/>
          <w:bCs/>
          <w:color w:val="003DA1"/>
        </w:rPr>
      </w:pPr>
      <w:r w:rsidRPr="008D54D3">
        <w:rPr>
          <w:rFonts w:ascii="UHC Sans Medium" w:eastAsia="Calibri" w:hAnsi="UHC Sans Medium" w:cs="Times New Roman"/>
          <w:bCs/>
          <w:color w:val="000000"/>
        </w:rPr>
        <w:t> </w:t>
      </w:r>
    </w:p>
    <w:p w14:paraId="10B01531" w14:textId="77777777" w:rsidR="008D54D3" w:rsidRPr="008D54D3" w:rsidRDefault="008D54D3" w:rsidP="008D54D3">
      <w:pPr>
        <w:spacing w:before="120" w:after="0" w:line="240" w:lineRule="auto"/>
        <w:rPr>
          <w:rFonts w:ascii="UHC Sans Medium" w:eastAsia="Calibri" w:hAnsi="UHC Sans Medium" w:cs="Times New Roman"/>
          <w:b/>
          <w:bCs/>
          <w:color w:val="C00000"/>
        </w:rPr>
      </w:pPr>
      <w:r w:rsidRPr="008D54D3">
        <w:rPr>
          <w:rFonts w:ascii="UHC Sans Medium" w:eastAsia="Calibri" w:hAnsi="UHC Sans Medium" w:cs="Times New Roman"/>
          <w:b/>
          <w:bCs/>
          <w:color w:val="003DA1"/>
        </w:rPr>
        <w:t xml:space="preserve">How is UnitedHealthcare supporting its members in this unprecedented time of COVID 19 pandemic? </w:t>
      </w:r>
      <w:r w:rsidRPr="008D54D3">
        <w:rPr>
          <w:rFonts w:ascii="UHC Sans Medium" w:eastAsia="Calibri" w:hAnsi="UHC Sans Medium" w:cs="Times New Roman"/>
          <w:b/>
          <w:bCs/>
          <w:color w:val="C00000"/>
        </w:rPr>
        <w:t>New 4/3</w:t>
      </w:r>
    </w:p>
    <w:p w14:paraId="4E29A023"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
          <w:bCs/>
          <w:color w:val="000000"/>
        </w:rPr>
        <w:t>For Fully insured members</w:t>
      </w:r>
      <w:r w:rsidRPr="008D54D3">
        <w:rPr>
          <w:rFonts w:ascii="UHC Sans Medium" w:eastAsia="Calibri" w:hAnsi="UHC Sans Medium" w:cs="Times New Roman"/>
          <w:bCs/>
          <w:color w:val="000000"/>
        </w:rPr>
        <w:t xml:space="preserve"> with infertility benefits, UnitedHealthcare is temporarily changing the approach for embryo cryopreservation. This change only applies to infertility treatment care plans for members ready for retrieval and embryo transfer, which is interrupted mid-cycle. The change and important steps for health care providers apply to dates of service which began March 17, 2020 and extend through April 30, 2020.  The cost of cryopreservation coverage will not apply to infertility benefits lifetime max. Member cost share will apply per the benefit plan design.</w:t>
      </w:r>
    </w:p>
    <w:p w14:paraId="2DF1466B" w14:textId="77777777" w:rsidR="00776F53" w:rsidRDefault="008D54D3" w:rsidP="00612947">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
          <w:bCs/>
          <w:color w:val="000000"/>
        </w:rPr>
        <w:t>For members in self-funded benefit plans</w:t>
      </w:r>
      <w:r w:rsidRPr="008D54D3">
        <w:rPr>
          <w:rFonts w:ascii="UHC Sans Medium" w:eastAsia="Calibri" w:hAnsi="UHC Sans Medium" w:cs="Times New Roman"/>
          <w:bCs/>
          <w:color w:val="000000"/>
        </w:rPr>
        <w:t xml:space="preserve"> with infertility benefits who do not currently have coverage for embryo cryopreservation and storage, coverage will be provided if their plan sponsor opts-in. The plan benefit will define the member cost share. This change only applies to infertility treatment care plans for members ready for retrieval and embryo transfer. It is recommended that the change and important steps for health care providers apply to dates of service which began March 17, 2020 and </w:t>
      </w:r>
      <w:r w:rsidRPr="008D54D3">
        <w:rPr>
          <w:rFonts w:ascii="UHC Sans Medium" w:eastAsia="Calibri" w:hAnsi="UHC Sans Medium" w:cs="Times New Roman"/>
          <w:bCs/>
          <w:color w:val="000000"/>
        </w:rPr>
        <w:lastRenderedPageBreak/>
        <w:t>extend through April 30, 2020.  The cost of cryopreservation coverage will not apply to infertility benefits lifetime max.</w:t>
      </w:r>
    </w:p>
    <w:p w14:paraId="1C273956" w14:textId="77777777" w:rsidR="00B97A01" w:rsidRPr="00776F53" w:rsidRDefault="00B97A01" w:rsidP="00612947">
      <w:pPr>
        <w:spacing w:before="120" w:after="0" w:line="240" w:lineRule="auto"/>
      </w:pPr>
    </w:p>
    <w:p w14:paraId="27CF5024" w14:textId="77777777" w:rsidR="00B746AD" w:rsidRPr="001E07DB" w:rsidRDefault="00B746AD" w:rsidP="00B746AD">
      <w:pPr>
        <w:pStyle w:val="Heading2"/>
        <w:rPr>
          <w:rFonts w:eastAsia="Calibri"/>
          <w:color w:val="00BCD6" w:themeColor="accent3"/>
          <w:sz w:val="24"/>
          <w:szCs w:val="24"/>
        </w:rPr>
      </w:pPr>
      <w:bookmarkStart w:id="48" w:name="_Toc39523003"/>
      <w:r w:rsidRPr="001E07DB">
        <w:rPr>
          <w:color w:val="00BCD6" w:themeColor="accent3"/>
          <w:sz w:val="24"/>
          <w:szCs w:val="24"/>
        </w:rPr>
        <w:t>NON</w:t>
      </w:r>
      <w:r w:rsidRPr="001E07DB">
        <w:rPr>
          <w:rFonts w:eastAsia="Calibri"/>
          <w:color w:val="00BCD6" w:themeColor="accent3"/>
          <w:sz w:val="24"/>
          <w:szCs w:val="24"/>
        </w:rPr>
        <w:t xml:space="preserve"> COVID-19 SURGERIES AND PROCEDURES</w:t>
      </w:r>
      <w:bookmarkEnd w:id="48"/>
    </w:p>
    <w:p w14:paraId="57423BE2" w14:textId="77777777" w:rsidR="00B746AD" w:rsidRPr="001E07DB" w:rsidRDefault="00B746AD" w:rsidP="00B746AD">
      <w:pPr>
        <w:spacing w:before="120" w:after="0" w:line="240" w:lineRule="auto"/>
        <w:rPr>
          <w:rFonts w:ascii="UHC Sans Medium" w:eastAsia="Calibri" w:hAnsi="UHC Sans Medium" w:cs="Times New Roman"/>
          <w:bCs/>
          <w:color w:val="000000"/>
          <w:sz w:val="24"/>
          <w:szCs w:val="24"/>
        </w:rPr>
      </w:pPr>
    </w:p>
    <w:p w14:paraId="23003FE5" w14:textId="77777777" w:rsidR="00323780" w:rsidRPr="00EE4512" w:rsidRDefault="00323780" w:rsidP="00323780">
      <w:pPr>
        <w:spacing w:before="120" w:after="0" w:line="240" w:lineRule="auto"/>
        <w:rPr>
          <w:rFonts w:ascii="UHC Sans Medium" w:eastAsia="Calibri" w:hAnsi="UHC Sans Medium" w:cs="Calibri"/>
          <w:b/>
          <w:color w:val="C00000"/>
        </w:rPr>
      </w:pPr>
      <w:r w:rsidRPr="00EE4512">
        <w:rPr>
          <w:rFonts w:ascii="UHC Sans Medium" w:eastAsia="Calibri" w:hAnsi="UHC Sans Medium" w:cs="Calibri"/>
          <w:b/>
          <w:color w:val="003DA1"/>
        </w:rPr>
        <w:t xml:space="preserve">Is home birth covered under UnitedHealthcare plans? </w:t>
      </w:r>
      <w:r>
        <w:rPr>
          <w:rFonts w:ascii="UHC Sans Medium" w:eastAsia="Calibri" w:hAnsi="UHC Sans Medium" w:cs="Calibri"/>
          <w:b/>
          <w:color w:val="C00000"/>
        </w:rPr>
        <w:t>Update 4/4</w:t>
      </w:r>
    </w:p>
    <w:p w14:paraId="5B9FF228" w14:textId="77777777" w:rsidR="00323780" w:rsidRPr="00EE4512" w:rsidRDefault="00323780" w:rsidP="00323780">
      <w:pPr>
        <w:spacing w:before="120" w:after="0" w:line="240" w:lineRule="auto"/>
        <w:rPr>
          <w:rFonts w:ascii="UHC Sans Medium" w:eastAsia="Calibri" w:hAnsi="UHC Sans Medium" w:cs="Calibri"/>
        </w:rPr>
      </w:pPr>
      <w:r w:rsidRPr="00EE4512">
        <w:rPr>
          <w:rFonts w:ascii="UHC Sans Medium" w:eastAsia="Calibri" w:hAnsi="UHC Sans Medium" w:cs="Calibri"/>
        </w:rPr>
        <w:t xml:space="preserve">When billed with place of service home, these claims will be processed in or out of network according to plan benefits. </w:t>
      </w:r>
    </w:p>
    <w:p w14:paraId="2219CAB1" w14:textId="77777777" w:rsidR="00323780" w:rsidRDefault="00323780" w:rsidP="00323780">
      <w:pPr>
        <w:spacing w:before="120" w:after="0" w:line="240" w:lineRule="auto"/>
        <w:rPr>
          <w:rFonts w:ascii="UHC Sans Medium" w:eastAsia="Calibri" w:hAnsi="UHC Sans Medium" w:cs="Calibri"/>
          <w:b/>
          <w:bCs/>
          <w:color w:val="003DA1"/>
        </w:rPr>
      </w:pPr>
    </w:p>
    <w:p w14:paraId="528199D4" w14:textId="77777777" w:rsidR="00B746AD" w:rsidRPr="00065C4C" w:rsidRDefault="00B746AD" w:rsidP="00B746AD">
      <w:pPr>
        <w:spacing w:before="120" w:after="0" w:line="240" w:lineRule="auto"/>
        <w:rPr>
          <w:rFonts w:ascii="UHC Sans Medium" w:hAnsi="UHC Sans Medium"/>
          <w:b/>
          <w:bCs/>
          <w:color w:val="003DA1"/>
        </w:rPr>
      </w:pPr>
      <w:r w:rsidRPr="00065C4C">
        <w:rPr>
          <w:rFonts w:ascii="UHC Sans Medium" w:hAnsi="UHC Sans Medium"/>
          <w:b/>
          <w:bCs/>
          <w:color w:val="003DA1"/>
        </w:rPr>
        <w:t xml:space="preserve">Has UnitedHealthcare made any changes in response to CMS and CDC guidance on elective surgeries? </w:t>
      </w:r>
      <w:r w:rsidRPr="00B17AD1">
        <w:rPr>
          <w:rFonts w:ascii="UHC Sans Medium" w:hAnsi="UHC Sans Medium"/>
          <w:b/>
          <w:bCs/>
          <w:color w:val="C00000"/>
        </w:rPr>
        <w:t>New 4/4</w:t>
      </w:r>
    </w:p>
    <w:p w14:paraId="50F73654" w14:textId="77777777" w:rsidR="00B746AD" w:rsidRPr="00065C4C" w:rsidRDefault="00B746AD" w:rsidP="00B746AD">
      <w:pPr>
        <w:spacing w:before="120" w:after="0" w:line="240" w:lineRule="auto"/>
        <w:rPr>
          <w:rFonts w:ascii="UHC Sans Medium" w:eastAsia="Times New Roman" w:hAnsi="UHC Sans Medium" w:cs="Arial"/>
          <w:color w:val="454543"/>
        </w:rPr>
      </w:pPr>
      <w:r w:rsidRPr="00065C4C">
        <w:rPr>
          <w:rFonts w:ascii="UHC Sans Medium" w:eastAsia="Times New Roman" w:hAnsi="UHC Sans Medium" w:cs="Arial"/>
          <w:color w:val="454543"/>
        </w:rPr>
        <w:t>In response to the CMS, ASC, and CDC guidelines on elective surgeries, Medical Benefits Management (MBM) intake and clinical teams associated with elective procedures, including bariatric surgery and certain procedures with Orthopedic Health Support, are canceling appointments so that their time can be allocated to higher-risk members. </w:t>
      </w:r>
    </w:p>
    <w:p w14:paraId="36EC05F7" w14:textId="77777777" w:rsidR="00B746AD" w:rsidRDefault="00B746AD" w:rsidP="00B746AD">
      <w:pPr>
        <w:spacing w:before="120" w:after="0" w:line="240" w:lineRule="auto"/>
        <w:rPr>
          <w:rFonts w:ascii="UHC Sans Medium" w:eastAsia="Times New Roman" w:hAnsi="UHC Sans Medium" w:cs="Arial"/>
          <w:color w:val="454543"/>
        </w:rPr>
      </w:pPr>
      <w:r w:rsidRPr="00065C4C">
        <w:rPr>
          <w:rFonts w:ascii="UHC Sans Medium" w:eastAsia="Times New Roman" w:hAnsi="UHC Sans Medium" w:cs="Arial"/>
          <w:color w:val="454543"/>
        </w:rPr>
        <w:t>The program changes are being made to allow UnitedHealthcare’s Medical Benefits Management intake and clinical teams to best support and meet the increased needs of the highest risk and most vulnerable populations. Medical Benefits Management will keep most of the active cases open and, as circumstances allow, attempt to connect with actively enrolled members. Post-operation calls are being prioritized first.</w:t>
      </w:r>
    </w:p>
    <w:p w14:paraId="17AD9938" w14:textId="77777777" w:rsidR="00AB463C" w:rsidRDefault="00AB463C" w:rsidP="00AB463C">
      <w:pPr>
        <w:spacing w:before="120" w:after="0" w:line="240" w:lineRule="auto"/>
        <w:rPr>
          <w:rFonts w:ascii="UHC Sans Medium" w:eastAsia="Calibri" w:hAnsi="UHC Sans Medium" w:cs="Times New Roman"/>
          <w:b/>
          <w:bCs/>
          <w:color w:val="003DA1"/>
        </w:rPr>
      </w:pPr>
    </w:p>
    <w:p w14:paraId="79DBAD91" w14:textId="77777777" w:rsidR="00AB463C" w:rsidRPr="00AB463C" w:rsidRDefault="00AB463C" w:rsidP="00AB463C">
      <w:pPr>
        <w:spacing w:before="120" w:after="0" w:line="240" w:lineRule="auto"/>
        <w:rPr>
          <w:rFonts w:ascii="UHC Sans Medium" w:eastAsia="Calibri" w:hAnsi="UHC Sans Medium" w:cs="Times New Roman"/>
          <w:b/>
          <w:bCs/>
          <w:color w:val="C00000"/>
        </w:rPr>
      </w:pPr>
      <w:r w:rsidRPr="00AB463C">
        <w:rPr>
          <w:rFonts w:ascii="UHC Sans Medium" w:eastAsia="Calibri" w:hAnsi="UHC Sans Medium" w:cs="Times New Roman"/>
          <w:b/>
          <w:bCs/>
          <w:color w:val="003DA1"/>
        </w:rPr>
        <w:t xml:space="preserve">Do UnitedHealthcare standard plans allow coverage for licensed midwives? </w:t>
      </w:r>
      <w:r w:rsidRPr="00AB463C">
        <w:rPr>
          <w:rFonts w:ascii="UHC Sans Medium" w:eastAsia="Calibri" w:hAnsi="UHC Sans Medium" w:cs="Times New Roman"/>
          <w:b/>
          <w:bCs/>
          <w:color w:val="C00000"/>
        </w:rPr>
        <w:t>New 4/13</w:t>
      </w:r>
    </w:p>
    <w:p w14:paraId="7B9E84AA"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 xml:space="preserve">Yes. UnitedHealthcare standard plans allow coverage for licensed midwives. To receive network benefits a network midwife must be used. The lack of a network midwife is not considered to be network gap since maternity services are available through other maternity providers. </w:t>
      </w:r>
    </w:p>
    <w:p w14:paraId="0B546AAB"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Some states may require network level coverage for out-of-Network midwives for home delivery, and deliveries at non-contracted facilities.</w:t>
      </w:r>
    </w:p>
    <w:p w14:paraId="408CCDCE"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 xml:space="preserve">Services for doulas are not eligible. A doula does not meet the definition of a physician in the standard Certificate of Coverage language. </w:t>
      </w:r>
    </w:p>
    <w:p w14:paraId="74C02DB3" w14:textId="77777777" w:rsidR="00AB463C" w:rsidRPr="00AB463C" w:rsidRDefault="00AB463C" w:rsidP="00AB463C">
      <w:pPr>
        <w:spacing w:before="120" w:after="0" w:line="240" w:lineRule="auto"/>
        <w:rPr>
          <w:rFonts w:ascii="UHC Sans Medium" w:eastAsia="Calibri" w:hAnsi="UHC Sans Medium" w:cs="Times New Roman"/>
          <w:b/>
          <w:bCs/>
          <w:color w:val="003DA1"/>
        </w:rPr>
      </w:pPr>
    </w:p>
    <w:p w14:paraId="0BA63261" w14:textId="77777777" w:rsidR="00AB463C" w:rsidRPr="00AB463C" w:rsidRDefault="00AB463C" w:rsidP="00AB463C">
      <w:pPr>
        <w:spacing w:before="120" w:after="0" w:line="240" w:lineRule="auto"/>
        <w:rPr>
          <w:rFonts w:ascii="UHC Sans Medium" w:eastAsia="Calibri" w:hAnsi="UHC Sans Medium" w:cs="Times New Roman"/>
          <w:b/>
          <w:bCs/>
          <w:color w:val="003DA1"/>
        </w:rPr>
      </w:pPr>
      <w:r w:rsidRPr="00AB463C">
        <w:rPr>
          <w:rFonts w:ascii="UHC Sans Medium" w:eastAsia="Calibri" w:hAnsi="UHC Sans Medium" w:cs="Times New Roman"/>
          <w:b/>
          <w:bCs/>
          <w:color w:val="003DA1"/>
        </w:rPr>
        <w:t xml:space="preserve">Do you credential midwives as part of your provider network credentialing process? </w:t>
      </w:r>
      <w:r w:rsidRPr="00AB463C">
        <w:rPr>
          <w:rFonts w:ascii="UHC Sans Medium" w:eastAsia="Calibri" w:hAnsi="UHC Sans Medium" w:cs="Times New Roman"/>
          <w:b/>
          <w:bCs/>
          <w:color w:val="C00000"/>
        </w:rPr>
        <w:t>New 4/13</w:t>
      </w:r>
    </w:p>
    <w:p w14:paraId="01E75A94"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UnitedHealthcare credentials certified nurse midwives when they are permitted by law to practice independently within the scope of the individual’s license or certification.</w:t>
      </w:r>
    </w:p>
    <w:p w14:paraId="238AA11B" w14:textId="77777777" w:rsidR="00AB463C" w:rsidRPr="00AB463C" w:rsidRDefault="00AB463C" w:rsidP="00AB463C">
      <w:pPr>
        <w:rPr>
          <w:rFonts w:ascii="Calibri" w:eastAsia="Calibri" w:hAnsi="Calibri" w:cs="Times New Roman"/>
          <w:b/>
          <w:bCs/>
          <w:color w:val="003DA1"/>
        </w:rPr>
      </w:pPr>
    </w:p>
    <w:p w14:paraId="18534B46" w14:textId="77777777" w:rsidR="00AB463C" w:rsidRDefault="00AB463C"/>
    <w:p w14:paraId="4E7B8B54" w14:textId="77777777" w:rsidR="00776F53" w:rsidRDefault="00776F53">
      <w:pPr>
        <w:rPr>
          <w:rFonts w:asciiTheme="majorHAnsi" w:eastAsiaTheme="majorEastAsia" w:hAnsiTheme="majorHAnsi" w:cstheme="majorBidi"/>
          <w:b/>
          <w:bCs/>
          <w:color w:val="00BCD6" w:themeColor="accent3"/>
          <w:sz w:val="28"/>
          <w:szCs w:val="28"/>
        </w:rPr>
      </w:pPr>
      <w:r>
        <w:br w:type="page"/>
      </w:r>
    </w:p>
    <w:p w14:paraId="749CF99E" w14:textId="77777777" w:rsidR="00A94F53" w:rsidRDefault="0002595D" w:rsidP="00A94F53">
      <w:pPr>
        <w:pStyle w:val="Heading1"/>
      </w:pPr>
      <w:bookmarkStart w:id="49" w:name="_Toc39523004"/>
      <w:bookmarkStart w:id="50" w:name="_Hlk37190006"/>
      <w:bookmarkEnd w:id="42"/>
      <w:r w:rsidRPr="00842B36">
        <w:lastRenderedPageBreak/>
        <w:t>SPECIAL ENROLLMENT</w:t>
      </w:r>
      <w:bookmarkEnd w:id="49"/>
      <w:r w:rsidRPr="00842B36">
        <w:t xml:space="preserve"> </w:t>
      </w:r>
    </w:p>
    <w:p w14:paraId="45211603" w14:textId="77777777" w:rsidR="00A94F53" w:rsidRPr="00A94F53" w:rsidRDefault="00A94F53" w:rsidP="00A94F53">
      <w:pPr>
        <w:rPr>
          <w:sz w:val="16"/>
          <w:szCs w:val="16"/>
        </w:rPr>
      </w:pPr>
    </w:p>
    <w:p w14:paraId="2156556C" w14:textId="77777777" w:rsidR="00B31DC0" w:rsidRPr="00B31DC0" w:rsidRDefault="00A94F53" w:rsidP="00B31DC0">
      <w:pPr>
        <w:rPr>
          <w:rFonts w:asciiTheme="majorHAnsi" w:eastAsia="Calibri" w:hAnsiTheme="majorHAnsi" w:cs="Arial"/>
          <w:i/>
          <w:color w:val="003DA1"/>
        </w:rPr>
      </w:pPr>
      <w:r w:rsidRPr="003E4011">
        <w:rPr>
          <w:rFonts w:ascii="UHC Sans Medium" w:eastAsia="Calibri" w:hAnsi="UHC Sans Medium" w:cs="Arial"/>
          <w:b/>
          <w:bCs/>
          <w:i/>
          <w:color w:val="003DA1"/>
        </w:rPr>
        <w:t>Note:</w:t>
      </w:r>
      <w:r w:rsidRPr="003E4011">
        <w:rPr>
          <w:rFonts w:ascii="UHC Sans Medium" w:eastAsia="Calibri" w:hAnsi="UHC Sans Medium" w:cs="Arial"/>
          <w:i/>
          <w:color w:val="003DA1"/>
        </w:rPr>
        <w:t xml:space="preserve"> This section applies to fully insured customers. Self-funded customers may choose to amend their </w:t>
      </w:r>
      <w:r w:rsidR="00295448" w:rsidRPr="003E4011">
        <w:rPr>
          <w:rFonts w:asciiTheme="majorHAnsi" w:eastAsia="Calibri" w:hAnsiTheme="majorHAnsi" w:cs="Arial"/>
          <w:i/>
          <w:color w:val="003DA1"/>
        </w:rPr>
        <w:t xml:space="preserve">eligibility requirements to align with this special enrollment period for fully insured customers, at their discretion. </w:t>
      </w:r>
      <w:r w:rsidR="00B31DC0" w:rsidRPr="00B31DC0">
        <w:rPr>
          <w:rFonts w:asciiTheme="majorHAnsi" w:eastAsia="Calibri" w:hAnsiTheme="majorHAnsi" w:cs="Arial"/>
          <w:i/>
          <w:color w:val="003DA1"/>
        </w:rPr>
        <w:t>Self-funded customers should also contact their stop loss carrier.</w:t>
      </w:r>
    </w:p>
    <w:p w14:paraId="0817CC08" w14:textId="77777777" w:rsidR="0002595D" w:rsidRPr="003E4011" w:rsidRDefault="0002595D" w:rsidP="00CA0E94">
      <w:pPr>
        <w:spacing w:before="100" w:beforeAutospacing="1" w:after="100" w:afterAutospacing="1" w:line="240" w:lineRule="auto"/>
        <w:rPr>
          <w:rFonts w:ascii="UHC Sans Medium" w:hAnsi="UHC Sans Medium" w:cstheme="minorHAnsi"/>
          <w:color w:val="003DA1"/>
        </w:rPr>
      </w:pPr>
      <w:r w:rsidRPr="003E4011">
        <w:rPr>
          <w:rFonts w:ascii="UHC Sans Medium" w:hAnsi="UHC Sans Medium" w:cstheme="minorHAnsi"/>
          <w:b/>
          <w:color w:val="003DA1"/>
        </w:rPr>
        <w:t>Is there a special open enrollment period in response to the COVID-19 National Emergency</w:t>
      </w:r>
      <w:r w:rsidRPr="003E4011">
        <w:rPr>
          <w:rFonts w:ascii="UHC Sans Medium" w:hAnsi="UHC Sans Medium" w:cstheme="minorHAnsi"/>
          <w:color w:val="003DA1"/>
        </w:rPr>
        <w:t>?</w:t>
      </w:r>
      <w:r w:rsidR="00CA0E94">
        <w:rPr>
          <w:rFonts w:ascii="UHC Sans Medium" w:hAnsi="UHC Sans Medium" w:cstheme="minorHAnsi"/>
          <w:color w:val="003DA1"/>
        </w:rPr>
        <w:t xml:space="preserve"> </w:t>
      </w:r>
      <w:r w:rsidR="007B5B52" w:rsidRPr="007658C5">
        <w:rPr>
          <w:rFonts w:ascii="UHC Sans Medium" w:eastAsia="UHC Sans" w:hAnsi="UHC Sans Medium" w:cs="UHC Sans"/>
          <w:color w:val="C00000"/>
        </w:rPr>
        <w:t>Updated</w:t>
      </w:r>
      <w:r w:rsidR="00CA0E94" w:rsidRPr="007658C5">
        <w:rPr>
          <w:rFonts w:ascii="UHC Sans Medium" w:eastAsia="UHC Sans" w:hAnsi="UHC Sans Medium" w:cs="UHC Sans"/>
          <w:color w:val="C00000"/>
        </w:rPr>
        <w:t xml:space="preserve"> </w:t>
      </w:r>
      <w:r w:rsidR="007658C5" w:rsidRPr="007658C5">
        <w:rPr>
          <w:rFonts w:ascii="UHC Sans Medium" w:eastAsia="UHC Sans" w:hAnsi="UHC Sans Medium" w:cs="UHC Sans"/>
          <w:color w:val="C00000"/>
        </w:rPr>
        <w:t>4/1</w:t>
      </w:r>
      <w:r w:rsidR="006A2966">
        <w:rPr>
          <w:rFonts w:ascii="UHC Sans Medium" w:eastAsia="UHC Sans" w:hAnsi="UHC Sans Medium" w:cs="UHC Sans"/>
          <w:color w:val="C00000"/>
        </w:rPr>
        <w:t>6</w:t>
      </w:r>
    </w:p>
    <w:p w14:paraId="13FB0070" w14:textId="77777777" w:rsidR="0002595D" w:rsidRPr="003E4011" w:rsidRDefault="0002595D" w:rsidP="0002595D">
      <w:pPr>
        <w:spacing w:after="120" w:line="240" w:lineRule="auto"/>
        <w:rPr>
          <w:rFonts w:ascii="UHC Sans Medium" w:hAnsi="UHC Sans Medium" w:cstheme="minorHAnsi"/>
          <w:color w:val="000000" w:themeColor="text1"/>
        </w:rPr>
      </w:pPr>
      <w:r w:rsidRPr="003E4011">
        <w:rPr>
          <w:rFonts w:ascii="UHC Sans Medium" w:hAnsi="UHC Sans Medium" w:cstheme="minorHAnsi"/>
          <w:color w:val="000000" w:themeColor="text1"/>
        </w:rPr>
        <w:t>To assist members</w:t>
      </w:r>
      <w:r w:rsidR="004F5FB9" w:rsidRPr="003E4011">
        <w:rPr>
          <w:rFonts w:ascii="UHC Sans Medium" w:hAnsi="UHC Sans Medium" w:cstheme="minorHAnsi"/>
          <w:color w:val="000000" w:themeColor="text1"/>
        </w:rPr>
        <w:t xml:space="preserve"> in accessing care in light of COVID-19</w:t>
      </w:r>
      <w:r w:rsidRPr="003E4011">
        <w:rPr>
          <w:rFonts w:ascii="UHC Sans Medium" w:hAnsi="UHC Sans Medium" w:cstheme="minorHAnsi"/>
          <w:color w:val="000000" w:themeColor="text1"/>
        </w:rPr>
        <w:t>, UnitedHealthcare is providing its fully</w:t>
      </w:r>
      <w:r w:rsidR="001E6FF5">
        <w:rPr>
          <w:rFonts w:ascii="UHC Sans Medium" w:hAnsi="UHC Sans Medium" w:cstheme="minorHAnsi"/>
          <w:color w:val="000000" w:themeColor="text1"/>
        </w:rPr>
        <w:t xml:space="preserve"> </w:t>
      </w:r>
      <w:r w:rsidRPr="003E4011">
        <w:rPr>
          <w:rFonts w:ascii="UHC Sans Medium" w:hAnsi="UHC Sans Medium" w:cstheme="minorHAnsi"/>
          <w:color w:val="000000" w:themeColor="text1"/>
        </w:rPr>
        <w:t xml:space="preserve">insured small and large employer customers with a </w:t>
      </w:r>
      <w:r w:rsidRPr="003E4011">
        <w:rPr>
          <w:rFonts w:ascii="UHC Sans Medium" w:hAnsi="UHC Sans Medium" w:cstheme="minorHAnsi"/>
          <w:i/>
          <w:color w:val="000000" w:themeColor="text1"/>
        </w:rPr>
        <w:t xml:space="preserve">Special COVID-19 Enrollment Opportunity </w:t>
      </w:r>
      <w:r w:rsidRPr="003E4011">
        <w:rPr>
          <w:rFonts w:ascii="UHC Sans Medium" w:hAnsi="UHC Sans Medium" w:cstheme="minorHAnsi"/>
          <w:color w:val="000000" w:themeColor="text1"/>
        </w:rPr>
        <w:t>to e</w:t>
      </w:r>
      <w:r w:rsidR="004F5FB9" w:rsidRPr="003E4011">
        <w:rPr>
          <w:rFonts w:ascii="UHC Sans Medium" w:hAnsi="UHC Sans Medium" w:cstheme="minorHAnsi"/>
          <w:color w:val="000000" w:themeColor="text1"/>
        </w:rPr>
        <w:t xml:space="preserve">nroll employees who previously did not </w:t>
      </w:r>
      <w:r w:rsidRPr="003E4011">
        <w:rPr>
          <w:rFonts w:ascii="UHC Sans Medium" w:hAnsi="UHC Sans Medium" w:cstheme="minorHAnsi"/>
          <w:color w:val="000000" w:themeColor="text1"/>
        </w:rPr>
        <w:t xml:space="preserve">to enroll in coverage. The opportunity will be limited to those employees who previously did not elect coverage for themselves (spouses or children) or waived coverage. See </w:t>
      </w:r>
      <w:hyperlink r:id="rId59" w:history="1">
        <w:r w:rsidR="00E64BF0" w:rsidRPr="00E64BF0">
          <w:rPr>
            <w:rStyle w:val="Hyperlink"/>
            <w:rFonts w:ascii="UHC Sans Medium" w:eastAsia="UHC Sans" w:hAnsi="UHC Sans Medium" w:cs="UHC Sans"/>
            <w:b/>
          </w:rPr>
          <w:t>Notice of Special COVID-19 Enrollment Opportunity (English)</w:t>
        </w:r>
      </w:hyperlink>
      <w:r w:rsidR="00E64BF0" w:rsidRPr="00E64BF0">
        <w:rPr>
          <w:rFonts w:ascii="UHC Sans Medium" w:eastAsia="UHC Sans" w:hAnsi="UHC Sans Medium" w:cs="UHC Sans"/>
          <w:color w:val="000000" w:themeColor="text1"/>
        </w:rPr>
        <w:t xml:space="preserve"> and </w:t>
      </w:r>
      <w:hyperlink r:id="rId60" w:history="1">
        <w:r w:rsidR="00E64BF0" w:rsidRPr="00E64BF0">
          <w:rPr>
            <w:rStyle w:val="Hyperlink"/>
            <w:rFonts w:ascii="UHC Sans Medium" w:eastAsia="UHC Sans" w:hAnsi="UHC Sans Medium" w:cs="UHC Sans"/>
            <w:b/>
          </w:rPr>
          <w:t>Notice of Special COVID-19 Enrollment Opportunity (Spanish)</w:t>
        </w:r>
      </w:hyperlink>
      <w:r w:rsidR="00E64BF0" w:rsidRPr="00E64BF0">
        <w:rPr>
          <w:rFonts w:ascii="UHC Sans Medium" w:eastAsia="UHC Sans" w:hAnsi="UHC Sans Medium" w:cs="UHC Sans"/>
          <w:b/>
          <w:color w:val="000000" w:themeColor="text1"/>
        </w:rPr>
        <w:t xml:space="preserve"> </w:t>
      </w:r>
      <w:r w:rsidRPr="003E4011">
        <w:rPr>
          <w:rFonts w:ascii="UHC Sans Medium" w:hAnsi="UHC Sans Medium" w:cstheme="minorHAnsi"/>
          <w:color w:val="000000" w:themeColor="text1"/>
        </w:rPr>
        <w:t>document for details.</w:t>
      </w:r>
    </w:p>
    <w:p w14:paraId="1F4C7EA3" w14:textId="77777777" w:rsidR="00707828" w:rsidRPr="003E4011" w:rsidRDefault="00707828" w:rsidP="00DC2E9D">
      <w:pPr>
        <w:pStyle w:val="ListParagraph"/>
        <w:numPr>
          <w:ilvl w:val="0"/>
          <w:numId w:val="6"/>
        </w:numPr>
        <w:spacing w:after="0" w:line="240" w:lineRule="auto"/>
        <w:ind w:right="277"/>
        <w:rPr>
          <w:rFonts w:ascii="UHC Sans Medium" w:eastAsia="Calibri" w:hAnsi="UHC Sans Medium" w:cs="Arial"/>
          <w:color w:val="000000"/>
        </w:rPr>
      </w:pPr>
      <w:r w:rsidRPr="003E4011">
        <w:rPr>
          <w:rFonts w:ascii="UHC Sans Medium" w:eastAsia="Calibri" w:hAnsi="UHC Sans Medium" w:cs="Arial"/>
          <w:color w:val="000000"/>
        </w:rPr>
        <w:t xml:space="preserve">The enrollment opportunity will extend from </w:t>
      </w:r>
      <w:r w:rsidRPr="00F05F0B">
        <w:rPr>
          <w:rFonts w:ascii="UHC Sans Medium" w:eastAsia="Calibri" w:hAnsi="UHC Sans Medium" w:cs="Arial"/>
          <w:b/>
          <w:color w:val="000000"/>
        </w:rPr>
        <w:t xml:space="preserve">March 23, 2020, to April </w:t>
      </w:r>
      <w:r w:rsidR="002E47BA" w:rsidRPr="00F05F0B">
        <w:rPr>
          <w:rFonts w:ascii="UHC Sans Medium" w:eastAsia="Calibri" w:hAnsi="UHC Sans Medium" w:cs="Arial"/>
          <w:b/>
          <w:color w:val="000000"/>
        </w:rPr>
        <w:t>13</w:t>
      </w:r>
      <w:r w:rsidRPr="00F05F0B">
        <w:rPr>
          <w:rFonts w:ascii="UHC Sans Medium" w:eastAsia="Calibri" w:hAnsi="UHC Sans Medium" w:cs="Arial"/>
          <w:b/>
          <w:color w:val="000000"/>
        </w:rPr>
        <w:t>, 2020</w:t>
      </w:r>
      <w:r w:rsidRPr="003E4011">
        <w:rPr>
          <w:rFonts w:ascii="UHC Sans Medium" w:eastAsia="Calibri" w:hAnsi="UHC Sans Medium" w:cs="Arial"/>
          <w:color w:val="000000"/>
        </w:rPr>
        <w:t>.</w:t>
      </w:r>
      <w:r w:rsidR="00273F38" w:rsidRPr="003E4011">
        <w:rPr>
          <w:rFonts w:ascii="UHC Sans Medium" w:eastAsia="Calibri" w:hAnsi="UHC Sans Medium" w:cs="Arial"/>
          <w:color w:val="000000"/>
        </w:rPr>
        <w:t xml:space="preserve"> Effective date is April 1.</w:t>
      </w:r>
    </w:p>
    <w:p w14:paraId="54A304A9" w14:textId="77777777" w:rsidR="00707828" w:rsidRPr="003E4011" w:rsidRDefault="00707828" w:rsidP="00DC2E9D">
      <w:pPr>
        <w:pStyle w:val="ListParagraph"/>
        <w:numPr>
          <w:ilvl w:val="0"/>
          <w:numId w:val="6"/>
        </w:numPr>
        <w:spacing w:after="0" w:line="240" w:lineRule="auto"/>
        <w:ind w:right="277"/>
        <w:rPr>
          <w:rFonts w:ascii="UHC Sans Medium" w:eastAsia="Calibri" w:hAnsi="UHC Sans Medium" w:cs="Arial"/>
          <w:color w:val="000000"/>
        </w:rPr>
      </w:pPr>
      <w:r w:rsidRPr="003E4011">
        <w:rPr>
          <w:rFonts w:ascii="UHC Sans Medium" w:eastAsia="Calibri" w:hAnsi="UHC Sans Medium" w:cs="Arial"/>
          <w:color w:val="000000"/>
        </w:rPr>
        <w:t xml:space="preserve">Customers are not required to adopt the </w:t>
      </w:r>
      <w:r w:rsidRPr="003E4011">
        <w:rPr>
          <w:rFonts w:ascii="UHC Sans Medium" w:eastAsia="Calibri" w:hAnsi="UHC Sans Medium" w:cs="Arial"/>
          <w:i/>
          <w:iCs/>
          <w:color w:val="000000"/>
        </w:rPr>
        <w:t>Special COVID-19 Enrollment Opportunity</w:t>
      </w:r>
      <w:r w:rsidRPr="003E4011">
        <w:rPr>
          <w:rFonts w:ascii="UHC Sans Medium" w:eastAsia="Calibri" w:hAnsi="UHC Sans Medium" w:cs="Arial"/>
          <w:color w:val="000000"/>
        </w:rPr>
        <w:t>. Because of this, no opt out action is required on their behalf. UnitedHealthcare realizes each situation is unique, and each customer must make their own decisions on the enrollment opportunity.</w:t>
      </w:r>
      <w:r w:rsidRPr="003E4011">
        <w:rPr>
          <w:rFonts w:ascii="UHC Sans Medium" w:eastAsia="Calibri" w:hAnsi="UHC Sans Medium" w:cs="Arial"/>
          <w:color w:val="1F497D"/>
        </w:rPr>
        <w:t xml:space="preserve"> </w:t>
      </w:r>
    </w:p>
    <w:p w14:paraId="0CF6B23F" w14:textId="77777777" w:rsidR="007B5B52" w:rsidRDefault="00707828" w:rsidP="00DC2E9D">
      <w:pPr>
        <w:pStyle w:val="ListParagraph"/>
        <w:numPr>
          <w:ilvl w:val="0"/>
          <w:numId w:val="6"/>
        </w:numPr>
        <w:spacing w:before="120" w:after="0" w:line="240" w:lineRule="auto"/>
        <w:ind w:right="277"/>
        <w:contextualSpacing w:val="0"/>
        <w:rPr>
          <w:rFonts w:ascii="UHC Sans Medium" w:eastAsia="Calibri" w:hAnsi="UHC Sans Medium" w:cs="Arial"/>
          <w:color w:val="000000"/>
        </w:rPr>
      </w:pPr>
      <w:r w:rsidRPr="00CA0E94">
        <w:rPr>
          <w:rFonts w:ascii="UHC Sans Medium" w:eastAsia="Calibri" w:hAnsi="UHC Sans Medium" w:cs="Arial"/>
          <w:color w:val="000000"/>
        </w:rPr>
        <w:t>Dependents, such as spouses and children, can be added if they are enrolled in the same coverage or benefit option as the employee.</w:t>
      </w:r>
      <w:r w:rsidR="00CA0E94" w:rsidRPr="00CA0E94">
        <w:rPr>
          <w:rFonts w:ascii="UHC Sans Medium" w:eastAsia="Calibri" w:hAnsi="UHC Sans Medium" w:cs="Arial"/>
          <w:color w:val="000000"/>
        </w:rPr>
        <w:t xml:space="preserve"> (Includes d</w:t>
      </w:r>
      <w:r w:rsidR="00CA0E94" w:rsidRPr="00755986">
        <w:rPr>
          <w:rFonts w:ascii="UHC Sans Medium" w:eastAsia="Calibri" w:hAnsi="UHC Sans Medium" w:cs="Arial"/>
          <w:color w:val="000000"/>
        </w:rPr>
        <w:t>omestic partners in states where covered)</w:t>
      </w:r>
      <w:r w:rsidR="00CA0E94" w:rsidRPr="006E0943">
        <w:rPr>
          <w:rFonts w:ascii="UHC Sans Medium" w:eastAsia="Calibri" w:hAnsi="UHC Sans Medium" w:cs="Arial"/>
          <w:color w:val="000000"/>
        </w:rPr>
        <w:t>.</w:t>
      </w:r>
    </w:p>
    <w:p w14:paraId="6F20CF1C" w14:textId="77777777" w:rsidR="00707828" w:rsidRDefault="00707828" w:rsidP="00DC2E9D">
      <w:pPr>
        <w:pStyle w:val="ListParagraph"/>
        <w:numPr>
          <w:ilvl w:val="0"/>
          <w:numId w:val="6"/>
        </w:numPr>
        <w:spacing w:before="120" w:after="0" w:line="240" w:lineRule="auto"/>
        <w:ind w:right="277"/>
        <w:contextualSpacing w:val="0"/>
        <w:rPr>
          <w:rFonts w:ascii="UHC Sans Medium" w:eastAsia="Calibri" w:hAnsi="UHC Sans Medium" w:cs="Arial"/>
          <w:color w:val="000000"/>
        </w:rPr>
      </w:pPr>
      <w:r w:rsidRPr="00CA0E94">
        <w:rPr>
          <w:rFonts w:ascii="UHC Sans Medium" w:eastAsia="Calibri" w:hAnsi="UHC Sans Medium" w:cs="Arial"/>
          <w:color w:val="000000"/>
        </w:rPr>
        <w:t>Standard waiting periods will be waived</w:t>
      </w:r>
      <w:r w:rsidR="007658C5">
        <w:rPr>
          <w:rFonts w:ascii="UHC Sans Medium" w:eastAsia="Calibri" w:hAnsi="UHC Sans Medium" w:cs="Arial"/>
          <w:color w:val="000000"/>
        </w:rPr>
        <w:t xml:space="preserve"> including new hires</w:t>
      </w:r>
      <w:r w:rsidRPr="00CA0E94">
        <w:rPr>
          <w:rFonts w:ascii="UHC Sans Medium" w:eastAsia="Calibri" w:hAnsi="UHC Sans Medium" w:cs="Arial"/>
          <w:color w:val="000000"/>
        </w:rPr>
        <w:t>; however, existing eligibility and state guidelines will apply.</w:t>
      </w:r>
    </w:p>
    <w:p w14:paraId="58B6562A" w14:textId="77777777" w:rsidR="006A2966" w:rsidRPr="006A2966" w:rsidRDefault="006A2966" w:rsidP="001801E5">
      <w:pPr>
        <w:pStyle w:val="ListParagraph"/>
        <w:numPr>
          <w:ilvl w:val="0"/>
          <w:numId w:val="6"/>
        </w:numPr>
        <w:spacing w:before="120" w:after="0" w:line="240" w:lineRule="auto"/>
        <w:ind w:right="277"/>
        <w:contextualSpacing w:val="0"/>
        <w:rPr>
          <w:rFonts w:ascii="UHC Sans Medium" w:eastAsia="Calibri" w:hAnsi="UHC Sans Medium" w:cs="Arial"/>
          <w:color w:val="000000"/>
        </w:rPr>
      </w:pPr>
      <w:r w:rsidRPr="006A2966">
        <w:rPr>
          <w:rFonts w:ascii="UHC Sans Medium" w:eastAsia="Calibri" w:hAnsi="UHC Sans Medium" w:cs="Times New Roman"/>
        </w:rPr>
        <w:t xml:space="preserve">EDI files must be received by April 17, 2020. </w:t>
      </w:r>
    </w:p>
    <w:p w14:paraId="66145FCC" w14:textId="77777777" w:rsidR="00D67413" w:rsidRPr="003970A5" w:rsidRDefault="00D67413" w:rsidP="003970A5">
      <w:pPr>
        <w:spacing w:after="120" w:line="240" w:lineRule="auto"/>
        <w:rPr>
          <w:rFonts w:ascii="UHC Sans Medium" w:hAnsi="UHC Sans Medium" w:cstheme="minorHAnsi"/>
          <w:b/>
          <w:color w:val="000000"/>
        </w:rPr>
      </w:pPr>
    </w:p>
    <w:p w14:paraId="36AC0D72" w14:textId="77777777" w:rsidR="003970A5" w:rsidRPr="003970A5" w:rsidRDefault="003970A5" w:rsidP="002A0741">
      <w:pPr>
        <w:spacing w:before="120" w:after="0" w:line="240" w:lineRule="auto"/>
        <w:rPr>
          <w:rFonts w:ascii="UHC Sans Medium" w:eastAsia="Calibri" w:hAnsi="UHC Sans Medium" w:cs="Calibri"/>
          <w:b/>
          <w:bCs/>
          <w:color w:val="003DA1"/>
        </w:rPr>
      </w:pPr>
      <w:r w:rsidRPr="003970A5">
        <w:rPr>
          <w:rFonts w:ascii="UHC Sans Medium" w:eastAsia="Calibri" w:hAnsi="UHC Sans Medium" w:cs="Calibri"/>
          <w:b/>
          <w:bCs/>
          <w:color w:val="003DA1"/>
        </w:rPr>
        <w:t>Wh</w:t>
      </w:r>
      <w:r w:rsidR="002A0741">
        <w:rPr>
          <w:rFonts w:ascii="UHC Sans Medium" w:eastAsia="Calibri" w:hAnsi="UHC Sans Medium" w:cs="Calibri"/>
          <w:b/>
          <w:bCs/>
          <w:color w:val="003DA1"/>
        </w:rPr>
        <w:t>ich</w:t>
      </w:r>
      <w:r w:rsidRPr="003970A5">
        <w:rPr>
          <w:rFonts w:ascii="UHC Sans Medium" w:eastAsia="Calibri" w:hAnsi="UHC Sans Medium" w:cs="Calibri"/>
          <w:b/>
          <w:bCs/>
          <w:color w:val="003DA1"/>
        </w:rPr>
        <w:t xml:space="preserve"> products are in scope for th</w:t>
      </w:r>
      <w:r w:rsidR="00255042">
        <w:rPr>
          <w:rFonts w:ascii="UHC Sans Medium" w:eastAsia="Calibri" w:hAnsi="UHC Sans Medium" w:cs="Calibri"/>
          <w:b/>
          <w:bCs/>
          <w:color w:val="003DA1"/>
        </w:rPr>
        <w:t>e SEP?</w:t>
      </w:r>
      <w:r w:rsidR="006E0943">
        <w:rPr>
          <w:rFonts w:ascii="UHC Sans Medium" w:eastAsia="Calibri" w:hAnsi="UHC Sans Medium" w:cs="Calibri"/>
          <w:b/>
          <w:bCs/>
          <w:color w:val="003DA1"/>
        </w:rPr>
        <w:t xml:space="preserve"> Updated March 28</w:t>
      </w:r>
    </w:p>
    <w:p w14:paraId="018C9D51" w14:textId="77777777" w:rsidR="003970A5" w:rsidRDefault="003970A5" w:rsidP="002A0741">
      <w:pPr>
        <w:spacing w:before="120" w:after="0" w:line="240" w:lineRule="auto"/>
        <w:rPr>
          <w:rFonts w:ascii="UHC Sans Medium" w:eastAsia="Calibri" w:hAnsi="UHC Sans Medium" w:cs="Calibri"/>
          <w:color w:val="000000" w:themeColor="text1"/>
        </w:rPr>
      </w:pPr>
      <w:r w:rsidRPr="003970A5">
        <w:rPr>
          <w:rFonts w:ascii="UHC Sans Medium" w:eastAsia="Calibri" w:hAnsi="UHC Sans Medium" w:cs="Calibri"/>
          <w:color w:val="000000" w:themeColor="text1"/>
        </w:rPr>
        <w:t xml:space="preserve">The SEP is limited to </w:t>
      </w:r>
      <w:r>
        <w:rPr>
          <w:rFonts w:ascii="UHC Sans Medium" w:eastAsia="Calibri" w:hAnsi="UHC Sans Medium" w:cs="Calibri"/>
          <w:color w:val="000000" w:themeColor="text1"/>
        </w:rPr>
        <w:t>m</w:t>
      </w:r>
      <w:r w:rsidRPr="003970A5">
        <w:rPr>
          <w:rFonts w:ascii="UHC Sans Medium" w:eastAsia="Calibri" w:hAnsi="UHC Sans Medium" w:cs="Calibri"/>
          <w:color w:val="000000" w:themeColor="text1"/>
        </w:rPr>
        <w:t>edical</w:t>
      </w:r>
      <w:r w:rsidR="006E0943">
        <w:rPr>
          <w:rFonts w:ascii="UHC Sans Medium" w:eastAsia="Calibri" w:hAnsi="UHC Sans Medium" w:cs="Calibri"/>
          <w:color w:val="000000" w:themeColor="text1"/>
        </w:rPr>
        <w:t xml:space="preserve">, </w:t>
      </w:r>
      <w:r>
        <w:rPr>
          <w:rFonts w:ascii="UHC Sans Medium" w:eastAsia="Calibri" w:hAnsi="UHC Sans Medium" w:cs="Calibri"/>
          <w:color w:val="000000" w:themeColor="text1"/>
        </w:rPr>
        <w:t>pharmacy</w:t>
      </w:r>
      <w:r w:rsidR="006E0943">
        <w:rPr>
          <w:rFonts w:ascii="UHC Sans Medium" w:eastAsia="Calibri" w:hAnsi="UHC Sans Medium" w:cs="Calibri"/>
          <w:color w:val="000000" w:themeColor="text1"/>
        </w:rPr>
        <w:t>, dental and vision</w:t>
      </w:r>
      <w:r>
        <w:rPr>
          <w:rFonts w:ascii="UHC Sans Medium" w:eastAsia="Calibri" w:hAnsi="UHC Sans Medium" w:cs="Calibri"/>
          <w:color w:val="000000" w:themeColor="text1"/>
        </w:rPr>
        <w:t>.</w:t>
      </w:r>
      <w:r w:rsidRPr="003970A5">
        <w:rPr>
          <w:rFonts w:ascii="UHC Sans Medium" w:eastAsia="Calibri" w:hAnsi="UHC Sans Medium" w:cs="Calibri"/>
          <w:color w:val="000000" w:themeColor="text1"/>
        </w:rPr>
        <w:t xml:space="preserve"> All other products are </w:t>
      </w:r>
      <w:r>
        <w:rPr>
          <w:rFonts w:ascii="UHC Sans Medium" w:eastAsia="Calibri" w:hAnsi="UHC Sans Medium" w:cs="Calibri"/>
          <w:color w:val="000000" w:themeColor="text1"/>
        </w:rPr>
        <w:t>not part of the special enrollment program.</w:t>
      </w:r>
      <w:r w:rsidRPr="003970A5">
        <w:rPr>
          <w:rFonts w:ascii="UHC Sans Medium" w:eastAsia="Calibri" w:hAnsi="UHC Sans Medium" w:cs="Calibri"/>
          <w:color w:val="000000" w:themeColor="text1"/>
        </w:rPr>
        <w:t> </w:t>
      </w:r>
    </w:p>
    <w:p w14:paraId="0A7BEA2C" w14:textId="77777777" w:rsidR="004F25B9" w:rsidRPr="003970A5" w:rsidRDefault="004F25B9" w:rsidP="002A0741">
      <w:pPr>
        <w:spacing w:before="120" w:after="0" w:line="240" w:lineRule="auto"/>
        <w:rPr>
          <w:rFonts w:ascii="UHC Sans Medium" w:eastAsia="Calibri" w:hAnsi="UHC Sans Medium" w:cs="Calibri"/>
          <w:color w:val="000000" w:themeColor="text1"/>
        </w:rPr>
      </w:pPr>
    </w:p>
    <w:p w14:paraId="4ED340DF" w14:textId="77777777" w:rsidR="003970A5" w:rsidRPr="002A0741" w:rsidRDefault="004F25B9" w:rsidP="004F25B9">
      <w:pPr>
        <w:rPr>
          <w:rFonts w:ascii="UHC Sans Medium" w:eastAsia="Calibri" w:hAnsi="UHC Sans Medium" w:cs="Calibri"/>
          <w:b/>
          <w:bCs/>
          <w:color w:val="003DA1"/>
        </w:rPr>
      </w:pPr>
      <w:r>
        <w:rPr>
          <w:rFonts w:ascii="UHC Sans Medium" w:eastAsia="Calibri" w:hAnsi="UHC Sans Medium" w:cs="Calibri"/>
          <w:b/>
          <w:bCs/>
          <w:color w:val="003DA1"/>
        </w:rPr>
        <w:t>W</w:t>
      </w:r>
      <w:r w:rsidR="003970A5" w:rsidRPr="002A0741">
        <w:rPr>
          <w:rFonts w:ascii="UHC Sans Medium" w:eastAsia="Calibri" w:hAnsi="UHC Sans Medium" w:cs="Calibri"/>
          <w:b/>
          <w:bCs/>
          <w:color w:val="003DA1"/>
        </w:rPr>
        <w:t>hat are the next steps if brokers, consultants and/or customers want to ta</w:t>
      </w:r>
      <w:r w:rsidR="00255042">
        <w:rPr>
          <w:rFonts w:ascii="UHC Sans Medium" w:eastAsia="Calibri" w:hAnsi="UHC Sans Medium" w:cs="Calibri"/>
          <w:b/>
          <w:bCs/>
          <w:color w:val="003DA1"/>
        </w:rPr>
        <w:t>ke advantage of the SEP period?</w:t>
      </w:r>
    </w:p>
    <w:p w14:paraId="196C9AC5" w14:textId="77777777" w:rsidR="003970A5" w:rsidRPr="002A0741" w:rsidRDefault="003970A5" w:rsidP="00AC0800">
      <w:pPr>
        <w:numPr>
          <w:ilvl w:val="0"/>
          <w:numId w:val="11"/>
        </w:numPr>
        <w:spacing w:before="120" w:after="0" w:line="240" w:lineRule="auto"/>
        <w:rPr>
          <w:rFonts w:ascii="UHC Sans Medium" w:eastAsia="Calibri" w:hAnsi="UHC Sans Medium" w:cs="Calibri"/>
          <w:color w:val="000000" w:themeColor="text1"/>
        </w:rPr>
      </w:pPr>
      <w:r w:rsidRPr="002A0741">
        <w:rPr>
          <w:rFonts w:ascii="UHC Sans Medium" w:eastAsia="Calibri" w:hAnsi="UHC Sans Medium" w:cs="Calibri"/>
          <w:color w:val="000000" w:themeColor="text1"/>
        </w:rPr>
        <w:t xml:space="preserve">Review the </w:t>
      </w:r>
      <w:r w:rsidRPr="002A0741">
        <w:rPr>
          <w:rFonts w:ascii="UHC Sans Medium" w:eastAsia="Calibri" w:hAnsi="UHC Sans Medium" w:cs="Calibri"/>
          <w:i/>
          <w:iCs/>
          <w:color w:val="000000" w:themeColor="text1"/>
        </w:rPr>
        <w:t>Notice of COVID 19 Special Open Enrollment Period</w:t>
      </w:r>
      <w:r w:rsidR="002A0741">
        <w:rPr>
          <w:rFonts w:ascii="UHC Sans Medium" w:eastAsia="Calibri" w:hAnsi="UHC Sans Medium" w:cs="Calibri"/>
          <w:i/>
          <w:iCs/>
          <w:color w:val="000000" w:themeColor="text1"/>
        </w:rPr>
        <w:t>.</w:t>
      </w:r>
      <w:r w:rsidRPr="002A0741">
        <w:rPr>
          <w:rFonts w:ascii="UHC Sans Medium" w:eastAsia="Calibri" w:hAnsi="UHC Sans Medium" w:cs="Calibri"/>
          <w:color w:val="000000" w:themeColor="text1"/>
        </w:rPr>
        <w:t>  English and Spanish versions are available.</w:t>
      </w:r>
    </w:p>
    <w:p w14:paraId="767A3B00" w14:textId="77777777" w:rsidR="003970A5" w:rsidRPr="002A0741" w:rsidRDefault="003970A5" w:rsidP="00AC0800">
      <w:pPr>
        <w:numPr>
          <w:ilvl w:val="0"/>
          <w:numId w:val="11"/>
        </w:numPr>
        <w:spacing w:after="0" w:line="240" w:lineRule="auto"/>
        <w:rPr>
          <w:rFonts w:ascii="UHC Sans Medium" w:eastAsia="Calibri" w:hAnsi="UHC Sans Medium" w:cs="Calibri"/>
          <w:color w:val="000000" w:themeColor="text1"/>
        </w:rPr>
      </w:pPr>
      <w:r w:rsidRPr="002A0741">
        <w:rPr>
          <w:rFonts w:ascii="UHC Sans Medium" w:eastAsia="Calibri" w:hAnsi="UHC Sans Medium" w:cs="Calibri"/>
          <w:color w:val="000000" w:themeColor="text1"/>
        </w:rPr>
        <w:t>Enrollment updates can be submitted via Employer eServices with a 4/1/20 effective date. *Note:  For customers on All Savers, NICE, SIERRA or PULSE platforms, who do not use Employer eServices, regular em</w:t>
      </w:r>
      <w:r w:rsidR="00255042">
        <w:rPr>
          <w:rFonts w:ascii="UHC Sans Medium" w:eastAsia="Calibri" w:hAnsi="UHC Sans Medium" w:cs="Calibri"/>
          <w:color w:val="000000" w:themeColor="text1"/>
        </w:rPr>
        <w:t>ployer portals can be utilized.</w:t>
      </w:r>
    </w:p>
    <w:p w14:paraId="4A365B1F" w14:textId="77777777" w:rsidR="003970A5" w:rsidRPr="00EB08E7" w:rsidRDefault="003970A5" w:rsidP="00AC0800">
      <w:pPr>
        <w:numPr>
          <w:ilvl w:val="0"/>
          <w:numId w:val="11"/>
        </w:numPr>
        <w:spacing w:before="120" w:after="0" w:line="240" w:lineRule="auto"/>
        <w:rPr>
          <w:rFonts w:ascii="UHC Sans Medium" w:eastAsia="Calibri" w:hAnsi="UHC Sans Medium" w:cs="Calibri"/>
          <w:color w:val="000000" w:themeColor="text1"/>
        </w:rPr>
      </w:pPr>
      <w:r w:rsidRPr="002A0741">
        <w:rPr>
          <w:rFonts w:ascii="UHC Sans Medium" w:eastAsia="Calibri" w:hAnsi="UHC Sans Medium" w:cs="Calibri"/>
          <w:color w:val="000000" w:themeColor="text1"/>
        </w:rPr>
        <w:t xml:space="preserve">Member enrollments can also be made via your regular channels if eServices is not used, which may include the Client Services Operations (CSO) team, GA Service Inbox, Electronic Data Interchange </w:t>
      </w:r>
      <w:r w:rsidRPr="002A0741">
        <w:rPr>
          <w:rFonts w:ascii="UHC Sans Medium" w:eastAsia="Calibri" w:hAnsi="UHC Sans Medium" w:cs="Calibri"/>
          <w:color w:val="000000" w:themeColor="text1"/>
        </w:rPr>
        <w:lastRenderedPageBreak/>
        <w:t xml:space="preserve">(EDI) feed, maintenance eligibility file via a </w:t>
      </w:r>
      <w:r w:rsidR="000D33D0" w:rsidRPr="002A0741">
        <w:rPr>
          <w:rFonts w:ascii="UHC Sans Medium" w:eastAsia="Calibri" w:hAnsi="UHC Sans Medium" w:cs="Calibri"/>
          <w:color w:val="000000" w:themeColor="text1"/>
        </w:rPr>
        <w:t>Third-Party</w:t>
      </w:r>
      <w:r w:rsidRPr="002A0741">
        <w:rPr>
          <w:rFonts w:ascii="UHC Sans Medium" w:eastAsia="Calibri" w:hAnsi="UHC Sans Medium" w:cs="Calibri"/>
          <w:color w:val="000000" w:themeColor="text1"/>
        </w:rPr>
        <w:t xml:space="preserve"> Administrator (TPA),</w:t>
      </w:r>
      <w:r w:rsidR="00255042">
        <w:rPr>
          <w:rFonts w:ascii="UHC Sans Medium" w:eastAsia="Calibri" w:hAnsi="UHC Sans Medium" w:cs="Calibri"/>
          <w:color w:val="000000" w:themeColor="text1"/>
        </w:rPr>
        <w:t xml:space="preserve"> all with a 4/</w:t>
      </w:r>
      <w:r w:rsidR="00255042" w:rsidRPr="00EB08E7">
        <w:rPr>
          <w:rFonts w:ascii="UHC Sans Medium" w:eastAsia="Calibri" w:hAnsi="UHC Sans Medium" w:cs="Calibri"/>
          <w:color w:val="000000" w:themeColor="text1"/>
        </w:rPr>
        <w:t>1 effective date.</w:t>
      </w:r>
    </w:p>
    <w:p w14:paraId="2252924D" w14:textId="77777777" w:rsidR="003970A5" w:rsidRPr="00EB08E7" w:rsidRDefault="003970A5" w:rsidP="00AC0800">
      <w:pPr>
        <w:numPr>
          <w:ilvl w:val="0"/>
          <w:numId w:val="11"/>
        </w:numPr>
        <w:spacing w:before="120" w:after="0" w:line="240" w:lineRule="auto"/>
        <w:rPr>
          <w:rFonts w:ascii="UHC Sans Medium" w:eastAsia="Calibri" w:hAnsi="UHC Sans Medium" w:cs="Calibri"/>
          <w:color w:val="000000" w:themeColor="text1"/>
        </w:rPr>
      </w:pPr>
      <w:r w:rsidRPr="00EB08E7">
        <w:rPr>
          <w:rFonts w:ascii="UHC Sans Medium" w:eastAsia="Calibri" w:hAnsi="UHC Sans Medium" w:cs="Calibri"/>
          <w:color w:val="000000" w:themeColor="text1"/>
        </w:rPr>
        <w:t>For brokers, consultants and employers who wish to use enrollment forms, please use the following process steps:</w:t>
      </w:r>
    </w:p>
    <w:p w14:paraId="54C345E0" w14:textId="77777777" w:rsidR="00857FC6" w:rsidRPr="00EB08E7" w:rsidRDefault="003970A5" w:rsidP="000620B6">
      <w:pPr>
        <w:numPr>
          <w:ilvl w:val="1"/>
          <w:numId w:val="27"/>
        </w:numPr>
        <w:spacing w:before="120" w:after="0" w:line="240" w:lineRule="auto"/>
        <w:rPr>
          <w:rFonts w:ascii="UHC Sans Medium" w:eastAsia="Calibri" w:hAnsi="UHC Sans Medium" w:cs="Calibri"/>
          <w:color w:val="000000" w:themeColor="text1"/>
        </w:rPr>
      </w:pPr>
      <w:r w:rsidRPr="00EB08E7">
        <w:rPr>
          <w:rFonts w:ascii="UHC Sans Medium" w:eastAsia="Calibri" w:hAnsi="UHC Sans Medium" w:cs="Calibri"/>
          <w:color w:val="000000" w:themeColor="text1"/>
        </w:rPr>
        <w:t>Make sure the enrollment form indicates “</w:t>
      </w:r>
      <w:r w:rsidRPr="00EB08E7">
        <w:rPr>
          <w:rFonts w:ascii="UHC Sans Medium" w:eastAsia="Calibri" w:hAnsi="UHC Sans Medium" w:cs="Calibri"/>
          <w:b/>
          <w:bCs/>
          <w:color w:val="000000" w:themeColor="text1"/>
        </w:rPr>
        <w:t>Special Enrollment COVID-19</w:t>
      </w:r>
      <w:r w:rsidRPr="00EB08E7">
        <w:rPr>
          <w:rFonts w:ascii="UHC Sans Medium" w:eastAsia="Calibri" w:hAnsi="UHC Sans Medium" w:cs="Calibri"/>
          <w:color w:val="000000" w:themeColor="text1"/>
        </w:rPr>
        <w:t>” for the qualifying eve</w:t>
      </w:r>
      <w:r w:rsidR="00255042" w:rsidRPr="00EB08E7">
        <w:rPr>
          <w:rFonts w:ascii="UHC Sans Medium" w:eastAsia="Calibri" w:hAnsi="UHC Sans Medium" w:cs="Calibri"/>
          <w:color w:val="000000" w:themeColor="text1"/>
        </w:rPr>
        <w:t>nt reason anywhere on the form.</w:t>
      </w:r>
    </w:p>
    <w:p w14:paraId="625C7B2A" w14:textId="77777777" w:rsidR="00857FC6" w:rsidRPr="00EB08E7" w:rsidRDefault="003970A5" w:rsidP="000620B6">
      <w:pPr>
        <w:numPr>
          <w:ilvl w:val="1"/>
          <w:numId w:val="27"/>
        </w:numPr>
        <w:spacing w:before="120" w:after="0" w:line="240" w:lineRule="auto"/>
        <w:rPr>
          <w:rFonts w:ascii="UHC Sans Medium" w:eastAsia="Calibri" w:hAnsi="UHC Sans Medium" w:cs="Calibri"/>
          <w:color w:val="000000" w:themeColor="text1"/>
        </w:rPr>
      </w:pPr>
      <w:r w:rsidRPr="00EB08E7">
        <w:rPr>
          <w:rFonts w:ascii="UHC Sans Medium" w:eastAsia="Calibri" w:hAnsi="UHC Sans Medium" w:cs="Calibri"/>
          <w:color w:val="000000" w:themeColor="text1"/>
        </w:rPr>
        <w:t>Make sure the enrollment form has a signature date on it. As long as that signature date is there and it’s within the time period of the SEP it will be accepted.</w:t>
      </w:r>
    </w:p>
    <w:p w14:paraId="10EDDD77" w14:textId="77777777" w:rsidR="003970A5" w:rsidRPr="00EB08E7" w:rsidRDefault="003970A5" w:rsidP="000620B6">
      <w:pPr>
        <w:numPr>
          <w:ilvl w:val="1"/>
          <w:numId w:val="27"/>
        </w:numPr>
        <w:spacing w:before="120" w:after="0" w:line="240" w:lineRule="auto"/>
        <w:rPr>
          <w:rFonts w:ascii="UHC Sans Medium" w:eastAsia="Calibri" w:hAnsi="UHC Sans Medium" w:cs="Calibri"/>
          <w:color w:val="000000" w:themeColor="text1"/>
        </w:rPr>
      </w:pPr>
      <w:r w:rsidRPr="00EB08E7">
        <w:rPr>
          <w:rFonts w:ascii="UHC Sans Medium" w:eastAsia="Calibri" w:hAnsi="UHC Sans Medium" w:cs="Calibri"/>
          <w:color w:val="000000" w:themeColor="text1"/>
        </w:rPr>
        <w:t xml:space="preserve">Be sure to use the 4/1/2020 effective date. </w:t>
      </w:r>
    </w:p>
    <w:p w14:paraId="1055E497" w14:textId="77777777" w:rsidR="003970A5" w:rsidRPr="00EB08E7" w:rsidRDefault="003970A5" w:rsidP="004728BD"/>
    <w:p w14:paraId="4A2F3DD6" w14:textId="77777777" w:rsidR="00EB08E7" w:rsidRPr="004728BD" w:rsidRDefault="00EB08E7" w:rsidP="004728BD">
      <w:pPr>
        <w:spacing w:before="120" w:after="0" w:line="240" w:lineRule="auto"/>
        <w:rPr>
          <w:rFonts w:ascii="UHC Sans Medium" w:eastAsia="Times New Roman" w:hAnsi="UHC Sans Medium" w:cs="Arial"/>
          <w:bCs/>
          <w:color w:val="C00000"/>
          <w:kern w:val="36"/>
        </w:rPr>
      </w:pPr>
      <w:bookmarkStart w:id="51" w:name="_Toc36789863"/>
      <w:r w:rsidRPr="004728BD">
        <w:rPr>
          <w:rFonts w:ascii="UHC Sans Medium" w:eastAsia="Times New Roman" w:hAnsi="UHC Sans Medium" w:cs="Arial"/>
          <w:b/>
          <w:bCs/>
          <w:color w:val="003DA1"/>
          <w:kern w:val="36"/>
        </w:rPr>
        <w:t xml:space="preserve">What can the employer offer during the special open enrollment? </w:t>
      </w:r>
      <w:r w:rsidRPr="004728BD">
        <w:rPr>
          <w:rFonts w:ascii="UHC Sans Medium" w:eastAsia="Times New Roman" w:hAnsi="UHC Sans Medium" w:cs="Arial"/>
          <w:bCs/>
          <w:color w:val="C00000"/>
          <w:kern w:val="36"/>
        </w:rPr>
        <w:t>New 4/3</w:t>
      </w:r>
      <w:bookmarkEnd w:id="51"/>
    </w:p>
    <w:p w14:paraId="11641170" w14:textId="77777777" w:rsidR="00EB08E7" w:rsidRPr="004728BD" w:rsidRDefault="00EB08E7" w:rsidP="004728BD">
      <w:pPr>
        <w:spacing w:before="120" w:after="0" w:line="240" w:lineRule="auto"/>
        <w:rPr>
          <w:rFonts w:ascii="UHC Sans Medium" w:eastAsia="Calibri" w:hAnsi="UHC Sans Medium" w:cs="Arial"/>
          <w:color w:val="222222"/>
        </w:rPr>
      </w:pPr>
      <w:r w:rsidRPr="004728BD">
        <w:rPr>
          <w:rFonts w:ascii="UHC Sans Medium" w:eastAsia="Calibri" w:hAnsi="UHC Sans Medium" w:cs="Arial"/>
          <w:color w:val="222222"/>
        </w:rPr>
        <w:t xml:space="preserve">UnitedHealthcare has extended the COVID-19 Special Enrollment Period (SEP) to April 13, and employers* with multiple plan options also can buy down to a leaner plan. Options include: </w:t>
      </w:r>
    </w:p>
    <w:p w14:paraId="46FDAF3B" w14:textId="77777777" w:rsidR="00EB08E7" w:rsidRPr="004728BD" w:rsidRDefault="00EB08E7" w:rsidP="004728BD">
      <w:pPr>
        <w:spacing w:before="120" w:after="0" w:line="240" w:lineRule="auto"/>
        <w:rPr>
          <w:rFonts w:ascii="UHC Sans Medium" w:eastAsia="Times New Roman" w:hAnsi="UHC Sans Medium" w:cs="Arial"/>
          <w:color w:val="222222"/>
        </w:rPr>
      </w:pPr>
      <w:r w:rsidRPr="004728BD">
        <w:rPr>
          <w:rFonts w:ascii="UHC Sans Medium" w:eastAsia="Times New Roman" w:hAnsi="UHC Sans Medium" w:cs="Arial"/>
          <w:bCs/>
          <w:color w:val="222222"/>
        </w:rPr>
        <w:t xml:space="preserve">Add a special open enrollment </w:t>
      </w:r>
      <w:r w:rsidRPr="004728BD">
        <w:rPr>
          <w:rFonts w:ascii="UHC Sans Medium" w:eastAsia="Times New Roman" w:hAnsi="UHC Sans Medium" w:cs="Arial"/>
          <w:color w:val="222222"/>
        </w:rPr>
        <w:t xml:space="preserve">for members who previously waived coverage, including dependents, to provide additional access to care. Employers can do this without introducing any new plans from March 23 – April 13 (extended from April 6). Employers will continue to contribute to the cost of the coverage, and coverage will be effective April 1. </w:t>
      </w:r>
    </w:p>
    <w:p w14:paraId="0D385775" w14:textId="77777777" w:rsidR="00EB08E7" w:rsidRPr="00EB08E7" w:rsidRDefault="00EB08E7" w:rsidP="000620B6">
      <w:pPr>
        <w:numPr>
          <w:ilvl w:val="0"/>
          <w:numId w:val="25"/>
        </w:numPr>
        <w:spacing w:before="120" w:after="0" w:line="240" w:lineRule="auto"/>
        <w:rPr>
          <w:rFonts w:ascii="UHC Sans Medium" w:eastAsia="Times New Roman" w:hAnsi="UHC Sans Medium" w:cs="Arial"/>
          <w:color w:val="222222"/>
        </w:rPr>
      </w:pPr>
      <w:r w:rsidRPr="00EB08E7">
        <w:rPr>
          <w:rFonts w:ascii="UHC Sans Medium" w:eastAsia="Times New Roman" w:hAnsi="UHC Sans Medium" w:cs="Arial"/>
          <w:b/>
          <w:bCs/>
          <w:color w:val="222222"/>
        </w:rPr>
        <w:t>Buy down to a leaner plan:</w:t>
      </w:r>
      <w:r w:rsidRPr="00EB08E7">
        <w:rPr>
          <w:rFonts w:ascii="UHC Sans Medium" w:eastAsia="Times New Roman" w:hAnsi="UHC Sans Medium" w:cs="Arial"/>
          <w:color w:val="222222"/>
        </w:rPr>
        <w:t xml:space="preserve"> </w:t>
      </w:r>
    </w:p>
    <w:p w14:paraId="457FE1FE" w14:textId="77777777" w:rsidR="00EB08E7" w:rsidRPr="00EB08E7" w:rsidRDefault="00EB08E7" w:rsidP="000620B6">
      <w:pPr>
        <w:numPr>
          <w:ilvl w:val="1"/>
          <w:numId w:val="26"/>
        </w:numPr>
        <w:spacing w:before="120" w:after="0" w:line="240" w:lineRule="auto"/>
        <w:rPr>
          <w:rFonts w:ascii="UHC Sans Medium" w:eastAsia="Times New Roman" w:hAnsi="UHC Sans Medium" w:cs="Arial"/>
          <w:color w:val="222222"/>
        </w:rPr>
      </w:pPr>
      <w:r w:rsidRPr="00EB08E7">
        <w:rPr>
          <w:rFonts w:ascii="UHC Sans Medium" w:eastAsia="Times New Roman" w:hAnsi="UHC Sans Medium" w:cs="Arial"/>
          <w:color w:val="222222"/>
        </w:rPr>
        <w:t xml:space="preserve">Employers with a </w:t>
      </w:r>
      <w:r w:rsidR="000D33D0" w:rsidRPr="00EB08E7">
        <w:rPr>
          <w:rFonts w:ascii="UHC Sans Medium" w:eastAsia="Times New Roman" w:hAnsi="UHC Sans Medium" w:cs="Arial"/>
          <w:color w:val="222222"/>
        </w:rPr>
        <w:t>single benefit</w:t>
      </w:r>
      <w:r w:rsidRPr="00EB08E7">
        <w:rPr>
          <w:rFonts w:ascii="UHC Sans Medium" w:eastAsia="Times New Roman" w:hAnsi="UHC Sans Medium" w:cs="Arial"/>
          <w:color w:val="222222"/>
        </w:rPr>
        <w:t xml:space="preserve"> offering that wish to buy down to a leaner plan may do so between now and May 31. They also can re-enroll their population to the leaner plan design.</w:t>
      </w:r>
    </w:p>
    <w:p w14:paraId="560DB9D8" w14:textId="77777777" w:rsidR="00EB08E7" w:rsidRPr="00EB08E7" w:rsidRDefault="00EB08E7" w:rsidP="000620B6">
      <w:pPr>
        <w:numPr>
          <w:ilvl w:val="1"/>
          <w:numId w:val="26"/>
        </w:numPr>
        <w:spacing w:before="120" w:after="0" w:line="240" w:lineRule="auto"/>
        <w:rPr>
          <w:rFonts w:ascii="UHC Sans Medium" w:eastAsia="Times New Roman" w:hAnsi="UHC Sans Medium" w:cs="Arial"/>
          <w:color w:val="222222"/>
        </w:rPr>
      </w:pPr>
      <w:r w:rsidRPr="00EB08E7">
        <w:rPr>
          <w:rFonts w:ascii="UHC Sans Medium" w:eastAsia="Times New Roman" w:hAnsi="UHC Sans Medium" w:cs="Arial"/>
          <w:color w:val="222222"/>
        </w:rPr>
        <w:t xml:space="preserve">Employers with multi-option plan designs can temporarily buy down to a leaner plan. If employers decide to conduct a SEP when adding the plan, </w:t>
      </w:r>
      <w:r w:rsidRPr="00EB08E7">
        <w:rPr>
          <w:rFonts w:ascii="UHC Sans Medium" w:eastAsia="Times New Roman" w:hAnsi="UHC Sans Medium" w:cs="Arial"/>
          <w:i/>
          <w:iCs/>
          <w:color w:val="222222"/>
        </w:rPr>
        <w:t xml:space="preserve">new enrollees </w:t>
      </w:r>
      <w:r w:rsidRPr="00EB08E7">
        <w:rPr>
          <w:rFonts w:ascii="UHC Sans Medium" w:eastAsia="Times New Roman" w:hAnsi="UHC Sans Medium" w:cs="Arial"/>
          <w:color w:val="222222"/>
        </w:rPr>
        <w:t xml:space="preserve">who previously waived coverage can select from any of the plans offered by the employer provided they are </w:t>
      </w:r>
      <w:r w:rsidR="000D33D0" w:rsidRPr="00EB08E7">
        <w:rPr>
          <w:rFonts w:ascii="UHC Sans Medium" w:eastAsia="Times New Roman" w:hAnsi="UHC Sans Medium" w:cs="Arial"/>
          <w:color w:val="222222"/>
        </w:rPr>
        <w:t>eligible,</w:t>
      </w:r>
      <w:r w:rsidRPr="00EB08E7">
        <w:rPr>
          <w:rFonts w:ascii="UHC Sans Medium" w:eastAsia="Times New Roman" w:hAnsi="UHC Sans Medium" w:cs="Arial"/>
          <w:color w:val="222222"/>
        </w:rPr>
        <w:t xml:space="preserve"> and the employer contributes to the cost of coverage.</w:t>
      </w:r>
      <w:r w:rsidRPr="00EB08E7">
        <w:rPr>
          <w:rFonts w:ascii="UHC Sans Medium" w:eastAsia="Times New Roman" w:hAnsi="UHC Sans Medium" w:cs="Arial"/>
          <w:i/>
          <w:iCs/>
          <w:color w:val="222222"/>
        </w:rPr>
        <w:t xml:space="preserve"> Existing members </w:t>
      </w:r>
      <w:r w:rsidRPr="00EB08E7">
        <w:rPr>
          <w:rFonts w:ascii="UHC Sans Medium" w:eastAsia="Times New Roman" w:hAnsi="UHC Sans Medium" w:cs="Arial"/>
          <w:color w:val="222222"/>
        </w:rPr>
        <w:t xml:space="preserve">can also move to the </w:t>
      </w:r>
      <w:r w:rsidR="00335A17">
        <w:rPr>
          <w:rFonts w:ascii="UHC Sans Medium" w:eastAsia="Times New Roman" w:hAnsi="UHC Sans Medium" w:cs="Arial"/>
          <w:color w:val="222222"/>
        </w:rPr>
        <w:t xml:space="preserve">new </w:t>
      </w:r>
      <w:r w:rsidRPr="00EB08E7">
        <w:rPr>
          <w:rFonts w:ascii="UHC Sans Medium" w:eastAsia="Times New Roman" w:hAnsi="UHC Sans Medium" w:cs="Arial"/>
          <w:color w:val="222222"/>
        </w:rPr>
        <w:t>lean plan design, but no other benefit changes are permitted.</w:t>
      </w:r>
    </w:p>
    <w:p w14:paraId="679F74E0" w14:textId="77777777" w:rsidR="00EB08E7" w:rsidRPr="00EB08E7" w:rsidRDefault="00EB08E7" w:rsidP="000620B6">
      <w:pPr>
        <w:numPr>
          <w:ilvl w:val="0"/>
          <w:numId w:val="25"/>
        </w:numPr>
        <w:spacing w:before="120" w:after="0" w:line="240" w:lineRule="auto"/>
        <w:rPr>
          <w:rFonts w:ascii="UHC Sans Medium" w:eastAsia="Times New Roman" w:hAnsi="UHC Sans Medium" w:cs="Arial"/>
          <w:color w:val="222222"/>
        </w:rPr>
      </w:pPr>
      <w:r w:rsidRPr="00EB08E7">
        <w:rPr>
          <w:rFonts w:ascii="UHC Sans Medium" w:eastAsia="Times New Roman" w:hAnsi="UHC Sans Medium" w:cs="Arial"/>
          <w:b/>
          <w:bCs/>
          <w:color w:val="222222"/>
        </w:rPr>
        <w:t>Add a lean plan design but no SEP:</w:t>
      </w:r>
      <w:r w:rsidRPr="00EB08E7">
        <w:rPr>
          <w:rFonts w:ascii="UHC Sans Medium" w:eastAsia="Times New Roman" w:hAnsi="UHC Sans Medium" w:cs="Arial"/>
          <w:color w:val="222222"/>
        </w:rPr>
        <w:t xml:space="preserve"> Consistent with the buy-down approach, employers will have until May 31 to add a lean benefit. In that instance,</w:t>
      </w:r>
      <w:r w:rsidRPr="00EB08E7">
        <w:rPr>
          <w:rFonts w:ascii="UHC Sans Medium" w:eastAsia="Times New Roman" w:hAnsi="UHC Sans Medium" w:cs="Arial"/>
          <w:i/>
          <w:iCs/>
          <w:color w:val="222222"/>
        </w:rPr>
        <w:t xml:space="preserve"> existing members</w:t>
      </w:r>
      <w:r w:rsidRPr="00EB08E7">
        <w:rPr>
          <w:rFonts w:ascii="UHC Sans Medium" w:eastAsia="Times New Roman" w:hAnsi="UHC Sans Medium" w:cs="Arial"/>
          <w:color w:val="222222"/>
        </w:rPr>
        <w:t xml:space="preserve"> can move to the new lean plan design. No other benefit changes are permitted. New enrollees previously waiving coverage are excluded beyond the April 13 cutoff for SEP.</w:t>
      </w:r>
    </w:p>
    <w:p w14:paraId="6B53944F" w14:textId="77777777" w:rsidR="00EB08E7" w:rsidRPr="00EB08E7" w:rsidRDefault="00EB08E7" w:rsidP="00EB08E7">
      <w:pPr>
        <w:spacing w:before="120" w:after="0" w:line="240" w:lineRule="auto"/>
        <w:rPr>
          <w:rFonts w:ascii="UHC Sans Medium" w:eastAsia="Calibri" w:hAnsi="UHC Sans Medium" w:cs="Calibri"/>
          <w:b/>
          <w:bCs/>
          <w:color w:val="003DA1"/>
        </w:rPr>
      </w:pPr>
    </w:p>
    <w:p w14:paraId="006D79DD" w14:textId="77777777" w:rsidR="00857FC6" w:rsidRPr="00EB08E7" w:rsidRDefault="00857FC6" w:rsidP="00EB08E7">
      <w:pPr>
        <w:spacing w:before="120" w:after="0" w:line="240" w:lineRule="auto"/>
        <w:rPr>
          <w:rFonts w:ascii="UHC Sans Medium" w:eastAsia="Calibri" w:hAnsi="UHC Sans Medium" w:cs="Calibri"/>
          <w:b/>
          <w:bCs/>
          <w:color w:val="003DA1"/>
        </w:rPr>
      </w:pPr>
      <w:r w:rsidRPr="00EB08E7">
        <w:rPr>
          <w:rFonts w:ascii="UHC Sans Medium" w:eastAsia="Calibri" w:hAnsi="UHC Sans Medium" w:cs="Calibri"/>
          <w:b/>
          <w:bCs/>
          <w:color w:val="003DA1"/>
        </w:rPr>
        <w:t>Is the Special Enrollment Period (SEP) complaint with S</w:t>
      </w:r>
      <w:r w:rsidR="00255042" w:rsidRPr="00EB08E7">
        <w:rPr>
          <w:rFonts w:ascii="UHC Sans Medium" w:eastAsia="Calibri" w:hAnsi="UHC Sans Medium" w:cs="Calibri"/>
          <w:b/>
          <w:bCs/>
          <w:color w:val="003DA1"/>
        </w:rPr>
        <w:t>ection 125 Premium Only Plans?</w:t>
      </w:r>
    </w:p>
    <w:p w14:paraId="02E8BAC7" w14:textId="77777777" w:rsidR="00857FC6" w:rsidRPr="00EB08E7" w:rsidRDefault="00857FC6" w:rsidP="00EB08E7">
      <w:pPr>
        <w:spacing w:before="120" w:after="0" w:line="240" w:lineRule="auto"/>
        <w:rPr>
          <w:rFonts w:ascii="UHC Sans Medium" w:eastAsia="Calibri" w:hAnsi="UHC Sans Medium" w:cs="Calibri"/>
          <w:color w:val="000000" w:themeColor="text1"/>
        </w:rPr>
      </w:pPr>
      <w:r w:rsidRPr="00EB08E7">
        <w:rPr>
          <w:rFonts w:ascii="UHC Sans Medium" w:eastAsia="Calibri" w:hAnsi="UHC Sans Medium" w:cs="Calibri"/>
          <w:color w:val="000000" w:themeColor="text1"/>
        </w:rPr>
        <w:t>The IRS has not yet provided an opinion on this issue.  We have advised our customers to speak with their tax and benefits counsel.</w:t>
      </w:r>
    </w:p>
    <w:p w14:paraId="35520D35" w14:textId="77777777" w:rsidR="002A0741" w:rsidRPr="00EB08E7" w:rsidRDefault="002A0741" w:rsidP="00857FC6">
      <w:pPr>
        <w:spacing w:after="120" w:line="240" w:lineRule="auto"/>
        <w:rPr>
          <w:rFonts w:ascii="UHC Sans Medium" w:eastAsia="Calibri" w:hAnsi="UHC Sans Medium" w:cs="Calibri"/>
          <w:b/>
          <w:bCs/>
          <w:color w:val="003DA1"/>
        </w:rPr>
      </w:pPr>
    </w:p>
    <w:p w14:paraId="27D16FF9" w14:textId="77777777" w:rsidR="00EB08E7" w:rsidRDefault="00EB08E7" w:rsidP="00857FC6">
      <w:pPr>
        <w:spacing w:after="120" w:line="240" w:lineRule="auto"/>
        <w:rPr>
          <w:rFonts w:ascii="UHC Sans Medium" w:eastAsia="Calibri" w:hAnsi="UHC Sans Medium" w:cs="Calibri"/>
          <w:b/>
          <w:bCs/>
          <w:color w:val="003DA1"/>
        </w:rPr>
      </w:pPr>
    </w:p>
    <w:p w14:paraId="28C17A1D" w14:textId="77777777" w:rsidR="002A0741" w:rsidRDefault="00857FC6" w:rsidP="00857FC6">
      <w:pPr>
        <w:spacing w:after="120" w:line="240" w:lineRule="auto"/>
        <w:rPr>
          <w:rFonts w:ascii="UHC Sans Medium" w:eastAsia="Calibri" w:hAnsi="UHC Sans Medium" w:cs="Calibri"/>
          <w:b/>
          <w:bCs/>
          <w:color w:val="003DA1"/>
        </w:rPr>
      </w:pPr>
      <w:r w:rsidRPr="00857FC6">
        <w:rPr>
          <w:rFonts w:ascii="UHC Sans Medium" w:eastAsia="Calibri" w:hAnsi="UHC Sans Medium" w:cs="Calibri"/>
          <w:b/>
          <w:bCs/>
          <w:color w:val="003DA1"/>
        </w:rPr>
        <w:t>Are Small Business Customers subject to material modification rules?</w:t>
      </w:r>
    </w:p>
    <w:p w14:paraId="217673C8" w14:textId="77777777" w:rsidR="00857FC6" w:rsidRPr="00857FC6" w:rsidRDefault="00857FC6" w:rsidP="00857FC6">
      <w:pPr>
        <w:spacing w:after="120" w:line="240" w:lineRule="auto"/>
        <w:rPr>
          <w:rFonts w:ascii="UHC Sans Medium" w:eastAsia="Calibri" w:hAnsi="UHC Sans Medium" w:cs="Calibri"/>
          <w:color w:val="000000" w:themeColor="text1"/>
        </w:rPr>
      </w:pPr>
      <w:r w:rsidRPr="00857FC6">
        <w:rPr>
          <w:rFonts w:ascii="UHC Sans Medium" w:eastAsia="Calibri" w:hAnsi="UHC Sans Medium" w:cs="Calibri"/>
          <w:color w:val="000000" w:themeColor="text1"/>
        </w:rPr>
        <w:lastRenderedPageBreak/>
        <w:t xml:space="preserve">No, employers are allowed to pass on the </w:t>
      </w:r>
      <w:r w:rsidR="000D33D0" w:rsidRPr="00857FC6">
        <w:rPr>
          <w:rFonts w:ascii="UHC Sans Medium" w:eastAsia="Calibri" w:hAnsi="UHC Sans Medium" w:cs="Calibri"/>
          <w:color w:val="000000" w:themeColor="text1"/>
        </w:rPr>
        <w:t>60-day</w:t>
      </w:r>
      <w:r w:rsidRPr="00857FC6">
        <w:rPr>
          <w:rFonts w:ascii="UHC Sans Medium" w:eastAsia="Calibri" w:hAnsi="UHC Sans Medium" w:cs="Calibri"/>
          <w:color w:val="000000" w:themeColor="text1"/>
        </w:rPr>
        <w:t xml:space="preserve"> rule for material modification, through the COVID emergency </w:t>
      </w:r>
      <w:r w:rsidR="00255042">
        <w:rPr>
          <w:rFonts w:ascii="UHC Sans Medium" w:eastAsia="Calibri" w:hAnsi="UHC Sans Medium" w:cs="Calibri"/>
          <w:color w:val="000000" w:themeColor="text1"/>
        </w:rPr>
        <w:t>order during this time of need.</w:t>
      </w:r>
    </w:p>
    <w:p w14:paraId="58447531" w14:textId="77777777" w:rsidR="003970A5" w:rsidRDefault="003970A5" w:rsidP="0002595D">
      <w:pPr>
        <w:spacing w:after="120" w:line="240" w:lineRule="auto"/>
        <w:rPr>
          <w:rFonts w:ascii="UHC Sans Medium" w:hAnsi="UHC Sans Medium" w:cstheme="minorHAnsi"/>
          <w:b/>
          <w:color w:val="003DA1"/>
        </w:rPr>
      </w:pPr>
    </w:p>
    <w:p w14:paraId="5550BD77" w14:textId="77777777" w:rsidR="001F7231" w:rsidRPr="002A0741" w:rsidRDefault="001F7231" w:rsidP="00EB08E7">
      <w:pPr>
        <w:spacing w:before="120" w:after="0" w:line="240" w:lineRule="auto"/>
        <w:rPr>
          <w:rFonts w:ascii="UHC Sans Medium" w:eastAsia="Calibri" w:hAnsi="UHC Sans Medium" w:cs="Times New Roman"/>
          <w:b/>
          <w:color w:val="003DA1"/>
        </w:rPr>
      </w:pPr>
      <w:r w:rsidRPr="002A0741">
        <w:rPr>
          <w:rFonts w:ascii="UHC Sans Medium" w:eastAsia="Calibri" w:hAnsi="UHC Sans Medium" w:cs="Times New Roman"/>
          <w:b/>
          <w:color w:val="003DA1"/>
        </w:rPr>
        <w:t>Can self-funded customer set their own dates on a special enrollment?</w:t>
      </w:r>
    </w:p>
    <w:p w14:paraId="15816C87" w14:textId="77777777" w:rsidR="001F7231" w:rsidRDefault="001F7231" w:rsidP="00EB08E7">
      <w:pPr>
        <w:spacing w:before="120" w:after="0" w:line="240" w:lineRule="auto"/>
        <w:rPr>
          <w:rFonts w:ascii="UHC Sans Medium" w:hAnsi="UHC Sans Medium" w:cstheme="minorHAnsi"/>
          <w:b/>
          <w:color w:val="003DA1"/>
        </w:rPr>
      </w:pPr>
      <w:r w:rsidRPr="002A0741">
        <w:rPr>
          <w:rFonts w:ascii="UHC Sans Medium" w:eastAsia="Calibri" w:hAnsi="UHC Sans Medium" w:cs="Arial"/>
          <w:color w:val="000000"/>
        </w:rPr>
        <w:t xml:space="preserve">ASO has no retroactivity limitations, so if the customer wanted to open their own SEP during a different time frame, or </w:t>
      </w:r>
      <w:r>
        <w:rPr>
          <w:rFonts w:ascii="UHC Sans Medium" w:eastAsia="Calibri" w:hAnsi="UHC Sans Medium" w:cs="Arial"/>
          <w:color w:val="000000"/>
        </w:rPr>
        <w:t>submit the</w:t>
      </w:r>
      <w:r w:rsidRPr="002A0741">
        <w:rPr>
          <w:rFonts w:ascii="UHC Sans Medium" w:eastAsia="Calibri" w:hAnsi="UHC Sans Medium" w:cs="Arial"/>
          <w:color w:val="000000"/>
        </w:rPr>
        <w:t xml:space="preserve"> enrollment late</w:t>
      </w:r>
      <w:r>
        <w:rPr>
          <w:rFonts w:ascii="UHC Sans Medium" w:eastAsia="Calibri" w:hAnsi="UHC Sans Medium" w:cs="Arial"/>
          <w:color w:val="000000"/>
        </w:rPr>
        <w:t>, UnitedHealthcare will be able to process the enrollment based on the dates determin</w:t>
      </w:r>
      <w:r w:rsidR="00255042">
        <w:rPr>
          <w:rFonts w:ascii="UHC Sans Medium" w:eastAsia="Calibri" w:hAnsi="UHC Sans Medium" w:cs="Arial"/>
          <w:color w:val="000000"/>
        </w:rPr>
        <w:t>ed by the self-funded customer.</w:t>
      </w:r>
    </w:p>
    <w:p w14:paraId="212D38E8" w14:textId="77777777" w:rsidR="007828AB" w:rsidRPr="00674F82" w:rsidRDefault="007828AB" w:rsidP="007828AB">
      <w:pPr>
        <w:spacing w:after="120" w:line="240" w:lineRule="auto"/>
        <w:rPr>
          <w:rFonts w:ascii="UHC Sans Medium" w:eastAsia="UHC Sans" w:hAnsi="UHC Sans Medium" w:cs="UHC Sans"/>
          <w:b/>
          <w:color w:val="003DA1"/>
        </w:rPr>
      </w:pPr>
    </w:p>
    <w:p w14:paraId="5EECE928" w14:textId="77777777" w:rsidR="00F96319" w:rsidRPr="00F96319" w:rsidRDefault="00F96319" w:rsidP="00F96319">
      <w:pPr>
        <w:spacing w:before="120" w:after="0" w:line="240" w:lineRule="auto"/>
        <w:rPr>
          <w:rFonts w:ascii="UHC Sans Medium" w:eastAsia="UHC Sans" w:hAnsi="UHC Sans Medium" w:cs="UHC Sans"/>
          <w:b/>
          <w:bCs/>
          <w:color w:val="003DA1"/>
        </w:rPr>
      </w:pPr>
      <w:r w:rsidRPr="00F96319">
        <w:rPr>
          <w:rFonts w:ascii="UHC Sans Medium" w:eastAsia="UHC Sans" w:hAnsi="UHC Sans Medium" w:cs="UHC Sans"/>
          <w:b/>
          <w:bCs/>
          <w:color w:val="003DA1"/>
        </w:rPr>
        <w:t>Can an ASO group have a special enrollment and</w:t>
      </w:r>
      <w:r>
        <w:rPr>
          <w:rFonts w:ascii="UHC Sans Medium" w:eastAsia="UHC Sans" w:hAnsi="UHC Sans Medium" w:cs="UHC Sans"/>
          <w:b/>
          <w:bCs/>
          <w:color w:val="003DA1"/>
        </w:rPr>
        <w:t>,</w:t>
      </w:r>
      <w:r w:rsidRPr="00F96319">
        <w:rPr>
          <w:rFonts w:ascii="UHC Sans Medium" w:eastAsia="UHC Sans" w:hAnsi="UHC Sans Medium" w:cs="UHC Sans"/>
          <w:b/>
          <w:bCs/>
          <w:color w:val="003DA1"/>
        </w:rPr>
        <w:t xml:space="preserve"> if so</w:t>
      </w:r>
      <w:r>
        <w:rPr>
          <w:rFonts w:ascii="UHC Sans Medium" w:eastAsia="UHC Sans" w:hAnsi="UHC Sans Medium" w:cs="UHC Sans"/>
          <w:b/>
          <w:bCs/>
          <w:color w:val="003DA1"/>
        </w:rPr>
        <w:t>,</w:t>
      </w:r>
      <w:r w:rsidRPr="00F96319">
        <w:rPr>
          <w:rFonts w:ascii="UHC Sans Medium" w:eastAsia="UHC Sans" w:hAnsi="UHC Sans Medium" w:cs="UHC Sans"/>
          <w:b/>
          <w:bCs/>
          <w:color w:val="003DA1"/>
        </w:rPr>
        <w:t xml:space="preserve"> are their limitations to what may be offered? </w:t>
      </w:r>
      <w:r w:rsidRPr="00F96319">
        <w:rPr>
          <w:rFonts w:ascii="UHC Sans Medium" w:eastAsia="UHC Sans" w:hAnsi="UHC Sans Medium" w:cs="UHC Sans"/>
          <w:b/>
          <w:bCs/>
          <w:color w:val="C00000"/>
        </w:rPr>
        <w:t>New 4/14</w:t>
      </w:r>
    </w:p>
    <w:p w14:paraId="41B98B4F" w14:textId="77777777" w:rsidR="00F96319" w:rsidRPr="00F96319" w:rsidRDefault="00F96319" w:rsidP="00F96319">
      <w:pPr>
        <w:spacing w:before="120" w:after="0" w:line="240" w:lineRule="auto"/>
        <w:rPr>
          <w:rFonts w:ascii="UHC Sans Medium" w:eastAsia="Calibri" w:hAnsi="UHC Sans Medium" w:cs="Calibri"/>
          <w:color w:val="000000"/>
        </w:rPr>
      </w:pPr>
      <w:r w:rsidRPr="00F96319">
        <w:rPr>
          <w:rFonts w:ascii="UHC Sans Medium" w:eastAsia="Calibri" w:hAnsi="UHC Sans Medium" w:cs="Calibri"/>
          <w:color w:val="000000"/>
        </w:rPr>
        <w:t>ASO client can hold a SEP; however, any current member must stay with existing plan, unless</w:t>
      </w:r>
    </w:p>
    <w:p w14:paraId="06221F22" w14:textId="77777777" w:rsidR="00F96319" w:rsidRPr="00F96319" w:rsidRDefault="00F96319" w:rsidP="000620B6">
      <w:pPr>
        <w:numPr>
          <w:ilvl w:val="0"/>
          <w:numId w:val="44"/>
        </w:numPr>
        <w:spacing w:before="120" w:after="0" w:line="240" w:lineRule="auto"/>
        <w:contextualSpacing/>
        <w:rPr>
          <w:rFonts w:ascii="UHC Sans Medium" w:eastAsia="Calibri" w:hAnsi="UHC Sans Medium" w:cs="Calibri"/>
          <w:color w:val="000000"/>
        </w:rPr>
      </w:pPr>
      <w:r w:rsidRPr="00F96319">
        <w:rPr>
          <w:rFonts w:ascii="UHC Sans Medium" w:eastAsia="Calibri" w:hAnsi="UHC Sans Medium" w:cs="Calibri"/>
          <w:color w:val="000000"/>
        </w:rPr>
        <w:t>If the client chooses to add a leaner plan design (higher deductible, lower coinsurance or otherwise actuarial value less than existing plans) then existing members can elect to buy down, but only to that plan.</w:t>
      </w:r>
    </w:p>
    <w:p w14:paraId="66110F20" w14:textId="77777777" w:rsidR="00F96319" w:rsidRPr="00F96319" w:rsidRDefault="00F96319" w:rsidP="000620B6">
      <w:pPr>
        <w:numPr>
          <w:ilvl w:val="0"/>
          <w:numId w:val="44"/>
        </w:numPr>
        <w:spacing w:before="120" w:after="0" w:line="240" w:lineRule="auto"/>
        <w:contextualSpacing/>
        <w:rPr>
          <w:rFonts w:ascii="UHC Sans Medium" w:eastAsia="Calibri" w:hAnsi="UHC Sans Medium" w:cs="Arial"/>
        </w:rPr>
      </w:pPr>
      <w:r w:rsidRPr="00F96319">
        <w:rPr>
          <w:rFonts w:ascii="UHC Sans Medium" w:eastAsia="Calibri" w:hAnsi="UHC Sans Medium" w:cs="Calibri"/>
          <w:color w:val="000000"/>
        </w:rPr>
        <w:t>New members can pick from any of the plan designs offered, however new members added will not be covered under stop loss (if stop loss is offered)</w:t>
      </w:r>
    </w:p>
    <w:p w14:paraId="377E2C2C" w14:textId="77777777" w:rsidR="00F96319" w:rsidRPr="00F96319" w:rsidRDefault="00F96319" w:rsidP="000620B6">
      <w:pPr>
        <w:numPr>
          <w:ilvl w:val="0"/>
          <w:numId w:val="44"/>
        </w:numPr>
        <w:spacing w:before="120" w:after="0" w:line="240" w:lineRule="auto"/>
        <w:contextualSpacing/>
        <w:rPr>
          <w:rFonts w:ascii="UHC Sans Medium" w:eastAsia="Calibri" w:hAnsi="UHC Sans Medium" w:cs="Arial"/>
        </w:rPr>
      </w:pPr>
    </w:p>
    <w:p w14:paraId="7E715CE3" w14:textId="77777777" w:rsidR="007828AB" w:rsidRPr="00674F82" w:rsidRDefault="007828AB" w:rsidP="007828AB">
      <w:pPr>
        <w:spacing w:before="120" w:after="0" w:line="240" w:lineRule="auto"/>
        <w:rPr>
          <w:rFonts w:ascii="UHC Sans Medium" w:eastAsia="UHC Sans" w:hAnsi="UHC Sans Medium" w:cs="UHC Sans"/>
          <w:b/>
          <w:color w:val="003DA1"/>
        </w:rPr>
      </w:pPr>
      <w:r w:rsidRPr="00674F82">
        <w:rPr>
          <w:rFonts w:ascii="UHC Sans Medium" w:eastAsia="UHC Sans" w:hAnsi="UHC Sans Medium" w:cs="UHC Sans"/>
          <w:b/>
          <w:color w:val="003DA1"/>
        </w:rPr>
        <w:t>If an insured employer has only a single benefit plan, but wants to change the plan mid-year to a leaner plan design to save money will UnitedHealthcare allow it?</w:t>
      </w:r>
      <w:r>
        <w:rPr>
          <w:rFonts w:ascii="UHC Sans Medium" w:eastAsia="UHC Sans" w:hAnsi="UHC Sans Medium" w:cs="UHC Sans"/>
          <w:b/>
          <w:color w:val="003DA1"/>
        </w:rPr>
        <w:t xml:space="preserve"> </w:t>
      </w:r>
      <w:bookmarkStart w:id="52" w:name="_Hlk37058420"/>
      <w:r w:rsidRPr="00056B05">
        <w:rPr>
          <w:rFonts w:ascii="UHC Sans Medium" w:eastAsia="UHC Sans" w:hAnsi="UHC Sans Medium" w:cs="UHC Sans"/>
          <w:b/>
          <w:color w:val="C00000"/>
        </w:rPr>
        <w:t>Update 4/6</w:t>
      </w:r>
      <w:bookmarkEnd w:id="52"/>
    </w:p>
    <w:p w14:paraId="5E05668D" w14:textId="77777777" w:rsidR="007828AB" w:rsidRDefault="007828AB" w:rsidP="007828AB">
      <w:pPr>
        <w:spacing w:before="120" w:after="0" w:line="240" w:lineRule="auto"/>
        <w:rPr>
          <w:rFonts w:ascii="UHC Sans Medium" w:hAnsi="UHC Sans Medium"/>
          <w:b/>
          <w:bCs/>
          <w:color w:val="003DA1"/>
        </w:rPr>
      </w:pPr>
      <w:r>
        <w:rPr>
          <w:rFonts w:ascii="UHC Sans Medium" w:hAnsi="UHC Sans Medium"/>
          <w:color w:val="000000"/>
        </w:rPr>
        <w:t>Yes. Between March 23</w:t>
      </w:r>
      <w:r>
        <w:rPr>
          <w:rFonts w:ascii="UHC Sans Medium" w:hAnsi="UHC Sans Medium"/>
          <w:color w:val="000000"/>
          <w:vertAlign w:val="superscript"/>
        </w:rPr>
        <w:t>rd</w:t>
      </w:r>
      <w:r>
        <w:rPr>
          <w:rFonts w:ascii="UHC Sans Medium" w:hAnsi="UHC Sans Medium"/>
          <w:color w:val="000000"/>
        </w:rPr>
        <w:t> and May 31</w:t>
      </w:r>
      <w:r>
        <w:rPr>
          <w:rFonts w:ascii="UHC Sans Medium" w:hAnsi="UHC Sans Medium"/>
          <w:color w:val="000000"/>
          <w:vertAlign w:val="superscript"/>
        </w:rPr>
        <w:t>st</w:t>
      </w:r>
      <w:r>
        <w:rPr>
          <w:rFonts w:ascii="UHC Sans Medium" w:hAnsi="UHC Sans Medium"/>
          <w:color w:val="000000"/>
        </w:rPr>
        <w:t xml:space="preserve">, employers have one chance to buy down their benefit plan.  The group’s effective date will not change, and the new plan will become effective between April 1 – June 1, depending on timing of plan change request.  </w:t>
      </w:r>
      <w:r>
        <w:rPr>
          <w:rFonts w:ascii="UHC Sans Medium" w:hAnsi="UHC Sans Medium"/>
        </w:rPr>
        <w:t xml:space="preserve">Follow standard off-cycle plan change process. </w:t>
      </w:r>
    </w:p>
    <w:p w14:paraId="103C1341" w14:textId="77777777" w:rsidR="007828AB" w:rsidRDefault="007828AB" w:rsidP="007828AB">
      <w:pPr>
        <w:spacing w:before="120" w:after="0" w:line="240" w:lineRule="auto"/>
        <w:rPr>
          <w:rFonts w:ascii="UHC Sans Medium" w:eastAsia="Calibri" w:hAnsi="UHC Sans Medium" w:cs="Calibri"/>
          <w:b/>
          <w:color w:val="003DA1"/>
        </w:rPr>
      </w:pPr>
    </w:p>
    <w:p w14:paraId="6BBB6AE5" w14:textId="77777777" w:rsidR="007828AB" w:rsidRPr="006558F9" w:rsidRDefault="007828AB" w:rsidP="007828AB">
      <w:pPr>
        <w:spacing w:before="120" w:after="0" w:line="240" w:lineRule="auto"/>
        <w:rPr>
          <w:rFonts w:ascii="UHC Sans Medium" w:eastAsia="Calibri" w:hAnsi="UHC Sans Medium" w:cs="Calibri"/>
          <w:b/>
          <w:color w:val="003DA1"/>
        </w:rPr>
      </w:pPr>
      <w:r w:rsidRPr="006558F9">
        <w:rPr>
          <w:rFonts w:ascii="UHC Sans Medium" w:eastAsia="Calibri" w:hAnsi="UHC Sans Medium" w:cs="Calibri"/>
          <w:b/>
          <w:color w:val="003DA1"/>
        </w:rPr>
        <w:t>Can a multi-option employer add an additional lean plan design and conduct a Special Open Enrollment?   </w:t>
      </w:r>
      <w:r w:rsidRPr="00056B05">
        <w:rPr>
          <w:rFonts w:ascii="UHC Sans Medium" w:eastAsia="UHC Sans" w:hAnsi="UHC Sans Medium" w:cs="UHC Sans"/>
          <w:b/>
          <w:color w:val="C00000"/>
        </w:rPr>
        <w:t>Update 4/6</w:t>
      </w:r>
    </w:p>
    <w:p w14:paraId="1000BB92" w14:textId="77777777" w:rsidR="007828AB" w:rsidRDefault="007828AB" w:rsidP="007828AB">
      <w:pPr>
        <w:spacing w:before="120" w:after="0" w:line="240" w:lineRule="auto"/>
        <w:rPr>
          <w:rFonts w:ascii="UHC Sans Medium" w:hAnsi="UHC Sans Medium"/>
        </w:rPr>
      </w:pPr>
      <w:r>
        <w:rPr>
          <w:rFonts w:ascii="UHC Sans Medium" w:hAnsi="UHC Sans Medium"/>
        </w:rPr>
        <w:t>Yes, between March 23</w:t>
      </w:r>
      <w:r>
        <w:rPr>
          <w:rFonts w:ascii="UHC Sans Medium" w:hAnsi="UHC Sans Medium"/>
          <w:vertAlign w:val="superscript"/>
        </w:rPr>
        <w:t>rd</w:t>
      </w:r>
      <w:r>
        <w:rPr>
          <w:rFonts w:ascii="UHC Sans Medium" w:hAnsi="UHC Sans Medium"/>
        </w:rPr>
        <w:t xml:space="preserve"> and May 31</w:t>
      </w:r>
      <w:r>
        <w:rPr>
          <w:rFonts w:ascii="UHC Sans Medium" w:hAnsi="UHC Sans Medium"/>
          <w:vertAlign w:val="superscript"/>
        </w:rPr>
        <w:t>st</w:t>
      </w:r>
      <w:r>
        <w:rPr>
          <w:rFonts w:ascii="UHC Sans Medium" w:hAnsi="UHC Sans Medium"/>
        </w:rPr>
        <w:t>, we will not impose any fully insured policy limitations on employer/plan sponsors who want to: </w:t>
      </w:r>
    </w:p>
    <w:p w14:paraId="07288491" w14:textId="77777777" w:rsidR="007828AB" w:rsidRDefault="007828AB" w:rsidP="000620B6">
      <w:pPr>
        <w:numPr>
          <w:ilvl w:val="0"/>
          <w:numId w:val="33"/>
        </w:numPr>
        <w:spacing w:before="120" w:after="0" w:line="240" w:lineRule="auto"/>
        <w:ind w:hanging="410"/>
        <w:rPr>
          <w:rFonts w:ascii="UHC Sans Medium" w:hAnsi="UHC Sans Medium"/>
        </w:rPr>
      </w:pPr>
      <w:r>
        <w:rPr>
          <w:rFonts w:ascii="UHC Sans Medium" w:hAnsi="UHC Sans Medium"/>
        </w:rPr>
        <w:t>allow new enrollees (i.e. eligible individuals that previously declined group coverage during open enrollment) the opportunity to enroll in any plan option available under the employer/plan sponsor’s benefit offerings, and/or</w:t>
      </w:r>
    </w:p>
    <w:p w14:paraId="38726ED1" w14:textId="77777777" w:rsidR="007828AB" w:rsidRDefault="007828AB" w:rsidP="000620B6">
      <w:pPr>
        <w:numPr>
          <w:ilvl w:val="0"/>
          <w:numId w:val="33"/>
        </w:numPr>
        <w:spacing w:before="120" w:after="0" w:line="240" w:lineRule="auto"/>
        <w:ind w:hanging="410"/>
        <w:rPr>
          <w:rFonts w:ascii="UHC Sans Medium" w:hAnsi="UHC Sans Medium"/>
        </w:rPr>
      </w:pPr>
      <w:r>
        <w:rPr>
          <w:rFonts w:ascii="UHC Sans Medium" w:hAnsi="UHC Sans Medium"/>
        </w:rPr>
        <w:t>allow existing enrollees (i.e. those who are currently enrolled in a benefit offering) the opportunity to change their prior election and enroll in a newly added leaner plan design. </w:t>
      </w:r>
    </w:p>
    <w:p w14:paraId="19120DFD" w14:textId="77777777" w:rsidR="007828AB" w:rsidRDefault="007828AB" w:rsidP="007828AB">
      <w:pPr>
        <w:spacing w:before="120" w:after="0" w:line="240" w:lineRule="auto"/>
        <w:rPr>
          <w:rFonts w:ascii="Calibri" w:hAnsi="Calibri"/>
        </w:rPr>
      </w:pPr>
      <w:r>
        <w:t xml:space="preserve">As always, we encourage plan sponsors to review any changes to their plan with their employee benefit plan counsel and/or tax advisor.  </w:t>
      </w:r>
      <w:r>
        <w:rPr>
          <w:rFonts w:ascii="UHC Sans Medium" w:hAnsi="UHC Sans Medium"/>
          <w:color w:val="000000"/>
        </w:rPr>
        <w:t xml:space="preserve">The group’s effective date will not change, and the new plan will become effective between April 1 – June 1, depending on timing of plan change request.   </w:t>
      </w:r>
      <w:r>
        <w:t>Follow standard off-cycle plan change process.</w:t>
      </w:r>
    </w:p>
    <w:p w14:paraId="64AF5004" w14:textId="77777777" w:rsidR="006F653F" w:rsidRDefault="006F653F" w:rsidP="006F653F">
      <w:pPr>
        <w:spacing w:before="120" w:after="0" w:line="240" w:lineRule="auto"/>
        <w:rPr>
          <w:rFonts w:ascii="UHC Sans" w:eastAsia="Times New Roman" w:hAnsi="UHC Sans" w:cs="Arial"/>
          <w:b/>
          <w:bCs/>
          <w:iCs/>
          <w:color w:val="003DA1"/>
        </w:rPr>
      </w:pPr>
    </w:p>
    <w:p w14:paraId="349D90A1" w14:textId="77777777" w:rsidR="00D37C2B" w:rsidRPr="00D37C2B" w:rsidRDefault="00D37C2B" w:rsidP="00D37C2B">
      <w:pPr>
        <w:spacing w:before="120" w:after="0" w:line="240" w:lineRule="auto"/>
        <w:rPr>
          <w:rFonts w:ascii="UHC Sans Medium" w:eastAsia="Calibri" w:hAnsi="UHC Sans Medium" w:cs="Calibri"/>
          <w:b/>
          <w:bCs/>
          <w:color w:val="C00000"/>
        </w:rPr>
      </w:pPr>
      <w:r w:rsidRPr="00D37C2B">
        <w:rPr>
          <w:rFonts w:ascii="UHC Sans Medium" w:eastAsia="Calibri" w:hAnsi="UHC Sans Medium" w:cs="Calibri"/>
          <w:b/>
          <w:bCs/>
          <w:color w:val="003DA1"/>
        </w:rPr>
        <w:t xml:space="preserve">If an ASO customer has stop loss associated with all current plans, does the employer have to set up a separate plan without stop loss to allow employees to enroll via the Special Enrollment Period (SEP)?  </w:t>
      </w:r>
      <w:r w:rsidRPr="00D37C2B">
        <w:rPr>
          <w:rFonts w:ascii="UHC Sans Medium" w:eastAsia="Calibri" w:hAnsi="UHC Sans Medium" w:cs="Calibri"/>
          <w:b/>
          <w:bCs/>
          <w:color w:val="C00000"/>
        </w:rPr>
        <w:t>New 4/20</w:t>
      </w:r>
    </w:p>
    <w:p w14:paraId="1BC24EE7" w14:textId="77777777" w:rsidR="00D37C2B" w:rsidRPr="00D37C2B" w:rsidRDefault="00D37C2B" w:rsidP="00D37C2B">
      <w:pPr>
        <w:spacing w:before="120" w:after="0" w:line="240" w:lineRule="auto"/>
        <w:rPr>
          <w:rFonts w:ascii="UHC Sans Medium" w:eastAsia="Calibri" w:hAnsi="UHC Sans Medium" w:cs="Calibri"/>
        </w:rPr>
      </w:pPr>
      <w:r w:rsidRPr="00D37C2B">
        <w:rPr>
          <w:rFonts w:ascii="UHC Sans Medium" w:eastAsia="Calibri" w:hAnsi="UHC Sans Medium" w:cs="Calibri"/>
        </w:rPr>
        <w:lastRenderedPageBreak/>
        <w:t xml:space="preserve">Yes, if an employer has stop loss associated with all current plans, the employer would have to set up a separate plan value reporting code (PVRC) without stop loss to allow members to enroll via SEP given that members that enroll during SEP are not eligible for stop loss. </w:t>
      </w:r>
    </w:p>
    <w:p w14:paraId="0859A24D" w14:textId="77777777" w:rsidR="00D37C2B" w:rsidRDefault="00D37C2B" w:rsidP="006F653F">
      <w:pPr>
        <w:spacing w:before="120" w:after="0" w:line="240" w:lineRule="auto"/>
        <w:rPr>
          <w:rFonts w:ascii="UHC Sans" w:eastAsia="Times New Roman" w:hAnsi="UHC Sans" w:cs="Arial"/>
          <w:b/>
          <w:bCs/>
          <w:iCs/>
          <w:color w:val="003DA1"/>
        </w:rPr>
      </w:pPr>
    </w:p>
    <w:p w14:paraId="71B42828" w14:textId="77777777" w:rsidR="006F653F" w:rsidRPr="006F653F" w:rsidRDefault="006F653F" w:rsidP="006F653F">
      <w:pPr>
        <w:spacing w:before="120" w:after="0" w:line="240" w:lineRule="auto"/>
        <w:rPr>
          <w:rFonts w:ascii="UHC Sans" w:eastAsia="Times New Roman" w:hAnsi="UHC Sans" w:cs="Arial"/>
          <w:color w:val="003DA1"/>
        </w:rPr>
      </w:pPr>
      <w:r w:rsidRPr="006F653F">
        <w:rPr>
          <w:rFonts w:ascii="UHC Sans" w:eastAsia="Times New Roman" w:hAnsi="UHC Sans" w:cs="Arial"/>
          <w:b/>
          <w:bCs/>
          <w:iCs/>
          <w:color w:val="003DA1"/>
        </w:rPr>
        <w:t>What about employers who wish to add a lean plan design but do not want a SEP?</w:t>
      </w:r>
      <w:r w:rsidRPr="006F653F">
        <w:rPr>
          <w:rFonts w:ascii="UHC Sans" w:eastAsia="Times New Roman" w:hAnsi="UHC Sans" w:cs="Arial"/>
          <w:color w:val="003DA1"/>
        </w:rPr>
        <w:t xml:space="preserve">  </w:t>
      </w:r>
    </w:p>
    <w:p w14:paraId="27756B9D" w14:textId="77777777" w:rsidR="006F653F" w:rsidRPr="006F653F" w:rsidRDefault="006F653F" w:rsidP="006F653F">
      <w:pPr>
        <w:spacing w:before="120" w:after="0" w:line="240" w:lineRule="auto"/>
        <w:rPr>
          <w:rFonts w:ascii="UHC Sans" w:eastAsia="Times New Roman" w:hAnsi="UHC Sans" w:cs="Times New Roman"/>
          <w:color w:val="000000"/>
        </w:rPr>
      </w:pPr>
      <w:r w:rsidRPr="006F653F">
        <w:rPr>
          <w:rFonts w:ascii="UHC Sans" w:eastAsia="Times New Roman" w:hAnsi="UHC Sans" w:cs="Arial"/>
          <w:color w:val="000000"/>
        </w:rPr>
        <w:t xml:space="preserve">Consistent with the buy down approach, employers will have until May 31st to decide if they wish to add a lean benefit.  In that instance, </w:t>
      </w:r>
      <w:r w:rsidRPr="006F653F">
        <w:rPr>
          <w:rFonts w:ascii="UHC Sans" w:eastAsia="Times New Roman" w:hAnsi="UHC Sans" w:cs="Arial"/>
          <w:iCs/>
          <w:color w:val="000000"/>
        </w:rPr>
        <w:t>existing members</w:t>
      </w:r>
      <w:r w:rsidRPr="006F653F">
        <w:rPr>
          <w:rFonts w:ascii="UHC Sans" w:eastAsia="Times New Roman" w:hAnsi="UHC Sans" w:cs="Arial"/>
          <w:color w:val="000000"/>
        </w:rPr>
        <w:t xml:space="preserve"> may move to the new lean plan design.  No other benefit changes will be allowed.  New enrollees previously waiving coverage are excluded beyond the 4/13 cut off for SEP.</w:t>
      </w:r>
    </w:p>
    <w:p w14:paraId="5EAE1ADC" w14:textId="77777777" w:rsidR="004F25B9" w:rsidRPr="004F25B9" w:rsidRDefault="004F25B9" w:rsidP="00EB08E7">
      <w:pPr>
        <w:spacing w:before="120" w:after="0" w:line="240" w:lineRule="auto"/>
        <w:rPr>
          <w:rFonts w:ascii="UHC Sans Medium" w:eastAsia="Calibri" w:hAnsi="UHC Sans Medium" w:cs="Calibri"/>
        </w:rPr>
      </w:pPr>
    </w:p>
    <w:p w14:paraId="584945EF" w14:textId="77777777" w:rsidR="008F140F" w:rsidRDefault="008F140F" w:rsidP="008F140F">
      <w:pPr>
        <w:spacing w:before="120" w:after="0" w:line="240" w:lineRule="auto"/>
        <w:rPr>
          <w:rFonts w:eastAsia="Times New Roman" w:cs="Arial"/>
          <w:b/>
          <w:bCs/>
          <w:color w:val="003DA1"/>
        </w:rPr>
      </w:pPr>
      <w:r w:rsidRPr="00A83818">
        <w:rPr>
          <w:rFonts w:eastAsia="Times New Roman" w:cs="Arial"/>
          <w:b/>
          <w:bCs/>
          <w:color w:val="003DA1"/>
        </w:rPr>
        <w:t xml:space="preserve">What are the key effective dates for groups deciding to move to a leaner plan? </w:t>
      </w:r>
      <w:r>
        <w:rPr>
          <w:rFonts w:eastAsia="Times New Roman" w:cs="Arial"/>
          <w:b/>
          <w:bCs/>
          <w:color w:val="003DA1"/>
        </w:rPr>
        <w:t xml:space="preserve"> </w:t>
      </w:r>
      <w:r w:rsidRPr="00A83818">
        <w:rPr>
          <w:rFonts w:eastAsia="Times New Roman" w:cs="Arial"/>
          <w:b/>
          <w:bCs/>
          <w:color w:val="C00000"/>
        </w:rPr>
        <w:t>New 4/6</w:t>
      </w:r>
    </w:p>
    <w:p w14:paraId="0E0CBDC4" w14:textId="77777777" w:rsidR="008F140F" w:rsidRPr="000C1B1B" w:rsidRDefault="008F140F" w:rsidP="008F140F">
      <w:pPr>
        <w:spacing w:before="120" w:after="0" w:line="240" w:lineRule="auto"/>
        <w:rPr>
          <w:rFonts w:eastAsia="Times New Roman" w:cs="Arial"/>
          <w:b/>
          <w:bCs/>
          <w:color w:val="FFFFFF" w:themeColor="background1"/>
        </w:rPr>
      </w:pPr>
    </w:p>
    <w:tbl>
      <w:tblPr>
        <w:tblStyle w:val="TableGrid"/>
        <w:tblW w:w="0" w:type="auto"/>
        <w:tblLook w:val="04A0" w:firstRow="1" w:lastRow="0" w:firstColumn="1" w:lastColumn="0" w:noHBand="0" w:noVBand="1"/>
      </w:tblPr>
      <w:tblGrid>
        <w:gridCol w:w="2955"/>
        <w:gridCol w:w="3340"/>
        <w:gridCol w:w="1980"/>
      </w:tblGrid>
      <w:tr w:rsidR="008F140F" w:rsidRPr="000C1B1B" w14:paraId="2C1278D2" w14:textId="77777777" w:rsidTr="00A36C2B">
        <w:tc>
          <w:tcPr>
            <w:tcW w:w="2955" w:type="dxa"/>
            <w:shd w:val="clear" w:color="auto" w:fill="003DA1"/>
          </w:tcPr>
          <w:p w14:paraId="19D8B6D0" w14:textId="77777777" w:rsidR="008F140F" w:rsidRPr="000C1B1B" w:rsidRDefault="008F140F" w:rsidP="00A36C2B">
            <w:pPr>
              <w:shd w:val="clear" w:color="auto" w:fill="003DA1"/>
              <w:rPr>
                <w:rFonts w:eastAsia="Times New Roman"/>
                <w:b/>
                <w:bCs/>
                <w:color w:val="FFFFFF" w:themeColor="background1"/>
              </w:rPr>
            </w:pPr>
            <w:r w:rsidRPr="000C1B1B">
              <w:rPr>
                <w:rFonts w:eastAsia="Times New Roman"/>
                <w:b/>
                <w:bCs/>
                <w:color w:val="FFFFFF" w:themeColor="background1"/>
              </w:rPr>
              <w:t>Plan Change Effective Date</w:t>
            </w:r>
          </w:p>
        </w:tc>
        <w:tc>
          <w:tcPr>
            <w:tcW w:w="3340" w:type="dxa"/>
            <w:shd w:val="clear" w:color="auto" w:fill="003DA1"/>
          </w:tcPr>
          <w:p w14:paraId="29E9FC4A" w14:textId="77777777" w:rsidR="008F140F" w:rsidRPr="000C1B1B" w:rsidRDefault="008F140F" w:rsidP="00A36C2B">
            <w:pPr>
              <w:shd w:val="clear" w:color="auto" w:fill="003DA1"/>
              <w:rPr>
                <w:rFonts w:eastAsia="Times New Roman"/>
                <w:b/>
                <w:bCs/>
                <w:color w:val="FFFFFF" w:themeColor="background1"/>
              </w:rPr>
            </w:pPr>
            <w:r w:rsidRPr="000C1B1B">
              <w:rPr>
                <w:rFonts w:eastAsia="Times New Roman"/>
                <w:b/>
                <w:bCs/>
                <w:color w:val="FFFFFF" w:themeColor="background1"/>
              </w:rPr>
              <w:t>Group Buy-down Decision Date</w:t>
            </w:r>
          </w:p>
        </w:tc>
        <w:tc>
          <w:tcPr>
            <w:tcW w:w="1980" w:type="dxa"/>
            <w:shd w:val="clear" w:color="auto" w:fill="003DA1"/>
          </w:tcPr>
          <w:p w14:paraId="10807B9A" w14:textId="77777777" w:rsidR="008F140F" w:rsidRPr="000C1B1B" w:rsidRDefault="008F140F" w:rsidP="00A36C2B">
            <w:pPr>
              <w:shd w:val="clear" w:color="auto" w:fill="003DA1"/>
              <w:rPr>
                <w:rFonts w:eastAsia="Times New Roman"/>
                <w:b/>
                <w:bCs/>
                <w:color w:val="FFFFFF" w:themeColor="background1"/>
              </w:rPr>
            </w:pPr>
            <w:r w:rsidRPr="000C1B1B">
              <w:rPr>
                <w:rFonts w:eastAsia="Times New Roman"/>
                <w:b/>
                <w:bCs/>
                <w:color w:val="FFFFFF" w:themeColor="background1"/>
              </w:rPr>
              <w:t>Enroll by Date</w:t>
            </w:r>
          </w:p>
        </w:tc>
      </w:tr>
      <w:tr w:rsidR="008F140F" w14:paraId="00A75CAF" w14:textId="77777777" w:rsidTr="00A36C2B">
        <w:trPr>
          <w:trHeight w:val="368"/>
        </w:trPr>
        <w:tc>
          <w:tcPr>
            <w:tcW w:w="2955" w:type="dxa"/>
          </w:tcPr>
          <w:p w14:paraId="5BB1DAC4" w14:textId="77777777" w:rsidR="008F140F" w:rsidRDefault="008F140F" w:rsidP="00A36C2B">
            <w:pPr>
              <w:rPr>
                <w:rFonts w:eastAsia="Times New Roman"/>
                <w:color w:val="000000" w:themeColor="text1"/>
              </w:rPr>
            </w:pPr>
            <w:r>
              <w:rPr>
                <w:rFonts w:eastAsia="Times New Roman"/>
                <w:color w:val="000000" w:themeColor="text1"/>
              </w:rPr>
              <w:t>4/1 effective date</w:t>
            </w:r>
          </w:p>
        </w:tc>
        <w:tc>
          <w:tcPr>
            <w:tcW w:w="3340" w:type="dxa"/>
          </w:tcPr>
          <w:p w14:paraId="5122802C" w14:textId="77777777" w:rsidR="008F140F" w:rsidRDefault="008F140F" w:rsidP="00A36C2B">
            <w:pPr>
              <w:rPr>
                <w:rFonts w:eastAsia="Times New Roman"/>
                <w:color w:val="000000" w:themeColor="text1"/>
              </w:rPr>
            </w:pPr>
            <w:r>
              <w:rPr>
                <w:rFonts w:eastAsia="Times New Roman"/>
                <w:color w:val="000000" w:themeColor="text1"/>
              </w:rPr>
              <w:t xml:space="preserve">   Through 4/13</w:t>
            </w:r>
          </w:p>
        </w:tc>
        <w:tc>
          <w:tcPr>
            <w:tcW w:w="1980" w:type="dxa"/>
          </w:tcPr>
          <w:p w14:paraId="339BF233" w14:textId="77777777" w:rsidR="008F140F" w:rsidRDefault="008F140F" w:rsidP="00A36C2B">
            <w:pPr>
              <w:rPr>
                <w:rFonts w:eastAsia="Times New Roman"/>
                <w:color w:val="000000" w:themeColor="text1"/>
              </w:rPr>
            </w:pPr>
            <w:r>
              <w:rPr>
                <w:rFonts w:eastAsia="Times New Roman"/>
                <w:color w:val="000000" w:themeColor="text1"/>
              </w:rPr>
              <w:t xml:space="preserve">    4/13</w:t>
            </w:r>
          </w:p>
        </w:tc>
      </w:tr>
      <w:tr w:rsidR="008F140F" w14:paraId="06745411" w14:textId="77777777" w:rsidTr="00A36C2B">
        <w:trPr>
          <w:trHeight w:val="422"/>
        </w:trPr>
        <w:tc>
          <w:tcPr>
            <w:tcW w:w="2955" w:type="dxa"/>
          </w:tcPr>
          <w:p w14:paraId="2F9B43FF" w14:textId="77777777" w:rsidR="008F140F" w:rsidRDefault="008F140F" w:rsidP="00A36C2B">
            <w:pPr>
              <w:rPr>
                <w:rFonts w:eastAsia="Times New Roman"/>
                <w:color w:val="000000" w:themeColor="text1"/>
              </w:rPr>
            </w:pPr>
            <w:r>
              <w:rPr>
                <w:rFonts w:eastAsia="Times New Roman"/>
                <w:color w:val="000000" w:themeColor="text1"/>
              </w:rPr>
              <w:t>5/1 effective date</w:t>
            </w:r>
          </w:p>
        </w:tc>
        <w:tc>
          <w:tcPr>
            <w:tcW w:w="3340" w:type="dxa"/>
          </w:tcPr>
          <w:p w14:paraId="728C5DBC" w14:textId="77777777" w:rsidR="008F140F" w:rsidRDefault="008F140F" w:rsidP="00A36C2B">
            <w:pPr>
              <w:rPr>
                <w:rFonts w:eastAsia="Times New Roman"/>
                <w:color w:val="000000" w:themeColor="text1"/>
              </w:rPr>
            </w:pPr>
            <w:r>
              <w:rPr>
                <w:rFonts w:eastAsia="Times New Roman"/>
                <w:color w:val="000000" w:themeColor="text1"/>
              </w:rPr>
              <w:t xml:space="preserve">   4/14 to 5/14</w:t>
            </w:r>
          </w:p>
        </w:tc>
        <w:tc>
          <w:tcPr>
            <w:tcW w:w="1980" w:type="dxa"/>
          </w:tcPr>
          <w:p w14:paraId="0DF4E14F" w14:textId="77777777" w:rsidR="008F140F" w:rsidRDefault="008F140F" w:rsidP="00A36C2B">
            <w:pPr>
              <w:rPr>
                <w:rFonts w:eastAsia="Times New Roman"/>
                <w:color w:val="000000" w:themeColor="text1"/>
              </w:rPr>
            </w:pPr>
            <w:r>
              <w:rPr>
                <w:rFonts w:eastAsia="Times New Roman"/>
                <w:color w:val="000000" w:themeColor="text1"/>
              </w:rPr>
              <w:t xml:space="preserve">    5/14</w:t>
            </w:r>
          </w:p>
        </w:tc>
      </w:tr>
      <w:tr w:rsidR="008F140F" w14:paraId="561638E7" w14:textId="77777777" w:rsidTr="00A36C2B">
        <w:tc>
          <w:tcPr>
            <w:tcW w:w="2955" w:type="dxa"/>
          </w:tcPr>
          <w:p w14:paraId="37C9C4C7" w14:textId="77777777" w:rsidR="008F140F" w:rsidRDefault="008F140F" w:rsidP="00A36C2B">
            <w:pPr>
              <w:rPr>
                <w:rFonts w:eastAsia="Times New Roman"/>
                <w:color w:val="000000" w:themeColor="text1"/>
              </w:rPr>
            </w:pPr>
            <w:r>
              <w:rPr>
                <w:rFonts w:eastAsia="Times New Roman"/>
                <w:color w:val="000000" w:themeColor="text1"/>
              </w:rPr>
              <w:t>6/1 effective date</w:t>
            </w:r>
          </w:p>
        </w:tc>
        <w:tc>
          <w:tcPr>
            <w:tcW w:w="3340" w:type="dxa"/>
          </w:tcPr>
          <w:p w14:paraId="528ECD66" w14:textId="77777777" w:rsidR="008F140F" w:rsidRDefault="008F140F" w:rsidP="00A36C2B">
            <w:pPr>
              <w:rPr>
                <w:rFonts w:eastAsia="Times New Roman"/>
                <w:color w:val="000000" w:themeColor="text1"/>
              </w:rPr>
            </w:pPr>
            <w:r>
              <w:rPr>
                <w:rFonts w:eastAsia="Times New Roman"/>
                <w:color w:val="000000" w:themeColor="text1"/>
              </w:rPr>
              <w:t xml:space="preserve">   5/15 to 5/31</w:t>
            </w:r>
          </w:p>
        </w:tc>
        <w:tc>
          <w:tcPr>
            <w:tcW w:w="1980" w:type="dxa"/>
          </w:tcPr>
          <w:p w14:paraId="4B6AAA5B" w14:textId="77777777" w:rsidR="008F140F" w:rsidRDefault="008F140F" w:rsidP="00A36C2B">
            <w:pPr>
              <w:rPr>
                <w:rFonts w:eastAsia="Times New Roman"/>
                <w:color w:val="000000" w:themeColor="text1"/>
              </w:rPr>
            </w:pPr>
            <w:r>
              <w:rPr>
                <w:rFonts w:eastAsia="Times New Roman"/>
                <w:color w:val="000000" w:themeColor="text1"/>
              </w:rPr>
              <w:t xml:space="preserve">    6/8</w:t>
            </w:r>
          </w:p>
        </w:tc>
      </w:tr>
    </w:tbl>
    <w:p w14:paraId="2D91D993" w14:textId="77777777" w:rsidR="008F140F" w:rsidRDefault="008F140F" w:rsidP="008F140F">
      <w:pPr>
        <w:rPr>
          <w:rFonts w:eastAsia="Times New Roman"/>
          <w:color w:val="000000" w:themeColor="text1"/>
        </w:rPr>
      </w:pPr>
    </w:p>
    <w:p w14:paraId="4F54A635" w14:textId="77777777" w:rsidR="007D471A" w:rsidRPr="007D471A" w:rsidRDefault="007D471A" w:rsidP="007D471A">
      <w:pPr>
        <w:spacing w:before="120" w:after="0" w:line="240" w:lineRule="auto"/>
        <w:rPr>
          <w:rFonts w:ascii="UHC Sans Medium" w:eastAsia="Calibri" w:hAnsi="UHC Sans Medium" w:cs="Calibri"/>
          <w:lang w:eastAsia="zh-TW"/>
        </w:rPr>
      </w:pPr>
      <w:r w:rsidRPr="007D471A">
        <w:rPr>
          <w:rFonts w:ascii="UHC Sans Medium" w:eastAsia="Calibri" w:hAnsi="UHC Sans Medium" w:cs="Arial"/>
          <w:b/>
          <w:bCs/>
          <w:color w:val="003DA1"/>
          <w:lang w:eastAsia="zh-TW"/>
        </w:rPr>
        <w:t xml:space="preserve">Do the employer contributions for the members enrolling in the Special Enrollment Period have to match contributions the employer currently offers to existing members? </w:t>
      </w:r>
      <w:r w:rsidRPr="007D471A">
        <w:rPr>
          <w:rFonts w:ascii="UHC Sans Medium" w:eastAsia="Calibri" w:hAnsi="UHC Sans Medium" w:cs="Arial"/>
          <w:b/>
          <w:bCs/>
          <w:color w:val="C00000"/>
          <w:lang w:eastAsia="zh-TW"/>
        </w:rPr>
        <w:t>New 4/17</w:t>
      </w:r>
    </w:p>
    <w:p w14:paraId="7D7915DE" w14:textId="77777777" w:rsidR="007D471A" w:rsidRPr="007D471A" w:rsidRDefault="007D471A" w:rsidP="007D471A">
      <w:pPr>
        <w:spacing w:before="120" w:after="0" w:line="240" w:lineRule="auto"/>
        <w:rPr>
          <w:rFonts w:ascii="UHC Sans Medium" w:eastAsia="Calibri" w:hAnsi="UHC Sans Medium" w:cs="Calibri"/>
          <w:lang w:eastAsia="zh-TW"/>
        </w:rPr>
      </w:pPr>
      <w:r w:rsidRPr="007D471A">
        <w:rPr>
          <w:rFonts w:ascii="UHC Sans Medium" w:eastAsia="Calibri" w:hAnsi="UHC Sans Medium" w:cs="Arial"/>
          <w:lang w:eastAsia="zh-TW"/>
        </w:rPr>
        <w:t xml:space="preserve">Yes, UnitedHealthcare requires the employer contribution level for those enrolling under the special enrollment to match the employer contribution for the existing members.  </w:t>
      </w:r>
    </w:p>
    <w:p w14:paraId="2948E4F4" w14:textId="77777777" w:rsidR="008F140F" w:rsidRDefault="008F140F">
      <w:r>
        <w:br w:type="page"/>
      </w:r>
    </w:p>
    <w:p w14:paraId="6C842F7E" w14:textId="77777777" w:rsidR="00D511E5" w:rsidRPr="00525CD8" w:rsidRDefault="00D511E5" w:rsidP="00D511E5">
      <w:pPr>
        <w:pStyle w:val="Heading1"/>
      </w:pPr>
      <w:bookmarkStart w:id="53" w:name="_Toc39523005"/>
      <w:bookmarkStart w:id="54" w:name="_Hlk37190215"/>
      <w:bookmarkEnd w:id="50"/>
      <w:r w:rsidRPr="00525CD8">
        <w:lastRenderedPageBreak/>
        <w:t>PROGRAMS AND PRODUCTS</w:t>
      </w:r>
      <w:bookmarkEnd w:id="53"/>
    </w:p>
    <w:p w14:paraId="261EE039" w14:textId="77777777" w:rsidR="00D511E5" w:rsidRPr="00684859" w:rsidRDefault="00D511E5" w:rsidP="00D511E5">
      <w:pPr>
        <w:spacing w:after="0" w:line="240" w:lineRule="auto"/>
        <w:rPr>
          <w:rFonts w:ascii="Arial" w:eastAsia="Calibri" w:hAnsi="Arial" w:cs="Arial"/>
          <w:color w:val="1F497D"/>
        </w:rPr>
      </w:pPr>
    </w:p>
    <w:p w14:paraId="098CB078" w14:textId="77777777" w:rsidR="00D511E5" w:rsidRPr="00684859" w:rsidRDefault="00D511E5" w:rsidP="00D511E5">
      <w:pPr>
        <w:spacing w:before="120" w:after="0" w:line="240" w:lineRule="auto"/>
        <w:rPr>
          <w:rFonts w:ascii="UHC Sans Medium" w:eastAsia="Calibri" w:hAnsi="UHC Sans Medium" w:cs="Arial"/>
          <w:b/>
          <w:bCs/>
          <w:color w:val="C00000"/>
        </w:rPr>
      </w:pPr>
      <w:r w:rsidRPr="00684859">
        <w:rPr>
          <w:rFonts w:ascii="UHC Sans Medium" w:eastAsia="Calibri" w:hAnsi="UHC Sans Medium" w:cs="Arial"/>
          <w:b/>
          <w:bCs/>
          <w:color w:val="003DA1"/>
        </w:rPr>
        <w:t>Will wellness credits roll over due to COVID-19?</w:t>
      </w:r>
      <w:r w:rsidRPr="00684859">
        <w:rPr>
          <w:rFonts w:ascii="UHC Sans Medium" w:eastAsia="Calibri" w:hAnsi="UHC Sans Medium" w:cs="Arial"/>
          <w:b/>
          <w:bCs/>
          <w:color w:val="1F497D"/>
        </w:rPr>
        <w:t xml:space="preserve">  </w:t>
      </w:r>
      <w:r w:rsidRPr="00684859">
        <w:rPr>
          <w:rFonts w:ascii="UHC Sans Medium" w:eastAsia="Calibri" w:hAnsi="UHC Sans Medium" w:cs="Arial"/>
          <w:b/>
          <w:bCs/>
          <w:color w:val="C00000"/>
        </w:rPr>
        <w:t>New 4/13</w:t>
      </w:r>
    </w:p>
    <w:p w14:paraId="755AA330" w14:textId="77777777" w:rsidR="00D511E5" w:rsidRPr="00684859" w:rsidRDefault="00D511E5" w:rsidP="00D511E5">
      <w:pPr>
        <w:spacing w:before="120" w:after="0" w:line="240" w:lineRule="auto"/>
        <w:rPr>
          <w:rFonts w:ascii="UHC Sans Medium" w:eastAsia="Calibri" w:hAnsi="UHC Sans Medium" w:cs="Arial"/>
          <w:color w:val="000000"/>
        </w:rPr>
      </w:pPr>
      <w:r w:rsidRPr="00684859">
        <w:rPr>
          <w:rFonts w:ascii="UHC Sans Medium" w:eastAsia="Calibri" w:hAnsi="UHC Sans Medium" w:cs="Arial"/>
          <w:color w:val="000000"/>
        </w:rPr>
        <w:t>There are no plans to carry over Wellness Credits at this time.  This will be evaluated again later in the summer.</w:t>
      </w:r>
    </w:p>
    <w:p w14:paraId="31336019" w14:textId="77777777" w:rsidR="00D511E5" w:rsidRPr="00684859" w:rsidRDefault="00D511E5" w:rsidP="00D511E5">
      <w:pPr>
        <w:spacing w:before="120" w:after="0" w:line="240" w:lineRule="auto"/>
        <w:rPr>
          <w:rFonts w:ascii="UHC Sans Medium" w:eastAsia="UHC Sans" w:hAnsi="UHC Sans Medium" w:cs="Times New Roman"/>
        </w:rPr>
      </w:pPr>
    </w:p>
    <w:p w14:paraId="1AFA7C12" w14:textId="77777777" w:rsidR="00F17681" w:rsidRPr="00F17681" w:rsidRDefault="00F17681" w:rsidP="00F17681">
      <w:pPr>
        <w:spacing w:before="120" w:after="0" w:line="240" w:lineRule="auto"/>
        <w:rPr>
          <w:rFonts w:ascii="UHC Sans Medium" w:eastAsia="Calibri" w:hAnsi="UHC Sans Medium" w:cs="Calibri"/>
          <w:b/>
          <w:bCs/>
          <w:color w:val="C00000"/>
        </w:rPr>
      </w:pPr>
      <w:r w:rsidRPr="00F17681">
        <w:rPr>
          <w:rFonts w:ascii="UHC Sans Medium" w:eastAsia="Calibri" w:hAnsi="UHC Sans Medium" w:cs="Calibri"/>
          <w:b/>
          <w:bCs/>
          <w:color w:val="003DA1"/>
        </w:rPr>
        <w:t xml:space="preserve">Are </w:t>
      </w:r>
      <w:r>
        <w:rPr>
          <w:rFonts w:ascii="UHC Sans Medium" w:eastAsia="Calibri" w:hAnsi="UHC Sans Medium" w:cs="Calibri"/>
          <w:b/>
          <w:bCs/>
          <w:color w:val="003DA1"/>
        </w:rPr>
        <w:t>fully insured or self-funded c</w:t>
      </w:r>
      <w:r w:rsidRPr="00F17681">
        <w:rPr>
          <w:rFonts w:ascii="UHC Sans Medium" w:eastAsia="Calibri" w:hAnsi="UHC Sans Medium" w:cs="Calibri"/>
          <w:b/>
          <w:bCs/>
          <w:color w:val="003DA1"/>
        </w:rPr>
        <w:t xml:space="preserve">ustomers able to use their Wellness Credits to pay for premium? </w:t>
      </w:r>
      <w:r w:rsidRPr="00F17681">
        <w:rPr>
          <w:rFonts w:ascii="UHC Sans Medium" w:eastAsia="Calibri" w:hAnsi="UHC Sans Medium" w:cs="Calibri"/>
          <w:b/>
          <w:bCs/>
          <w:color w:val="C00000"/>
        </w:rPr>
        <w:t>New 4/2</w:t>
      </w:r>
      <w:r>
        <w:rPr>
          <w:rFonts w:ascii="UHC Sans Medium" w:eastAsia="Calibri" w:hAnsi="UHC Sans Medium" w:cs="Calibri"/>
          <w:b/>
          <w:bCs/>
          <w:color w:val="C00000"/>
        </w:rPr>
        <w:t>1</w:t>
      </w:r>
    </w:p>
    <w:p w14:paraId="167681FA" w14:textId="77777777" w:rsidR="00F17681" w:rsidRPr="00F17681" w:rsidRDefault="00F17681" w:rsidP="00F17681">
      <w:pPr>
        <w:spacing w:before="120" w:after="0" w:line="240" w:lineRule="auto"/>
        <w:rPr>
          <w:rFonts w:ascii="UHC Sans Medium" w:eastAsia="Calibri" w:hAnsi="UHC Sans Medium" w:cs="Calibri"/>
          <w:color w:val="000000"/>
        </w:rPr>
      </w:pPr>
      <w:r w:rsidRPr="00F17681">
        <w:rPr>
          <w:rFonts w:ascii="UHC Sans Medium" w:eastAsia="Calibri" w:hAnsi="UHC Sans Medium" w:cs="Calibri"/>
          <w:color w:val="000000"/>
        </w:rPr>
        <w:t>Customers are able to use their wellness dollars towards their premium as long as:</w:t>
      </w:r>
    </w:p>
    <w:p w14:paraId="5B651994" w14:textId="77777777" w:rsidR="00F17681" w:rsidRPr="00F17681" w:rsidRDefault="00F17681" w:rsidP="008B1A9A">
      <w:pPr>
        <w:numPr>
          <w:ilvl w:val="0"/>
          <w:numId w:val="53"/>
        </w:numPr>
        <w:spacing w:before="120" w:after="0" w:line="240" w:lineRule="auto"/>
        <w:contextualSpacing/>
        <w:rPr>
          <w:rFonts w:ascii="UHC Sans Medium" w:eastAsia="Calibri" w:hAnsi="UHC Sans Medium" w:cs="Calibri"/>
          <w:color w:val="000000"/>
        </w:rPr>
      </w:pPr>
      <w:r w:rsidRPr="00F17681">
        <w:rPr>
          <w:rFonts w:ascii="UHC Sans Medium" w:eastAsia="Calibri" w:hAnsi="UHC Sans Medium" w:cs="Calibri"/>
          <w:color w:val="000000"/>
        </w:rPr>
        <w:t>Wellness amount is limited only to any dollars that UHC is administering.</w:t>
      </w:r>
    </w:p>
    <w:p w14:paraId="509320BA" w14:textId="77777777" w:rsidR="00F17681" w:rsidRPr="00F17681" w:rsidRDefault="00F17681" w:rsidP="008B1A9A">
      <w:pPr>
        <w:numPr>
          <w:ilvl w:val="0"/>
          <w:numId w:val="53"/>
        </w:numPr>
        <w:spacing w:before="120" w:after="0" w:line="240" w:lineRule="auto"/>
        <w:contextualSpacing/>
        <w:rPr>
          <w:rFonts w:ascii="UHC Sans Medium" w:eastAsia="Calibri" w:hAnsi="UHC Sans Medium" w:cs="Calibri"/>
          <w:color w:val="000000"/>
        </w:rPr>
      </w:pPr>
      <w:r w:rsidRPr="00F17681">
        <w:rPr>
          <w:rFonts w:ascii="UHC Sans Medium" w:eastAsia="Calibri" w:hAnsi="UHC Sans Medium" w:cs="Calibri"/>
          <w:color w:val="000000"/>
        </w:rPr>
        <w:t>Only dollars that are earmarked for the groups use toward wellness initiatives will be in play.</w:t>
      </w:r>
    </w:p>
    <w:p w14:paraId="375B50DE" w14:textId="77777777" w:rsidR="00F17681" w:rsidRPr="00F17681" w:rsidRDefault="00F17681" w:rsidP="008B1A9A">
      <w:pPr>
        <w:numPr>
          <w:ilvl w:val="0"/>
          <w:numId w:val="53"/>
        </w:numPr>
        <w:spacing w:before="120" w:after="0" w:line="240" w:lineRule="auto"/>
        <w:contextualSpacing/>
        <w:rPr>
          <w:rFonts w:ascii="UHC Sans Medium" w:eastAsia="Calibri" w:hAnsi="UHC Sans Medium" w:cs="Calibri"/>
          <w:color w:val="000000"/>
        </w:rPr>
      </w:pPr>
      <w:r w:rsidRPr="00F17681">
        <w:rPr>
          <w:rFonts w:ascii="UHC Sans Medium" w:eastAsia="Calibri" w:hAnsi="UHC Sans Medium" w:cs="Calibri"/>
          <w:color w:val="000000"/>
        </w:rPr>
        <w:t>if the Wellness dollars are already committed to purchase a service from Optum, they cannot be reallocated to cover UnitedHealthcare premium.</w:t>
      </w:r>
    </w:p>
    <w:p w14:paraId="453A318F" w14:textId="77777777" w:rsidR="00F17681" w:rsidRDefault="00F17681" w:rsidP="00D511E5">
      <w:pPr>
        <w:spacing w:before="120" w:after="0" w:line="240" w:lineRule="auto"/>
        <w:rPr>
          <w:rFonts w:ascii="UHC Sans Medium" w:eastAsia="Calibri" w:hAnsi="UHC Sans Medium" w:cs="Calibri"/>
          <w:b/>
          <w:color w:val="003DA1"/>
        </w:rPr>
      </w:pPr>
    </w:p>
    <w:p w14:paraId="648C1DC7" w14:textId="77777777" w:rsidR="003465FD" w:rsidRPr="003465FD" w:rsidRDefault="003465FD" w:rsidP="003465FD">
      <w:pPr>
        <w:spacing w:after="0" w:line="240" w:lineRule="auto"/>
        <w:rPr>
          <w:rFonts w:ascii="UHC Sans Medium" w:eastAsia="Calibri" w:hAnsi="UHC Sans Medium" w:cs="Times New Roman"/>
          <w:color w:val="C00000"/>
        </w:rPr>
      </w:pPr>
      <w:bookmarkStart w:id="55" w:name="_Hlk38695075"/>
      <w:bookmarkStart w:id="56" w:name="_Hlk38695110"/>
      <w:r w:rsidRPr="003465FD">
        <w:rPr>
          <w:rFonts w:ascii="UHC Sans Medium" w:eastAsia="Calibri" w:hAnsi="UHC Sans Medium" w:cs="Times New Roman"/>
          <w:b/>
          <w:bCs/>
          <w:color w:val="003DA1"/>
        </w:rPr>
        <w:t>Can wellness credits be used for supplies like hand sanitizers and thermometers that are part of return to work or return to office programs?</w:t>
      </w:r>
      <w:r>
        <w:rPr>
          <w:rFonts w:ascii="UHC Sans Medium" w:eastAsia="Calibri" w:hAnsi="UHC Sans Medium" w:cs="Times New Roman"/>
          <w:color w:val="003DA1"/>
        </w:rPr>
        <w:t xml:space="preserve">  </w:t>
      </w:r>
      <w:r w:rsidRPr="003465FD">
        <w:rPr>
          <w:rFonts w:ascii="UHC Sans Medium" w:eastAsia="Calibri" w:hAnsi="UHC Sans Medium" w:cs="Times New Roman"/>
          <w:color w:val="C00000"/>
        </w:rPr>
        <w:t>New 4/25</w:t>
      </w:r>
    </w:p>
    <w:p w14:paraId="6E5F4B88" w14:textId="77777777" w:rsidR="003465FD" w:rsidRPr="003465FD" w:rsidRDefault="003465FD" w:rsidP="003465FD">
      <w:pPr>
        <w:spacing w:after="0" w:line="240" w:lineRule="auto"/>
        <w:rPr>
          <w:rFonts w:ascii="UHC Sans Medium" w:eastAsia="Calibri" w:hAnsi="UHC Sans Medium" w:cs="Times New Roman"/>
          <w:color w:val="003DA1"/>
        </w:rPr>
      </w:pPr>
    </w:p>
    <w:p w14:paraId="58E1A45B" w14:textId="77777777" w:rsidR="003465FD" w:rsidRPr="003465FD" w:rsidRDefault="003465FD" w:rsidP="003465FD">
      <w:pPr>
        <w:spacing w:after="0" w:line="240" w:lineRule="auto"/>
        <w:rPr>
          <w:rFonts w:ascii="UHC Sans Medium" w:eastAsia="Calibri" w:hAnsi="UHC Sans Medium" w:cs="Calibri"/>
          <w:color w:val="000000" w:themeColor="text1"/>
        </w:rPr>
      </w:pPr>
      <w:r w:rsidRPr="003465FD">
        <w:rPr>
          <w:rFonts w:ascii="UHC Sans Medium" w:eastAsia="Calibri" w:hAnsi="UHC Sans Medium" w:cs="Times New Roman"/>
          <w:color w:val="000000" w:themeColor="text1"/>
        </w:rPr>
        <w:t xml:space="preserve">Yes, UnitedHealthcare wellness credits may be used to purchase hand sanitizers, thermometers or other supplies use to provide a healthy and a safe workplace as employees are returning to the workplace. </w:t>
      </w:r>
    </w:p>
    <w:bookmarkEnd w:id="55"/>
    <w:p w14:paraId="636B0BF3" w14:textId="77777777" w:rsidR="003465FD" w:rsidRDefault="003465FD" w:rsidP="00D511E5">
      <w:pPr>
        <w:spacing w:before="120" w:after="0" w:line="240" w:lineRule="auto"/>
        <w:rPr>
          <w:rFonts w:ascii="UHC Sans Medium" w:eastAsia="Calibri" w:hAnsi="UHC Sans Medium" w:cs="Calibri"/>
          <w:b/>
          <w:color w:val="003DA1"/>
        </w:rPr>
      </w:pPr>
    </w:p>
    <w:bookmarkEnd w:id="56"/>
    <w:p w14:paraId="1CB661C4" w14:textId="77777777" w:rsidR="00007A51" w:rsidRPr="00007A51" w:rsidRDefault="00007A51" w:rsidP="00007A51">
      <w:pPr>
        <w:spacing w:before="120" w:after="0" w:line="240" w:lineRule="auto"/>
        <w:rPr>
          <w:rFonts w:ascii="UHC Sans Medium" w:eastAsia="UHC Sans" w:hAnsi="UHC Sans Medium" w:cs="Times New Roman"/>
          <w:b/>
          <w:bCs/>
          <w:color w:val="C00000"/>
        </w:rPr>
      </w:pPr>
      <w:r w:rsidRPr="00007A51">
        <w:rPr>
          <w:rFonts w:ascii="UHC Sans Medium" w:eastAsia="UHC Sans" w:hAnsi="UHC Sans Medium" w:cs="Times New Roman"/>
          <w:b/>
          <w:bCs/>
          <w:color w:val="003DA1"/>
        </w:rPr>
        <w:t xml:space="preserve">Are there specific items that </w:t>
      </w:r>
      <w:r>
        <w:rPr>
          <w:rFonts w:ascii="UHC Sans Medium" w:eastAsia="UHC Sans" w:hAnsi="UHC Sans Medium" w:cs="Times New Roman"/>
          <w:b/>
          <w:bCs/>
          <w:color w:val="003DA1"/>
        </w:rPr>
        <w:t xml:space="preserve">UnitedHealthcare will allow </w:t>
      </w:r>
      <w:r w:rsidRPr="00007A51">
        <w:rPr>
          <w:rFonts w:ascii="UHC Sans Medium" w:eastAsia="UHC Sans" w:hAnsi="UHC Sans Medium" w:cs="Times New Roman"/>
          <w:b/>
          <w:bCs/>
          <w:color w:val="003DA1"/>
        </w:rPr>
        <w:t xml:space="preserve">wellness credits </w:t>
      </w:r>
      <w:r>
        <w:rPr>
          <w:rFonts w:ascii="UHC Sans Medium" w:eastAsia="UHC Sans" w:hAnsi="UHC Sans Medium" w:cs="Times New Roman"/>
          <w:b/>
          <w:bCs/>
          <w:color w:val="003DA1"/>
        </w:rPr>
        <w:t xml:space="preserve">to </w:t>
      </w:r>
      <w:r w:rsidRPr="00007A51">
        <w:rPr>
          <w:rFonts w:ascii="UHC Sans Medium" w:eastAsia="UHC Sans" w:hAnsi="UHC Sans Medium" w:cs="Times New Roman"/>
          <w:b/>
          <w:bCs/>
          <w:color w:val="003DA1"/>
        </w:rPr>
        <w:t>be used for through June 18, 2020?</w:t>
      </w:r>
      <w:r w:rsidRPr="00007A51">
        <w:rPr>
          <w:rFonts w:ascii="UHC Sans Medium" w:eastAsia="UHC Sans" w:hAnsi="UHC Sans Medium" w:cs="Times New Roman"/>
          <w:color w:val="003DA1"/>
        </w:rPr>
        <w:t xml:space="preserve"> </w:t>
      </w:r>
      <w:r w:rsidRPr="00007A51">
        <w:rPr>
          <w:rFonts w:ascii="UHC Sans Medium" w:eastAsia="UHC Sans" w:hAnsi="UHC Sans Medium" w:cs="Times New Roman"/>
          <w:b/>
          <w:bCs/>
          <w:color w:val="C00000"/>
        </w:rPr>
        <w:t>New 5/4</w:t>
      </w:r>
    </w:p>
    <w:p w14:paraId="1BD152AE" w14:textId="77777777" w:rsidR="00007A51" w:rsidRPr="00007A51" w:rsidRDefault="00007A51" w:rsidP="00007A51">
      <w:pPr>
        <w:numPr>
          <w:ilvl w:val="0"/>
          <w:numId w:val="55"/>
        </w:numPr>
        <w:spacing w:before="120" w:after="0" w:line="240" w:lineRule="auto"/>
        <w:rPr>
          <w:rFonts w:ascii="UHC Sans Medium" w:eastAsia="Calibri" w:hAnsi="UHC Sans Medium" w:cs="Calibri"/>
        </w:rPr>
      </w:pPr>
      <w:r w:rsidRPr="00007A51">
        <w:rPr>
          <w:rFonts w:ascii="UHC Sans Medium" w:eastAsia="Calibri" w:hAnsi="UHC Sans Medium" w:cs="Calibri"/>
          <w:b/>
          <w:bCs/>
        </w:rPr>
        <w:t>Employer Premiums for Health Insurance — ASO / FI c</w:t>
      </w:r>
      <w:r w:rsidRPr="00007A51">
        <w:rPr>
          <w:rFonts w:ascii="UHC Sans Medium" w:eastAsia="Calibri" w:hAnsi="UHC Sans Medium" w:cs="Calibri"/>
        </w:rPr>
        <w:t>ustomers can use through their wellness funds to pay for their medical premium.</w:t>
      </w:r>
    </w:p>
    <w:p w14:paraId="485D92B6" w14:textId="77777777" w:rsidR="00007A51" w:rsidRPr="00007A51" w:rsidRDefault="00007A51" w:rsidP="00007A51">
      <w:pPr>
        <w:numPr>
          <w:ilvl w:val="0"/>
          <w:numId w:val="55"/>
        </w:numPr>
        <w:spacing w:before="120" w:after="0" w:line="240" w:lineRule="auto"/>
        <w:rPr>
          <w:rFonts w:ascii="UHC Sans Medium" w:eastAsia="Calibri" w:hAnsi="UHC Sans Medium" w:cs="Calibri"/>
        </w:rPr>
      </w:pPr>
      <w:r w:rsidRPr="00007A51">
        <w:rPr>
          <w:rFonts w:ascii="UHC Sans Medium" w:eastAsia="Calibri" w:hAnsi="UHC Sans Medium" w:cs="Calibri"/>
          <w:b/>
          <w:bCs/>
        </w:rPr>
        <w:t xml:space="preserve">Personal protective equipment (PPE) to prevent worker exposure — </w:t>
      </w:r>
      <w:r w:rsidRPr="00007A51">
        <w:rPr>
          <w:rFonts w:ascii="UHC Sans Medium" w:eastAsia="Calibri" w:hAnsi="UHC Sans Medium" w:cs="Calibri"/>
        </w:rPr>
        <w:t>Face masks, face covering, face shields, gloves.</w:t>
      </w:r>
    </w:p>
    <w:p w14:paraId="48D21E1E" w14:textId="77777777" w:rsidR="00007A51" w:rsidRPr="00007A51" w:rsidRDefault="00007A51" w:rsidP="00007A51">
      <w:pPr>
        <w:numPr>
          <w:ilvl w:val="0"/>
          <w:numId w:val="55"/>
        </w:numPr>
        <w:spacing w:before="120" w:after="0" w:line="240" w:lineRule="auto"/>
        <w:rPr>
          <w:rFonts w:ascii="UHC Sans Medium" w:eastAsia="Calibri" w:hAnsi="UHC Sans Medium" w:cs="Calibri"/>
        </w:rPr>
      </w:pPr>
      <w:r w:rsidRPr="00007A51">
        <w:rPr>
          <w:rFonts w:ascii="UHC Sans Medium" w:eastAsia="Calibri" w:hAnsi="UHC Sans Medium" w:cs="Calibri"/>
          <w:b/>
          <w:bCs/>
        </w:rPr>
        <w:t xml:space="preserve">Employee Screening — </w:t>
      </w:r>
      <w:r w:rsidRPr="00007A51">
        <w:rPr>
          <w:rFonts w:ascii="UHC Sans Medium" w:eastAsia="Calibri" w:hAnsi="UHC Sans Medium" w:cs="Calibri"/>
        </w:rPr>
        <w:t>Thermometers, Thermometer Gun, disposable Thermometers.</w:t>
      </w:r>
    </w:p>
    <w:p w14:paraId="3FDA421C" w14:textId="77777777" w:rsidR="00007A51" w:rsidRPr="00007A51" w:rsidRDefault="00007A51" w:rsidP="00007A51">
      <w:pPr>
        <w:numPr>
          <w:ilvl w:val="0"/>
          <w:numId w:val="55"/>
        </w:numPr>
        <w:spacing w:before="120" w:after="0" w:line="240" w:lineRule="auto"/>
        <w:rPr>
          <w:rFonts w:ascii="UHC Sans Medium" w:eastAsia="Calibri" w:hAnsi="UHC Sans Medium" w:cs="Calibri"/>
        </w:rPr>
      </w:pPr>
      <w:r w:rsidRPr="00007A51">
        <w:rPr>
          <w:rFonts w:ascii="UHC Sans Medium" w:eastAsia="Calibri" w:hAnsi="UHC Sans Medium" w:cs="Calibri"/>
          <w:b/>
          <w:bCs/>
        </w:rPr>
        <w:t xml:space="preserve">Personal Use &amp; Cleaning Products — </w:t>
      </w:r>
      <w:r w:rsidRPr="00007A51">
        <w:rPr>
          <w:rFonts w:ascii="UHC Sans Medium" w:eastAsia="Calibri" w:hAnsi="UHC Sans Medium" w:cs="Calibri"/>
        </w:rPr>
        <w:t xml:space="preserve">Tissue and no-touch disposal receptacles; hand sanitizer products and no-touch dispensers; disinfectants:  </w:t>
      </w:r>
      <w:r>
        <w:rPr>
          <w:rFonts w:ascii="UHC Sans Medium" w:eastAsia="Calibri" w:hAnsi="UHC Sans Medium" w:cs="Calibri"/>
        </w:rPr>
        <w:t xml:space="preserve">and </w:t>
      </w:r>
      <w:r w:rsidRPr="00007A51">
        <w:rPr>
          <w:rFonts w:ascii="UHC Sans Medium" w:eastAsia="Calibri" w:hAnsi="UHC Sans Medium" w:cs="Calibri"/>
        </w:rPr>
        <w:t xml:space="preserve">products that meet EPA’s criteria for use against SARS-Cov-2 and are appropriate for the surface. </w:t>
      </w:r>
      <w:hyperlink r:id="rId61" w:history="1">
        <w:r w:rsidRPr="00007A51">
          <w:rPr>
            <w:rFonts w:ascii="UHC Sans Medium" w:eastAsia="Calibri" w:hAnsi="UHC Sans Medium" w:cs="Calibri"/>
            <w:color w:val="0000FF"/>
            <w:u w:val="single"/>
          </w:rPr>
          <w:t>https://www.epa.gov/pesticide-registration/list-n-disinfectants-use-against-sars-cov-2</w:t>
        </w:r>
      </w:hyperlink>
    </w:p>
    <w:p w14:paraId="33270483" w14:textId="77777777" w:rsidR="00007A51" w:rsidRPr="00007A51" w:rsidRDefault="00007A51" w:rsidP="00007A51">
      <w:pPr>
        <w:spacing w:before="120" w:after="0" w:line="240" w:lineRule="auto"/>
        <w:rPr>
          <w:rFonts w:ascii="UHC Sans Medium" w:eastAsia="UHC Sans" w:hAnsi="UHC Sans Medium" w:cs="Times New Roman"/>
        </w:rPr>
      </w:pPr>
    </w:p>
    <w:p w14:paraId="7AE4F558" w14:textId="77777777" w:rsidR="00D511E5" w:rsidRPr="00684859" w:rsidRDefault="00D511E5" w:rsidP="00D511E5">
      <w:pPr>
        <w:spacing w:before="120" w:after="0" w:line="240" w:lineRule="auto"/>
        <w:rPr>
          <w:rFonts w:ascii="UHC Sans Medium" w:eastAsia="Calibri" w:hAnsi="UHC Sans Medium" w:cs="Calibri"/>
          <w:b/>
          <w:color w:val="1F497D"/>
        </w:rPr>
      </w:pPr>
      <w:r w:rsidRPr="00684859">
        <w:rPr>
          <w:rFonts w:ascii="UHC Sans Medium" w:eastAsia="Calibri" w:hAnsi="UHC Sans Medium" w:cs="Calibri"/>
          <w:b/>
          <w:color w:val="003DA1"/>
        </w:rPr>
        <w:t xml:space="preserve">Can a UnitedHealthcare Preventive Plan or other MEC-only plan that does not have stop loss add stop loss insurance?  </w:t>
      </w:r>
      <w:r w:rsidRPr="00684859">
        <w:rPr>
          <w:rFonts w:ascii="UHC Sans Medium" w:eastAsia="Calibri" w:hAnsi="UHC Sans Medium" w:cs="Calibri"/>
          <w:b/>
          <w:color w:val="C00000"/>
        </w:rPr>
        <w:t>NEW 3/26</w:t>
      </w:r>
    </w:p>
    <w:p w14:paraId="3CA5366B" w14:textId="77777777" w:rsidR="00D511E5" w:rsidRPr="00684859" w:rsidRDefault="00D511E5" w:rsidP="00D511E5">
      <w:pPr>
        <w:spacing w:before="120" w:after="0" w:line="240" w:lineRule="auto"/>
        <w:rPr>
          <w:rFonts w:ascii="UHC Sans Medium" w:eastAsia="UHC Sans" w:hAnsi="UHC Sans Medium" w:cs="UHC Sans"/>
        </w:rPr>
      </w:pPr>
      <w:r w:rsidRPr="00684859">
        <w:rPr>
          <w:rFonts w:ascii="UHC Sans Medium" w:eastAsia="Calibri" w:hAnsi="UHC Sans Medium" w:cs="Calibri"/>
          <w:color w:val="000000"/>
        </w:rPr>
        <w:t xml:space="preserve">MEC plans are subject to the new legislation. However, many of these plans do not have stop loss insurance.  It would be up to the plan sponsor, who is the fiduciary to speak with their consultant or broker to assess market solutions best for their respective plan situation. </w:t>
      </w:r>
    </w:p>
    <w:p w14:paraId="29256DAE" w14:textId="77777777" w:rsidR="00D511E5" w:rsidRPr="00684859" w:rsidRDefault="00D511E5" w:rsidP="00D511E5">
      <w:pPr>
        <w:spacing w:before="120" w:after="0" w:line="240" w:lineRule="auto"/>
        <w:rPr>
          <w:rFonts w:ascii="UHC Sans Medium" w:eastAsia="Calibri" w:hAnsi="UHC Sans Medium" w:cs="Arial"/>
          <w:b/>
          <w:color w:val="003DA1"/>
        </w:rPr>
      </w:pPr>
    </w:p>
    <w:p w14:paraId="1BED78A4" w14:textId="77777777" w:rsidR="00D511E5" w:rsidRPr="00540CEF" w:rsidRDefault="00D511E5" w:rsidP="00D511E5">
      <w:pPr>
        <w:spacing w:before="120" w:after="0" w:line="240" w:lineRule="auto"/>
        <w:rPr>
          <w:rFonts w:ascii="UHC Sans Medium" w:eastAsia="Calibri" w:hAnsi="UHC Sans Medium" w:cs="Calibri"/>
          <w:b/>
          <w:bCs/>
          <w:color w:val="C00000"/>
        </w:rPr>
      </w:pPr>
      <w:r w:rsidRPr="00540CEF">
        <w:rPr>
          <w:rFonts w:ascii="UHC Sans Medium" w:eastAsia="Calibri" w:hAnsi="UHC Sans Medium" w:cs="Calibri"/>
          <w:b/>
          <w:bCs/>
          <w:color w:val="003DA1"/>
        </w:rPr>
        <w:lastRenderedPageBreak/>
        <w:t xml:space="preserve">Are testing and testing related visit claims covered for UnitedHealthcare Preventive Plan members? </w:t>
      </w:r>
      <w:r w:rsidRPr="00540CEF">
        <w:rPr>
          <w:rFonts w:ascii="UHC Sans Medium" w:eastAsia="Calibri" w:hAnsi="UHC Sans Medium" w:cs="Calibri"/>
          <w:b/>
          <w:bCs/>
          <w:color w:val="C00000"/>
        </w:rPr>
        <w:t>New 4/14</w:t>
      </w:r>
    </w:p>
    <w:p w14:paraId="0039E98C" w14:textId="77777777" w:rsidR="00D511E5" w:rsidRPr="00540CEF" w:rsidRDefault="00D511E5" w:rsidP="00D511E5">
      <w:pPr>
        <w:spacing w:before="120" w:after="0" w:line="240" w:lineRule="auto"/>
        <w:rPr>
          <w:rFonts w:ascii="UHC Sans Medium" w:eastAsia="Calibri" w:hAnsi="UHC Sans Medium" w:cs="Calibri"/>
          <w:color w:val="1F497D"/>
        </w:rPr>
      </w:pPr>
      <w:r w:rsidRPr="00540CEF">
        <w:rPr>
          <w:rFonts w:ascii="UHC Sans Medium" w:eastAsia="Calibri" w:hAnsi="UHC Sans Medium" w:cs="Calibri"/>
        </w:rPr>
        <w:t>The Preventive Plan does include waiver of cost sharing including co-payments, coinsurance and deductibles for approved COVID-19 testing and testing related visits at physician offices, urgent care centers and emergency departments in and out of network. Inpatient testing is out of scope. Testing must be provided at approved locations in accordance with CDC guidelines.  Coverage is effective for claims as of March 18, 2020 and will remain in place through June 18, 2020.</w:t>
      </w:r>
    </w:p>
    <w:p w14:paraId="48C15BA7" w14:textId="77777777" w:rsidR="00D511E5" w:rsidRPr="00540CEF" w:rsidRDefault="00D511E5" w:rsidP="00D511E5">
      <w:pPr>
        <w:spacing w:before="120" w:after="0" w:line="240" w:lineRule="auto"/>
        <w:rPr>
          <w:rFonts w:ascii="UHC Sans Medium" w:eastAsia="Calibri" w:hAnsi="UHC Sans Medium" w:cs="Calibri"/>
          <w:color w:val="1F497D"/>
        </w:rPr>
      </w:pPr>
    </w:p>
    <w:p w14:paraId="3CE5ED90" w14:textId="77777777" w:rsidR="00D511E5" w:rsidRPr="00684859" w:rsidRDefault="00D511E5" w:rsidP="00D511E5">
      <w:pPr>
        <w:autoSpaceDE w:val="0"/>
        <w:autoSpaceDN w:val="0"/>
        <w:adjustRightInd w:val="0"/>
        <w:spacing w:before="120" w:after="0" w:line="240" w:lineRule="auto"/>
        <w:rPr>
          <w:rFonts w:ascii="UHC Sans Medium" w:eastAsia="UHC Sans" w:hAnsi="UHC Sans Medium" w:cs="Helvetica"/>
          <w:b/>
          <w:bCs/>
          <w:color w:val="C00000"/>
        </w:rPr>
      </w:pPr>
      <w:r w:rsidRPr="00684859">
        <w:rPr>
          <w:rFonts w:ascii="UHC Sans Medium" w:eastAsia="UHC Sans" w:hAnsi="UHC Sans Medium" w:cs="Helvetica"/>
          <w:b/>
          <w:bCs/>
          <w:color w:val="003DA1"/>
        </w:rPr>
        <w:t xml:space="preserve">Can members who have the Gym Check-in programs still earn their rewards without going to the gym under the national epidemic? </w:t>
      </w:r>
      <w:r w:rsidRPr="00684859">
        <w:rPr>
          <w:rFonts w:ascii="UHC Sans Medium" w:eastAsia="UHC Sans" w:hAnsi="UHC Sans Medium" w:cs="Helvetica"/>
          <w:b/>
          <w:bCs/>
          <w:color w:val="C00000"/>
        </w:rPr>
        <w:t>New 4/13</w:t>
      </w:r>
    </w:p>
    <w:p w14:paraId="5BD771A5" w14:textId="77777777" w:rsidR="00D511E5" w:rsidRPr="00684859" w:rsidRDefault="00D511E5" w:rsidP="00D511E5">
      <w:pPr>
        <w:autoSpaceDE w:val="0"/>
        <w:autoSpaceDN w:val="0"/>
        <w:adjustRightInd w:val="0"/>
        <w:spacing w:before="120" w:after="0" w:line="240" w:lineRule="auto"/>
        <w:rPr>
          <w:rFonts w:ascii="UHC Sans Medium" w:eastAsia="UHC Sans" w:hAnsi="UHC Sans Medium" w:cs="Helvetica"/>
        </w:rPr>
      </w:pPr>
      <w:r w:rsidRPr="00684859">
        <w:rPr>
          <w:rFonts w:ascii="UHC Sans Medium" w:eastAsia="UHC Sans" w:hAnsi="UHC Sans Medium" w:cs="Helvetica"/>
        </w:rPr>
        <w:t xml:space="preserve">Yes, members whose employers offer </w:t>
      </w:r>
      <w:r w:rsidRPr="00684859">
        <w:rPr>
          <w:rFonts w:ascii="UHC Sans Medium" w:eastAsia="UHC Sans" w:hAnsi="UHC Sans Medium" w:cs="Helvetica-Bold"/>
          <w:b/>
          <w:bCs/>
        </w:rPr>
        <w:t xml:space="preserve">Gym Check-In </w:t>
      </w:r>
      <w:r w:rsidRPr="00684859">
        <w:rPr>
          <w:rFonts w:ascii="UHC Sans Medium" w:eastAsia="UHC Sans" w:hAnsi="UHC Sans Medium" w:cs="Helvetica"/>
        </w:rPr>
        <w:t>rewards can now earn their reward without</w:t>
      </w:r>
    </w:p>
    <w:p w14:paraId="732FB9F4" w14:textId="77777777" w:rsidR="00D511E5" w:rsidRPr="00684859" w:rsidRDefault="00D511E5" w:rsidP="00D511E5">
      <w:pPr>
        <w:autoSpaceDE w:val="0"/>
        <w:autoSpaceDN w:val="0"/>
        <w:adjustRightInd w:val="0"/>
        <w:spacing w:before="120" w:after="0" w:line="240" w:lineRule="auto"/>
        <w:rPr>
          <w:rFonts w:ascii="UHC Sans Medium" w:eastAsia="UHC Sans" w:hAnsi="UHC Sans Medium" w:cs="Helvetica"/>
        </w:rPr>
      </w:pPr>
      <w:r w:rsidRPr="00684859">
        <w:rPr>
          <w:rFonts w:ascii="UHC Sans Medium" w:eastAsia="UHC Sans" w:hAnsi="UHC Sans Medium" w:cs="Helvetica"/>
        </w:rPr>
        <w:t xml:space="preserve">going to the gym. Due to the widespread gym closures as a result of COVID-19, Rally Health has introduced a new way for users to earn Gym Check-In rewards without going to the gym. </w:t>
      </w:r>
    </w:p>
    <w:p w14:paraId="08FDBEE1" w14:textId="77777777" w:rsidR="00D511E5" w:rsidRPr="00684859" w:rsidRDefault="00D511E5" w:rsidP="00D511E5">
      <w:pPr>
        <w:autoSpaceDE w:val="0"/>
        <w:autoSpaceDN w:val="0"/>
        <w:adjustRightInd w:val="0"/>
        <w:spacing w:before="120" w:after="0" w:line="240" w:lineRule="auto"/>
        <w:rPr>
          <w:rFonts w:ascii="UHC Sans Medium" w:eastAsia="UHC Sans" w:hAnsi="UHC Sans Medium" w:cs="Helvetica"/>
        </w:rPr>
      </w:pPr>
      <w:r w:rsidRPr="00684859">
        <w:rPr>
          <w:rFonts w:ascii="UHC Sans Medium" w:eastAsia="UHC Sans" w:hAnsi="UHC Sans Medium" w:cs="Helvetica-Bold"/>
          <w:b/>
          <w:bCs/>
        </w:rPr>
        <w:t xml:space="preserve">The Activity Check-In </w:t>
      </w:r>
      <w:r w:rsidRPr="00684859">
        <w:rPr>
          <w:rFonts w:ascii="UHC Sans Medium" w:eastAsia="UHC Sans" w:hAnsi="UHC Sans Medium" w:cs="Helvetica"/>
        </w:rPr>
        <w:t xml:space="preserve">reward now appears in lieu of the </w:t>
      </w:r>
      <w:r w:rsidRPr="00684859">
        <w:rPr>
          <w:rFonts w:ascii="UHC Sans Medium" w:eastAsia="UHC Sans" w:hAnsi="UHC Sans Medium" w:cs="Helvetica-Bold"/>
          <w:b/>
          <w:bCs/>
        </w:rPr>
        <w:t xml:space="preserve">Gym Check-In </w:t>
      </w:r>
      <w:r w:rsidRPr="00684859">
        <w:rPr>
          <w:rFonts w:ascii="UHC Sans Medium" w:eastAsia="UHC Sans" w:hAnsi="UHC Sans Medium" w:cs="Helvetica"/>
        </w:rPr>
        <w:t xml:space="preserve">reward. The </w:t>
      </w:r>
      <w:r w:rsidRPr="00684859">
        <w:rPr>
          <w:rFonts w:ascii="UHC Sans Medium" w:eastAsia="UHC Sans" w:hAnsi="UHC Sans Medium" w:cs="Helvetica-Bold"/>
          <w:b/>
          <w:bCs/>
        </w:rPr>
        <w:t xml:space="preserve">Physical Activity Check-In </w:t>
      </w:r>
      <w:r w:rsidRPr="00684859">
        <w:rPr>
          <w:rFonts w:ascii="UHC Sans Medium" w:eastAsia="UHC Sans" w:hAnsi="UHC Sans Medium" w:cs="Helvetica"/>
        </w:rPr>
        <w:t>card appears on the Program Overview page, prompting users to do something active 12 times per month and indicate that activity in a one-question mini survey to</w:t>
      </w:r>
    </w:p>
    <w:p w14:paraId="09906D52" w14:textId="77777777" w:rsidR="00D511E5" w:rsidRPr="00684859" w:rsidRDefault="00D511E5" w:rsidP="00D511E5">
      <w:pPr>
        <w:autoSpaceDE w:val="0"/>
        <w:autoSpaceDN w:val="0"/>
        <w:adjustRightInd w:val="0"/>
        <w:spacing w:before="120" w:after="0" w:line="240" w:lineRule="auto"/>
        <w:rPr>
          <w:rFonts w:ascii="UHC Sans Medium" w:eastAsia="UHC Sans" w:hAnsi="UHC Sans Medium" w:cs="Helvetica"/>
        </w:rPr>
      </w:pPr>
      <w:r w:rsidRPr="00684859">
        <w:rPr>
          <w:rFonts w:ascii="UHC Sans Medium" w:eastAsia="UHC Sans" w:hAnsi="UHC Sans Medium" w:cs="Helvetica"/>
        </w:rPr>
        <w:t xml:space="preserve">earn a reward. Users can see the </w:t>
      </w:r>
      <w:r w:rsidRPr="00684859">
        <w:rPr>
          <w:rFonts w:ascii="UHC Sans Medium" w:eastAsia="UHC Sans" w:hAnsi="UHC Sans Medium" w:cs="Helvetica-Bold"/>
          <w:b/>
          <w:bCs/>
        </w:rPr>
        <w:t xml:space="preserve">Start Date </w:t>
      </w:r>
      <w:r w:rsidRPr="00684859">
        <w:rPr>
          <w:rFonts w:ascii="UHC Sans Medium" w:eastAsia="UHC Sans" w:hAnsi="UHC Sans Medium" w:cs="Helvetica"/>
        </w:rPr>
        <w:t xml:space="preserve">and </w:t>
      </w:r>
      <w:r w:rsidRPr="00684859">
        <w:rPr>
          <w:rFonts w:ascii="UHC Sans Medium" w:eastAsia="UHC Sans" w:hAnsi="UHC Sans Medium" w:cs="Helvetica-Bold"/>
          <w:b/>
          <w:bCs/>
        </w:rPr>
        <w:t xml:space="preserve">End Date </w:t>
      </w:r>
      <w:r w:rsidRPr="00684859">
        <w:rPr>
          <w:rFonts w:ascii="UHC Sans Medium" w:eastAsia="UHC Sans" w:hAnsi="UHC Sans Medium" w:cs="Helvetica"/>
        </w:rPr>
        <w:t xml:space="preserve">of the activity as well as the potential reward they can earn for completing the activity. Just like the </w:t>
      </w:r>
      <w:r w:rsidRPr="00684859">
        <w:rPr>
          <w:rFonts w:ascii="UHC Sans Medium" w:eastAsia="UHC Sans" w:hAnsi="UHC Sans Medium" w:cs="Helvetica-Bold"/>
          <w:b/>
          <w:bCs/>
        </w:rPr>
        <w:t xml:space="preserve">Gym Check-In </w:t>
      </w:r>
      <w:r w:rsidRPr="00684859">
        <w:rPr>
          <w:rFonts w:ascii="UHC Sans Medium" w:eastAsia="UHC Sans" w:hAnsi="UHC Sans Medium" w:cs="Helvetica"/>
        </w:rPr>
        <w:t>reward, these dates are based on the calendar month.</w:t>
      </w:r>
    </w:p>
    <w:p w14:paraId="04BEA362" w14:textId="77777777" w:rsidR="00D511E5" w:rsidRPr="00684859" w:rsidRDefault="00D511E5" w:rsidP="00D511E5">
      <w:pPr>
        <w:autoSpaceDE w:val="0"/>
        <w:autoSpaceDN w:val="0"/>
        <w:adjustRightInd w:val="0"/>
        <w:spacing w:before="120" w:after="0" w:line="240" w:lineRule="auto"/>
        <w:rPr>
          <w:rFonts w:ascii="UHC Sans Medium" w:eastAsia="UHC Sans" w:hAnsi="UHC Sans Medium" w:cs="Helvetica"/>
        </w:rPr>
      </w:pPr>
    </w:p>
    <w:p w14:paraId="208E89BF" w14:textId="77777777" w:rsidR="00D511E5" w:rsidRPr="00684859" w:rsidRDefault="00D511E5" w:rsidP="00D511E5">
      <w:pPr>
        <w:autoSpaceDE w:val="0"/>
        <w:autoSpaceDN w:val="0"/>
        <w:adjustRightInd w:val="0"/>
        <w:spacing w:before="120" w:after="0" w:line="240" w:lineRule="auto"/>
        <w:rPr>
          <w:rFonts w:ascii="UHC Sans Medium" w:eastAsia="UHC Sans" w:hAnsi="UHC Sans Medium" w:cs="Helvetica"/>
          <w:b/>
          <w:bCs/>
          <w:color w:val="C00000"/>
        </w:rPr>
      </w:pPr>
      <w:r w:rsidRPr="00684859">
        <w:rPr>
          <w:rFonts w:ascii="UHC Sans Medium" w:eastAsia="UHC Sans" w:hAnsi="UHC Sans Medium" w:cs="Helvetica"/>
          <w:b/>
          <w:bCs/>
          <w:color w:val="003DA1"/>
        </w:rPr>
        <w:t>Have changes been made to Rally to help members during the COVID-19 national emergency?</w:t>
      </w:r>
      <w:r w:rsidRPr="00684859">
        <w:rPr>
          <w:rFonts w:ascii="UHC Sans Medium" w:eastAsia="UHC Sans" w:hAnsi="UHC Sans Medium" w:cs="Helvetica"/>
          <w:b/>
          <w:bCs/>
          <w:color w:val="C00000"/>
        </w:rPr>
        <w:t xml:space="preserve"> New 4/13</w:t>
      </w:r>
    </w:p>
    <w:p w14:paraId="17471F22" w14:textId="77777777" w:rsidR="00D511E5" w:rsidRDefault="00D511E5" w:rsidP="00D511E5">
      <w:pPr>
        <w:autoSpaceDE w:val="0"/>
        <w:autoSpaceDN w:val="0"/>
        <w:adjustRightInd w:val="0"/>
        <w:spacing w:before="120" w:after="0" w:line="240" w:lineRule="auto"/>
        <w:rPr>
          <w:rFonts w:ascii="UHC Sans Medium" w:eastAsia="UHC Sans" w:hAnsi="UHC Sans Medium" w:cs="Helvetica"/>
        </w:rPr>
      </w:pPr>
      <w:r w:rsidRPr="00684859">
        <w:rPr>
          <w:rFonts w:ascii="UHC Sans Medium" w:eastAsia="UHC Sans" w:hAnsi="UHC Sans Medium" w:cs="Helvetica"/>
        </w:rPr>
        <w:t xml:space="preserve">Yes. </w:t>
      </w:r>
    </w:p>
    <w:p w14:paraId="1E821E6A" w14:textId="77777777" w:rsidR="00D511E5" w:rsidRPr="00684859" w:rsidRDefault="00D511E5" w:rsidP="000620B6">
      <w:pPr>
        <w:pStyle w:val="ListParagraph"/>
        <w:numPr>
          <w:ilvl w:val="0"/>
          <w:numId w:val="42"/>
        </w:numPr>
        <w:autoSpaceDE w:val="0"/>
        <w:autoSpaceDN w:val="0"/>
        <w:adjustRightInd w:val="0"/>
        <w:spacing w:before="120" w:after="0" w:line="240" w:lineRule="auto"/>
        <w:rPr>
          <w:rFonts w:ascii="UHC Sans Medium" w:eastAsia="UHC Sans" w:hAnsi="UHC Sans Medium" w:cs="Helvetica"/>
          <w:color w:val="000000"/>
        </w:rPr>
      </w:pPr>
      <w:r w:rsidRPr="00684859">
        <w:rPr>
          <w:rFonts w:ascii="UHC Sans Medium" w:eastAsia="UHC Sans" w:hAnsi="UHC Sans Medium" w:cs="Helvetica"/>
          <w:color w:val="000000"/>
        </w:rPr>
        <w:t>To provide UnitedHealthcare Employer &amp; Individual (E&amp;I) members with additional support related to COVID-19, specific campaigns now appear as the first three tiles on the Home View carousel.</w:t>
      </w:r>
    </w:p>
    <w:p w14:paraId="00D591CB" w14:textId="77777777" w:rsidR="00D511E5" w:rsidRPr="00684859" w:rsidRDefault="00D511E5" w:rsidP="000620B6">
      <w:pPr>
        <w:numPr>
          <w:ilvl w:val="0"/>
          <w:numId w:val="41"/>
        </w:numPr>
        <w:autoSpaceDE w:val="0"/>
        <w:autoSpaceDN w:val="0"/>
        <w:adjustRightInd w:val="0"/>
        <w:spacing w:before="240" w:after="0" w:line="240" w:lineRule="auto"/>
        <w:rPr>
          <w:rFonts w:ascii="UHC Sans Medium" w:eastAsia="UHC Sans" w:hAnsi="UHC Sans Medium" w:cs="Helvetica"/>
          <w:color w:val="000000"/>
        </w:rPr>
      </w:pPr>
      <w:r w:rsidRPr="00684859">
        <w:rPr>
          <w:rFonts w:ascii="UHC Sans Medium" w:eastAsia="UHC Sans" w:hAnsi="UHC Sans Medium" w:cs="SymbolMT"/>
          <w:color w:val="000000"/>
        </w:rPr>
        <w:t xml:space="preserve">Also, the </w:t>
      </w:r>
      <w:r w:rsidRPr="00684859">
        <w:rPr>
          <w:rFonts w:ascii="UHC Sans Medium" w:eastAsia="UHC Sans" w:hAnsi="UHC Sans Medium" w:cs="Helvetica"/>
          <w:color w:val="000000"/>
        </w:rPr>
        <w:t xml:space="preserve">COVID-19 Resources page for E&amp;I members now contains a </w:t>
      </w:r>
      <w:r w:rsidRPr="00684859">
        <w:rPr>
          <w:rFonts w:ascii="UHC Sans Medium" w:eastAsia="UHC Sans" w:hAnsi="UHC Sans Medium" w:cs="Helvetica-Bold"/>
          <w:b/>
          <w:bCs/>
          <w:color w:val="000000"/>
        </w:rPr>
        <w:t xml:space="preserve">Your Primary Care Provider </w:t>
      </w:r>
      <w:r w:rsidRPr="00684859">
        <w:rPr>
          <w:rFonts w:ascii="UHC Sans Medium" w:eastAsia="UHC Sans" w:hAnsi="UHC Sans Medium" w:cs="Helvetica"/>
          <w:color w:val="000000"/>
        </w:rPr>
        <w:t>section to direct members to reach out to their primary care provider (PCP) if they, or a family member, has symptoms.</w:t>
      </w:r>
    </w:p>
    <w:p w14:paraId="1C46BE96" w14:textId="77777777" w:rsidR="00D511E5" w:rsidRPr="00684859" w:rsidRDefault="00D511E5" w:rsidP="000620B6">
      <w:pPr>
        <w:numPr>
          <w:ilvl w:val="0"/>
          <w:numId w:val="41"/>
        </w:numPr>
        <w:autoSpaceDE w:val="0"/>
        <w:autoSpaceDN w:val="0"/>
        <w:adjustRightInd w:val="0"/>
        <w:spacing w:before="240" w:after="0" w:line="240" w:lineRule="auto"/>
        <w:rPr>
          <w:rFonts w:ascii="UHC Sans Medium" w:eastAsia="UHC Sans" w:hAnsi="UHC Sans Medium" w:cs="Helvetica"/>
          <w:color w:val="000000"/>
        </w:rPr>
      </w:pPr>
      <w:r w:rsidRPr="00684859">
        <w:rPr>
          <w:rFonts w:ascii="UHC Sans Medium" w:eastAsia="UHC Sans" w:hAnsi="UHC Sans Medium" w:cs="Helvetica"/>
          <w:color w:val="000000"/>
        </w:rPr>
        <w:t xml:space="preserve">E&amp;I members whose employers offer </w:t>
      </w:r>
      <w:r w:rsidRPr="00684859">
        <w:rPr>
          <w:rFonts w:ascii="UHC Sans Medium" w:eastAsia="UHC Sans" w:hAnsi="UHC Sans Medium" w:cs="Helvetica-Bold"/>
          <w:b/>
          <w:bCs/>
          <w:color w:val="000000"/>
        </w:rPr>
        <w:t xml:space="preserve">Gym Check-In </w:t>
      </w:r>
      <w:r w:rsidRPr="00684859">
        <w:rPr>
          <w:rFonts w:ascii="UHC Sans Medium" w:eastAsia="UHC Sans" w:hAnsi="UHC Sans Medium" w:cs="Helvetica"/>
          <w:color w:val="000000"/>
        </w:rPr>
        <w:t>rewards can now earn their reward without going to the gym.</w:t>
      </w:r>
    </w:p>
    <w:p w14:paraId="610A4FEA" w14:textId="77777777" w:rsidR="00D511E5" w:rsidRDefault="00D511E5" w:rsidP="000620B6">
      <w:pPr>
        <w:numPr>
          <w:ilvl w:val="0"/>
          <w:numId w:val="41"/>
        </w:numPr>
        <w:autoSpaceDE w:val="0"/>
        <w:autoSpaceDN w:val="0"/>
        <w:adjustRightInd w:val="0"/>
        <w:spacing w:before="240" w:after="0" w:line="240" w:lineRule="auto"/>
        <w:rPr>
          <w:rFonts w:ascii="UHC Sans Medium" w:eastAsia="UHC Sans" w:hAnsi="UHC Sans Medium" w:cs="Helvetica"/>
          <w:color w:val="000000"/>
        </w:rPr>
      </w:pPr>
      <w:r w:rsidRPr="00684859">
        <w:rPr>
          <w:rFonts w:ascii="UHC Sans Medium" w:eastAsia="UHC Sans" w:hAnsi="UHC Sans Medium" w:cs="Helvetica"/>
          <w:color w:val="000000"/>
        </w:rPr>
        <w:t>A new banner now appears across the top of the Rally Health app reminding users to follow local, state, and national guidelines if they choose to engage in Missions.</w:t>
      </w:r>
    </w:p>
    <w:p w14:paraId="63A8BE07" w14:textId="77777777" w:rsidR="00D511E5" w:rsidRDefault="00D511E5" w:rsidP="00D511E5">
      <w:pPr>
        <w:autoSpaceDE w:val="0"/>
        <w:autoSpaceDN w:val="0"/>
        <w:adjustRightInd w:val="0"/>
        <w:spacing w:before="120" w:after="0" w:line="240" w:lineRule="auto"/>
        <w:rPr>
          <w:rFonts w:ascii="UHC Sans Medium" w:hAnsi="UHC Sans Medium"/>
          <w:b/>
          <w:bCs/>
          <w:color w:val="003DA1"/>
        </w:rPr>
      </w:pPr>
    </w:p>
    <w:p w14:paraId="5B8EF7FF" w14:textId="77777777" w:rsidR="00270343" w:rsidRPr="00270343" w:rsidRDefault="00270343" w:rsidP="00270343">
      <w:pPr>
        <w:autoSpaceDE w:val="0"/>
        <w:autoSpaceDN w:val="0"/>
        <w:spacing w:before="120" w:after="0" w:line="240" w:lineRule="auto"/>
        <w:rPr>
          <w:rFonts w:ascii="UHC Sans Medium" w:eastAsia="Calibri" w:hAnsi="UHC Sans Medium" w:cs="Calibri"/>
          <w:b/>
          <w:bCs/>
          <w:color w:val="003DA1"/>
        </w:rPr>
      </w:pPr>
      <w:r w:rsidRPr="00270343">
        <w:rPr>
          <w:rFonts w:ascii="UHC Sans Medium" w:eastAsia="Calibri" w:hAnsi="UHC Sans Medium" w:cs="Calibri"/>
          <w:b/>
          <w:bCs/>
          <w:color w:val="003DA1"/>
        </w:rPr>
        <w:t xml:space="preserve">Can eligible UnitedHealthcare (New York, New Jersey) and Oxford (New York, New Jersey, Connecticut) members still earn rewards for the Sweat Equity program? </w:t>
      </w:r>
      <w:r w:rsidRPr="00270343">
        <w:rPr>
          <w:rFonts w:ascii="UHC Sans Medium" w:eastAsia="Calibri" w:hAnsi="UHC Sans Medium" w:cs="Calibri"/>
          <w:b/>
          <w:bCs/>
          <w:color w:val="C00000"/>
        </w:rPr>
        <w:t>Update 4/19</w:t>
      </w:r>
    </w:p>
    <w:p w14:paraId="16CCC93B" w14:textId="77777777" w:rsidR="00270343" w:rsidRPr="00270343" w:rsidRDefault="00270343" w:rsidP="00270343">
      <w:pPr>
        <w:spacing w:before="120" w:after="0" w:line="240" w:lineRule="auto"/>
        <w:rPr>
          <w:rFonts w:ascii="UHC Sans Medium" w:eastAsia="Calibri" w:hAnsi="UHC Sans Medium" w:cs="Calibri"/>
          <w:color w:val="000000"/>
        </w:rPr>
      </w:pPr>
      <w:r w:rsidRPr="00270343">
        <w:rPr>
          <w:rFonts w:ascii="UHC Sans Medium" w:eastAsia="Calibri" w:hAnsi="UHC Sans Medium" w:cs="Calibri"/>
          <w:color w:val="000000"/>
        </w:rPr>
        <w:t xml:space="preserve">Accommodations have also been made for eligible members participating in the Sweat Equity program, which requires facility/instructor attestation as a qualification for reimbursement of eligible exercise-related expenses. During the closure of gyms and cancelation of organized fitness classes and events, </w:t>
      </w:r>
      <w:r w:rsidRPr="00270343">
        <w:rPr>
          <w:rFonts w:ascii="UHC Sans Medium" w:eastAsia="Calibri" w:hAnsi="UHC Sans Medium" w:cs="Calibri"/>
          <w:color w:val="000000"/>
        </w:rPr>
        <w:lastRenderedPageBreak/>
        <w:t xml:space="preserve">members may record their home-based exercise activities (one per day: virtual fitness (app, video), walk, run, bike ride, home workout equipment, etc.) on their Sweat Equity claim form. Also, during the COVID-19 health issue, we are waiving the requirement for submission of documentation supporting the cardio benefits of the equipment, class, facility or event used by the member, as well as receipts for fitness-related expenses incurred. All other program requirements will continue to apply. </w:t>
      </w:r>
    </w:p>
    <w:p w14:paraId="49509CDF" w14:textId="77777777" w:rsidR="00270343" w:rsidRPr="00270343" w:rsidRDefault="00270343" w:rsidP="00270343">
      <w:pPr>
        <w:spacing w:after="0" w:line="240" w:lineRule="auto"/>
        <w:rPr>
          <w:rFonts w:ascii="Calibri" w:eastAsia="Calibri" w:hAnsi="Calibri" w:cs="Calibri"/>
          <w:color w:val="000000"/>
        </w:rPr>
      </w:pPr>
    </w:p>
    <w:p w14:paraId="349EF8F2" w14:textId="77777777" w:rsidR="00270343" w:rsidRPr="00270343" w:rsidRDefault="00270343" w:rsidP="00270343">
      <w:pPr>
        <w:spacing w:after="0" w:line="240" w:lineRule="auto"/>
        <w:rPr>
          <w:rFonts w:ascii="Calibri" w:eastAsia="Calibri" w:hAnsi="Calibri" w:cs="Calibri"/>
        </w:rPr>
      </w:pPr>
    </w:p>
    <w:p w14:paraId="51C11EE6" w14:textId="77777777" w:rsidR="00D511E5" w:rsidRDefault="00D511E5" w:rsidP="00D511E5">
      <w:r>
        <w:br w:type="page"/>
      </w:r>
    </w:p>
    <w:p w14:paraId="78CB463A" w14:textId="77777777" w:rsidR="00D511E5" w:rsidRPr="008F59C7" w:rsidRDefault="00D511E5" w:rsidP="00D511E5">
      <w:pPr>
        <w:pStyle w:val="Heading1"/>
      </w:pPr>
      <w:bookmarkStart w:id="57" w:name="_Toc39523006"/>
      <w:r w:rsidRPr="008F59C7">
        <w:lastRenderedPageBreak/>
        <w:t>PHARMACY</w:t>
      </w:r>
      <w:r>
        <w:t xml:space="preserve"> COVERAGE</w:t>
      </w:r>
      <w:bookmarkEnd w:id="57"/>
    </w:p>
    <w:p w14:paraId="295215C2" w14:textId="77777777" w:rsidR="00127C8E" w:rsidRDefault="00127C8E" w:rsidP="00127C8E">
      <w:pPr>
        <w:spacing w:after="0" w:line="240" w:lineRule="auto"/>
        <w:rPr>
          <w:rFonts w:ascii="UHC Sans Medium" w:eastAsia="Calibri" w:hAnsi="UHC Sans Medium" w:cs="Calibri"/>
          <w:color w:val="1F497D"/>
        </w:rPr>
      </w:pPr>
    </w:p>
    <w:p w14:paraId="4D198287" w14:textId="77777777" w:rsidR="00127C8E" w:rsidRPr="00127C8E" w:rsidRDefault="00127C8E" w:rsidP="00127C8E">
      <w:pPr>
        <w:spacing w:after="0" w:line="240" w:lineRule="auto"/>
        <w:rPr>
          <w:rFonts w:ascii="UHC Sans Medium" w:eastAsia="Calibri" w:hAnsi="UHC Sans Medium" w:cs="Calibri"/>
          <w:color w:val="1F497D"/>
        </w:rPr>
      </w:pPr>
      <w:r w:rsidRPr="00127C8E">
        <w:rPr>
          <w:rFonts w:ascii="UHC Sans Medium" w:eastAsia="Calibri" w:hAnsi="UHC Sans Medium" w:cs="Calibri"/>
          <w:color w:val="1F497D"/>
        </w:rPr>
        <w:t>UnitedHealth Group is better together. We’d like to share a quick video clip from Optum and UnitedHealth Group collectively working together to make a difference in the COVID-19 crisis:</w:t>
      </w:r>
    </w:p>
    <w:p w14:paraId="66B140B8" w14:textId="77777777" w:rsidR="00127C8E" w:rsidRPr="00127C8E" w:rsidRDefault="00281316" w:rsidP="00127C8E">
      <w:pPr>
        <w:spacing w:after="0" w:line="240" w:lineRule="auto"/>
        <w:rPr>
          <w:rFonts w:ascii="UHC Sans Medium" w:eastAsia="Calibri" w:hAnsi="UHC Sans Medium" w:cs="Times New Roman"/>
          <w:lang w:eastAsia="ja-JP"/>
        </w:rPr>
      </w:pPr>
      <w:hyperlink r:id="rId62" w:history="1">
        <w:r w:rsidR="00127C8E" w:rsidRPr="00127C8E">
          <w:rPr>
            <w:rFonts w:ascii="UHC Sans Medium" w:eastAsia="Calibri" w:hAnsi="UHC Sans Medium" w:cs="Times New Roman"/>
            <w:color w:val="0000FF"/>
            <w:u w:val="single"/>
            <w:lang w:eastAsia="ja-JP"/>
          </w:rPr>
          <w:t>https://www.optum.com/content/dam/optum3/optum/en/resources/videos-podcasts/optum-grateful-cv19web.mp4</w:t>
        </w:r>
      </w:hyperlink>
    </w:p>
    <w:p w14:paraId="390CBE37" w14:textId="77777777" w:rsidR="00127C8E" w:rsidRDefault="00127C8E" w:rsidP="00753DE9">
      <w:pPr>
        <w:spacing w:before="120" w:after="0" w:line="240" w:lineRule="auto"/>
        <w:rPr>
          <w:rFonts w:ascii="UHC Sans Medium" w:eastAsia="Times New Roman" w:hAnsi="UHC Sans Medium" w:cs="Times New Roman"/>
          <w:b/>
          <w:iCs/>
          <w:color w:val="003DA1"/>
        </w:rPr>
      </w:pPr>
    </w:p>
    <w:p w14:paraId="38EA28FC" w14:textId="77777777" w:rsidR="00753DE9" w:rsidRPr="00753DE9" w:rsidRDefault="00753DE9" w:rsidP="00753DE9">
      <w:pPr>
        <w:spacing w:before="120" w:after="0" w:line="240" w:lineRule="auto"/>
        <w:rPr>
          <w:rFonts w:ascii="UHC Sans Medium" w:eastAsia="Times New Roman" w:hAnsi="UHC Sans Medium" w:cs="Times New Roman"/>
          <w:b/>
          <w:iCs/>
          <w:color w:val="C00000"/>
        </w:rPr>
      </w:pPr>
      <w:r w:rsidRPr="00753DE9">
        <w:rPr>
          <w:rFonts w:ascii="UHC Sans Medium" w:eastAsia="Times New Roman" w:hAnsi="UHC Sans Medium" w:cs="Times New Roman"/>
          <w:b/>
          <w:iCs/>
          <w:color w:val="003DA1"/>
        </w:rPr>
        <w:t>Will pharmacy coverage or treatment be impacted by COVID-19?</w:t>
      </w:r>
      <w:r w:rsidRPr="00753DE9">
        <w:rPr>
          <w:rFonts w:ascii="UHC Sans Medium" w:eastAsia="Times New Roman" w:hAnsi="UHC Sans Medium" w:cs="Times New Roman"/>
          <w:b/>
          <w:i/>
          <w:color w:val="003DA1"/>
        </w:rPr>
        <w:t xml:space="preserve"> </w:t>
      </w:r>
      <w:r w:rsidRPr="00753DE9">
        <w:rPr>
          <w:rFonts w:ascii="UHC Sans Medium" w:eastAsia="Times New Roman" w:hAnsi="UHC Sans Medium" w:cs="Times New Roman"/>
          <w:b/>
          <w:iCs/>
          <w:color w:val="C00000"/>
        </w:rPr>
        <w:t>Update 4/17</w:t>
      </w:r>
    </w:p>
    <w:p w14:paraId="0A331FB2" w14:textId="77777777" w:rsidR="00753DE9" w:rsidRPr="00753DE9" w:rsidRDefault="00753DE9" w:rsidP="00753DE9">
      <w:pPr>
        <w:spacing w:before="120" w:after="0" w:line="240" w:lineRule="auto"/>
        <w:rPr>
          <w:rFonts w:ascii="UHC Sans Medium" w:eastAsia="Times New Roman" w:hAnsi="UHC Sans Medium" w:cs="Times New Roman"/>
        </w:rPr>
      </w:pPr>
      <w:r w:rsidRPr="00753DE9">
        <w:rPr>
          <w:rFonts w:ascii="UHC Sans Medium" w:eastAsia="Times New Roman" w:hAnsi="UHC Sans Medium" w:cs="Times New Roman"/>
        </w:rPr>
        <w:t xml:space="preserve">Eligible fully insured and self-funded UnitedHealthcare and OptumRx members who need an early prescription refill to ensure they have sufficient medication on hand may request one through their current pharmacy.   We encourage members to consider their current supply as well as their near=term medication needs prior to refilling prescriptions early. </w:t>
      </w:r>
    </w:p>
    <w:p w14:paraId="6653A277" w14:textId="77777777" w:rsidR="00753DE9" w:rsidRPr="00753DE9" w:rsidRDefault="00753DE9" w:rsidP="00753DE9">
      <w:pPr>
        <w:spacing w:before="120" w:after="0" w:line="240" w:lineRule="auto"/>
        <w:rPr>
          <w:rFonts w:ascii="UHC Sans Medium" w:eastAsia="Times New Roman" w:hAnsi="UHC Sans Medium" w:cs="Calibri"/>
          <w:color w:val="000000"/>
        </w:rPr>
      </w:pPr>
      <w:r w:rsidRPr="00753DE9">
        <w:rPr>
          <w:rFonts w:ascii="UHC Sans Medium" w:eastAsia="Times New Roman" w:hAnsi="UHC Sans Medium" w:cs="Calibri"/>
          <w:color w:val="000000"/>
        </w:rPr>
        <w:t>The refill too soon edit allows members with active eligibility to obtain an early refill of their prescription medications if they have refills remaining on file at a participating retail, specialty or mail-order pharmacy.</w:t>
      </w:r>
    </w:p>
    <w:p w14:paraId="318C8EEA" w14:textId="77777777" w:rsidR="00753DE9" w:rsidRPr="00753DE9" w:rsidRDefault="00753DE9" w:rsidP="00753DE9">
      <w:pPr>
        <w:spacing w:before="120" w:after="0" w:line="240" w:lineRule="auto"/>
        <w:rPr>
          <w:rFonts w:ascii="UHC Sans Medium" w:eastAsia="Times New Roman" w:hAnsi="UHC Sans Medium" w:cs="Calibri"/>
          <w:color w:val="000000"/>
        </w:rPr>
      </w:pPr>
      <w:r w:rsidRPr="00753DE9">
        <w:rPr>
          <w:rFonts w:ascii="UHC Sans Medium" w:eastAsia="Times New Roman" w:hAnsi="UHC Sans Medium" w:cs="Calibri"/>
          <w:color w:val="000000"/>
        </w:rPr>
        <w:t xml:space="preserve">The refill obtained will stay consistent with the standard days’ supply previously filled by the member as allowed by their plan (e.g., </w:t>
      </w:r>
      <w:r w:rsidR="003465FD" w:rsidRPr="00753DE9">
        <w:rPr>
          <w:rFonts w:ascii="UHC Sans Medium" w:eastAsia="Times New Roman" w:hAnsi="UHC Sans Medium" w:cs="Calibri"/>
          <w:color w:val="000000"/>
        </w:rPr>
        <w:t>30- or 90-day</w:t>
      </w:r>
      <w:r w:rsidRPr="00753DE9">
        <w:rPr>
          <w:rFonts w:ascii="UHC Sans Medium" w:eastAsia="Times New Roman" w:hAnsi="UHC Sans Medium" w:cs="Calibri"/>
          <w:color w:val="000000"/>
        </w:rPr>
        <w:t xml:space="preserve"> supply).</w:t>
      </w:r>
    </w:p>
    <w:p w14:paraId="78537F1F" w14:textId="77777777" w:rsidR="00753DE9" w:rsidRPr="00753DE9" w:rsidRDefault="00753DE9" w:rsidP="00753DE9">
      <w:pPr>
        <w:spacing w:before="120" w:after="0" w:line="240" w:lineRule="auto"/>
        <w:rPr>
          <w:rFonts w:ascii="UHC Sans Medium" w:eastAsia="Times New Roman" w:hAnsi="UHC Sans Medium" w:cs="Times New Roman"/>
        </w:rPr>
      </w:pPr>
      <w:r w:rsidRPr="00753DE9">
        <w:rPr>
          <w:rFonts w:ascii="UHC Sans Medium" w:eastAsia="Times New Roman" w:hAnsi="UHC Sans Medium" w:cs="Times New Roman"/>
        </w:rPr>
        <w:t xml:space="preserve">Delivery options are available through Optum home delivery, which has no deliver fees and through select retail pharmacies including Walgreens and CVS, who have waived delivery fees. </w:t>
      </w:r>
    </w:p>
    <w:p w14:paraId="3640B97B" w14:textId="77777777" w:rsidR="00753DE9" w:rsidRPr="00753DE9" w:rsidRDefault="00753DE9" w:rsidP="00753DE9">
      <w:pPr>
        <w:spacing w:before="120" w:after="0" w:line="240" w:lineRule="auto"/>
        <w:rPr>
          <w:rFonts w:ascii="UHC Sans Medium" w:eastAsia="Times New Roman" w:hAnsi="UHC Sans Medium" w:cs="Times New Roman"/>
          <w:b/>
          <w:color w:val="003DA1"/>
        </w:rPr>
      </w:pPr>
    </w:p>
    <w:p w14:paraId="6C1868D7" w14:textId="77777777" w:rsidR="00753DE9" w:rsidRPr="00753DE9" w:rsidRDefault="00753DE9" w:rsidP="00753DE9">
      <w:pPr>
        <w:spacing w:before="120" w:after="0" w:line="240" w:lineRule="auto"/>
        <w:rPr>
          <w:rFonts w:ascii="UHC Sans Medium" w:eastAsia="Times New Roman" w:hAnsi="UHC Sans Medium" w:cs="Times New Roman"/>
          <w:b/>
          <w:iCs/>
          <w:color w:val="C00000"/>
        </w:rPr>
      </w:pPr>
      <w:r w:rsidRPr="00753DE9">
        <w:rPr>
          <w:rFonts w:ascii="UHC Sans Medium" w:eastAsia="Times New Roman" w:hAnsi="UHC Sans Medium" w:cs="Times New Roman"/>
          <w:b/>
          <w:color w:val="003DA1"/>
        </w:rPr>
        <w:t>Can you comment further on the pharmacy supply chain and availability of medications? Can our employees still rely on mail order?</w:t>
      </w:r>
      <w:r w:rsidRPr="00753DE9">
        <w:rPr>
          <w:rFonts w:ascii="UHC Sans Medium" w:eastAsia="Times New Roman" w:hAnsi="UHC Sans Medium" w:cs="Times New Roman"/>
          <w:b/>
          <w:iCs/>
          <w:color w:val="C00000"/>
        </w:rPr>
        <w:t xml:space="preserve"> Update 4/17</w:t>
      </w:r>
    </w:p>
    <w:p w14:paraId="7F7AF30B" w14:textId="77777777" w:rsidR="00753DE9" w:rsidRPr="00753DE9" w:rsidRDefault="00753DE9" w:rsidP="00753DE9">
      <w:pPr>
        <w:spacing w:before="120" w:after="0" w:line="240" w:lineRule="auto"/>
        <w:rPr>
          <w:rFonts w:ascii="UHC Sans Medium" w:eastAsia="Calibri" w:hAnsi="UHC Sans Medium" w:cs="Times New Roman"/>
          <w:color w:val="000000"/>
        </w:rPr>
      </w:pPr>
      <w:r w:rsidRPr="00753DE9">
        <w:rPr>
          <w:rFonts w:ascii="UHC Sans Medium" w:eastAsia="Times New Roman" w:hAnsi="UHC Sans Medium" w:cs="Times New Roman"/>
          <w:color w:val="000000"/>
        </w:rPr>
        <w:t xml:space="preserve">We do not anticipate delays in dispensing prescriptions related to COVID-19. This includes Optum. </w:t>
      </w:r>
      <w:r w:rsidRPr="00753DE9">
        <w:rPr>
          <w:rFonts w:ascii="UHC Sans Medium" w:eastAsia="Calibri" w:hAnsi="UHC Sans Medium" w:cs="Times New Roman"/>
          <w:color w:val="000000"/>
        </w:rPr>
        <w:t>We do not anticipate COVID-19-related delays in dispensing prescriptions from Optum-owned pharmacies. This includes Optum Home Delivery, Optum Specialty, Optum Infusion Services, Avella, Genoa and Diplomat. We stay closely connected to our other network partners and at this time do not anticipate any delays or supply issues related to prescriptions dispensed through retail pharmacy network.</w:t>
      </w:r>
    </w:p>
    <w:p w14:paraId="2ACADF6A" w14:textId="77777777" w:rsidR="00753DE9" w:rsidRPr="00753DE9" w:rsidRDefault="00753DE9" w:rsidP="00753DE9">
      <w:pPr>
        <w:spacing w:before="120" w:after="0" w:line="240" w:lineRule="auto"/>
        <w:rPr>
          <w:rFonts w:ascii="UHC Sans Medium" w:eastAsia="Calibri" w:hAnsi="UHC Sans Medium" w:cs="Times New Roman"/>
          <w:color w:val="000000"/>
        </w:rPr>
      </w:pPr>
    </w:p>
    <w:p w14:paraId="43E9A712" w14:textId="77777777" w:rsidR="00753DE9" w:rsidRPr="00753DE9" w:rsidRDefault="00753DE9" w:rsidP="00753DE9">
      <w:pPr>
        <w:spacing w:before="120" w:after="0" w:line="240" w:lineRule="auto"/>
        <w:rPr>
          <w:rFonts w:ascii="UHC Sans Medium" w:eastAsia="Calibri" w:hAnsi="UHC Sans Medium" w:cs="Arial"/>
          <w:b/>
          <w:bCs/>
          <w:color w:val="003DA1"/>
        </w:rPr>
      </w:pPr>
      <w:r w:rsidRPr="00753DE9">
        <w:rPr>
          <w:rFonts w:ascii="UHC Sans Medium" w:eastAsia="Calibri" w:hAnsi="UHC Sans Medium" w:cs="Arial"/>
          <w:b/>
          <w:bCs/>
          <w:color w:val="003DA1"/>
        </w:rPr>
        <w:t xml:space="preserve">Have any changes been made to the prior authorization program for medications covered through the pharmacy benefit? Are you extending authorizations? </w:t>
      </w:r>
      <w:r w:rsidRPr="00753DE9">
        <w:rPr>
          <w:rFonts w:ascii="UHC Sans Medium" w:eastAsia="Calibri" w:hAnsi="UHC Sans Medium" w:cs="Arial"/>
          <w:b/>
          <w:bCs/>
          <w:color w:val="C00000"/>
        </w:rPr>
        <w:t>Update 4/</w:t>
      </w:r>
      <w:r w:rsidR="00835F58">
        <w:rPr>
          <w:rFonts w:ascii="UHC Sans Medium" w:eastAsia="Calibri" w:hAnsi="UHC Sans Medium" w:cs="Arial"/>
          <w:b/>
          <w:bCs/>
          <w:color w:val="C00000"/>
        </w:rPr>
        <w:t>29</w:t>
      </w:r>
    </w:p>
    <w:p w14:paraId="75BB34E7" w14:textId="77777777" w:rsidR="00835F58" w:rsidRPr="00835F58" w:rsidRDefault="00835F58" w:rsidP="00835F58">
      <w:pPr>
        <w:spacing w:before="120" w:after="0" w:line="240" w:lineRule="auto"/>
        <w:rPr>
          <w:rFonts w:ascii="UHC Sans Medium" w:eastAsia="Calibri" w:hAnsi="UHC Sans Medium" w:cs="Arial"/>
          <w:b/>
          <w:bCs/>
          <w:color w:val="000000"/>
        </w:rPr>
      </w:pPr>
      <w:r w:rsidRPr="00835F58">
        <w:rPr>
          <w:rFonts w:ascii="UHC Sans Medium" w:eastAsia="Calibri" w:hAnsi="UHC Sans Medium" w:cs="Arial"/>
          <w:color w:val="000000"/>
        </w:rPr>
        <w:t xml:space="preserve">Yes, we initially identified prior authorizations expiring for </w:t>
      </w:r>
      <w:r w:rsidRPr="00835F58">
        <w:rPr>
          <w:rFonts w:ascii="UHC Sans Medium" w:eastAsia="Calibri" w:hAnsi="UHC Sans Medium" w:cs="Arial"/>
          <w:b/>
          <w:bCs/>
          <w:color w:val="000000"/>
        </w:rPr>
        <w:t xml:space="preserve">select </w:t>
      </w:r>
      <w:r w:rsidRPr="00835F58">
        <w:rPr>
          <w:rFonts w:ascii="UHC Sans Medium" w:eastAsia="Calibri" w:hAnsi="UHC Sans Medium" w:cs="Arial"/>
          <w:color w:val="000000"/>
        </w:rPr>
        <w:t xml:space="preserve">medications between 3/16 and 4/30 and extended them for 90 days. We have now identified prior authorizations expiring between 5/1 and 5/31 and have also extended them for 90 days. Medications excluded from the automatic extensions include opioids, medications with defined treatment durations, such as treatment for hepatitis C, infertility, as well as other medications with upcoming coverage changes. </w:t>
      </w:r>
    </w:p>
    <w:p w14:paraId="29E97A2E" w14:textId="77777777" w:rsidR="00127C8E" w:rsidRDefault="00127C8E" w:rsidP="00753DE9">
      <w:pPr>
        <w:spacing w:before="120" w:after="0" w:line="240" w:lineRule="auto"/>
        <w:rPr>
          <w:rFonts w:ascii="UHC Sans Medium" w:eastAsia="Calibri" w:hAnsi="UHC Sans Medium" w:cs="Arial"/>
          <w:b/>
          <w:bCs/>
          <w:color w:val="003DA1"/>
        </w:rPr>
      </w:pPr>
    </w:p>
    <w:p w14:paraId="7D00FEB7" w14:textId="77777777" w:rsidR="00835F58" w:rsidRDefault="00835F58" w:rsidP="00753DE9">
      <w:pPr>
        <w:spacing w:before="120" w:after="0" w:line="240" w:lineRule="auto"/>
        <w:rPr>
          <w:rFonts w:ascii="UHC Sans Medium" w:eastAsia="Calibri" w:hAnsi="UHC Sans Medium" w:cs="Arial"/>
          <w:b/>
          <w:bCs/>
          <w:color w:val="003DA1"/>
        </w:rPr>
      </w:pPr>
    </w:p>
    <w:p w14:paraId="2A38A1AD" w14:textId="77777777" w:rsidR="00753DE9" w:rsidRPr="00753DE9" w:rsidRDefault="00753DE9" w:rsidP="00753DE9">
      <w:pPr>
        <w:spacing w:before="120" w:after="0" w:line="240" w:lineRule="auto"/>
        <w:rPr>
          <w:rFonts w:ascii="UHC Sans Medium" w:eastAsia="Calibri" w:hAnsi="UHC Sans Medium" w:cs="Arial"/>
          <w:b/>
          <w:bCs/>
          <w:color w:val="003DA1"/>
        </w:rPr>
      </w:pPr>
      <w:r w:rsidRPr="00753DE9">
        <w:rPr>
          <w:rFonts w:ascii="UHC Sans Medium" w:eastAsia="Calibri" w:hAnsi="UHC Sans Medium" w:cs="Arial"/>
          <w:b/>
          <w:bCs/>
          <w:color w:val="003DA1"/>
        </w:rPr>
        <w:t xml:space="preserve">How is UnitedHealthcare handling the 5/1/2020 PDL changes due to COVID-19-related travel and quarantine restrictions? </w:t>
      </w:r>
      <w:r w:rsidRPr="00753DE9">
        <w:rPr>
          <w:rFonts w:ascii="UHC Sans Medium" w:eastAsia="Calibri" w:hAnsi="UHC Sans Medium" w:cs="Arial"/>
          <w:b/>
          <w:bCs/>
          <w:color w:val="C00000"/>
        </w:rPr>
        <w:t>Update 4/17</w:t>
      </w:r>
    </w:p>
    <w:p w14:paraId="599F329A" w14:textId="77777777" w:rsidR="00753DE9" w:rsidRPr="00753DE9" w:rsidRDefault="00753DE9" w:rsidP="00753DE9">
      <w:pPr>
        <w:spacing w:before="120" w:after="0" w:line="240" w:lineRule="auto"/>
        <w:rPr>
          <w:rFonts w:ascii="UHC Sans Medium" w:eastAsia="Calibri" w:hAnsi="UHC Sans Medium" w:cs="Arial"/>
          <w:color w:val="000000"/>
        </w:rPr>
      </w:pPr>
      <w:r w:rsidRPr="00753DE9">
        <w:rPr>
          <w:rFonts w:ascii="UHC Sans Medium" w:eastAsia="Calibri" w:hAnsi="UHC Sans Medium" w:cs="Arial"/>
          <w:color w:val="000000"/>
        </w:rPr>
        <w:lastRenderedPageBreak/>
        <w:t xml:space="preserve">We are extending the deadline on some May 1 changes to July 1, 2020 to allow our members additional time to access care, support and resources to transition onto new medications. </w:t>
      </w:r>
    </w:p>
    <w:p w14:paraId="4B652618" w14:textId="77777777" w:rsidR="00753DE9" w:rsidRPr="00753DE9" w:rsidRDefault="00753DE9" w:rsidP="00753DE9">
      <w:pPr>
        <w:spacing w:before="120" w:after="0" w:line="240" w:lineRule="auto"/>
        <w:rPr>
          <w:rFonts w:ascii="UHC Sans Medium" w:eastAsia="Calibri" w:hAnsi="UHC Sans Medium" w:cs="Arial"/>
          <w:color w:val="000000"/>
        </w:rPr>
      </w:pPr>
      <w:r w:rsidRPr="00753DE9">
        <w:rPr>
          <w:rFonts w:ascii="UHC Sans Medium" w:eastAsia="Calibri" w:hAnsi="UHC Sans Medium" w:cs="Arial"/>
          <w:color w:val="000000"/>
        </w:rPr>
        <w:t xml:space="preserve">The effective date of the exclusion of these medications is being extended from 5/1 to 7/1 for the following: </w:t>
      </w:r>
    </w:p>
    <w:p w14:paraId="027352FF" w14:textId="77777777" w:rsidR="00753DE9" w:rsidRPr="00753DE9" w:rsidRDefault="00753DE9" w:rsidP="00753DE9">
      <w:pPr>
        <w:numPr>
          <w:ilvl w:val="0"/>
          <w:numId w:val="18"/>
        </w:numPr>
        <w:spacing w:before="120" w:after="0" w:line="240" w:lineRule="auto"/>
        <w:rPr>
          <w:rFonts w:ascii="UHC Sans Medium" w:eastAsia="Calibri" w:hAnsi="UHC Sans Medium" w:cs="Arial"/>
          <w:color w:val="1F497D"/>
        </w:rPr>
      </w:pPr>
      <w:r w:rsidRPr="00753DE9">
        <w:rPr>
          <w:rFonts w:ascii="UHC Sans Medium" w:eastAsia="Calibri" w:hAnsi="UHC Sans Medium" w:cs="Arial"/>
          <w:color w:val="000000"/>
        </w:rPr>
        <w:t>Diabetes – Insulin: Basaglar KwikPen, Levemir, Levemir FlexTouch, Tresiba (will remain in current tier)</w:t>
      </w:r>
    </w:p>
    <w:p w14:paraId="1D439FCF" w14:textId="77777777" w:rsidR="00753DE9" w:rsidRPr="00753DE9" w:rsidRDefault="00753DE9" w:rsidP="00753DE9">
      <w:pPr>
        <w:spacing w:before="120" w:after="0" w:line="240" w:lineRule="auto"/>
        <w:ind w:left="720"/>
        <w:rPr>
          <w:rFonts w:ascii="UHC Sans Medium" w:eastAsia="Calibri" w:hAnsi="UHC Sans Medium" w:cs="Arial"/>
          <w:strike/>
          <w:color w:val="000000"/>
          <w:highlight w:val="green"/>
        </w:rPr>
      </w:pPr>
      <w:r w:rsidRPr="00753DE9">
        <w:rPr>
          <w:rFonts w:ascii="UHC Sans Medium" w:eastAsia="Calibri" w:hAnsi="UHC Sans Medium" w:cs="Arial"/>
          <w:color w:val="000000"/>
        </w:rPr>
        <w:t xml:space="preserve">Medications that will remain excluded until 7/1: Lantus, Lantus SoloSTAR, Toujeo Max SoloSTAR, and Toujeo SoloSTAR </w:t>
      </w:r>
    </w:p>
    <w:p w14:paraId="46569142" w14:textId="77777777" w:rsidR="00753DE9" w:rsidRPr="00753DE9" w:rsidRDefault="00753DE9" w:rsidP="00753DE9">
      <w:pPr>
        <w:numPr>
          <w:ilvl w:val="0"/>
          <w:numId w:val="18"/>
        </w:numPr>
        <w:spacing w:before="120" w:after="0" w:line="240" w:lineRule="auto"/>
        <w:rPr>
          <w:rFonts w:ascii="UHC Sans Medium" w:eastAsia="Calibri" w:hAnsi="UHC Sans Medium" w:cs="Arial"/>
          <w:color w:val="000000"/>
        </w:rPr>
      </w:pPr>
      <w:r w:rsidRPr="00753DE9">
        <w:rPr>
          <w:rFonts w:ascii="UHC Sans Medium" w:eastAsia="Calibri" w:hAnsi="UHC Sans Medium" w:cs="Arial"/>
          <w:color w:val="000000"/>
        </w:rPr>
        <w:t>Diabetes – Non-Insulin: Janumet, Janumet XR, Januvia</w:t>
      </w:r>
    </w:p>
    <w:p w14:paraId="020F5F48" w14:textId="77777777" w:rsidR="00753DE9" w:rsidRPr="00753DE9" w:rsidRDefault="00753DE9" w:rsidP="00127C8E">
      <w:pPr>
        <w:numPr>
          <w:ilvl w:val="0"/>
          <w:numId w:val="18"/>
        </w:numPr>
        <w:spacing w:before="240" w:after="0" w:line="240" w:lineRule="auto"/>
        <w:rPr>
          <w:rFonts w:ascii="UHC Sans Medium" w:eastAsia="Calibri" w:hAnsi="UHC Sans Medium" w:cs="Arial"/>
          <w:color w:val="000000"/>
        </w:rPr>
      </w:pPr>
      <w:r w:rsidRPr="00753DE9">
        <w:rPr>
          <w:rFonts w:ascii="UHC Sans Medium" w:eastAsia="Calibri" w:hAnsi="UHC Sans Medium" w:cs="Arial"/>
          <w:color w:val="000000"/>
        </w:rPr>
        <w:t>Neuromuscular Disorders: Firdapse</w:t>
      </w:r>
    </w:p>
    <w:p w14:paraId="22C6F984" w14:textId="77777777" w:rsidR="00753DE9" w:rsidRPr="00753DE9" w:rsidRDefault="00753DE9" w:rsidP="00127C8E">
      <w:pPr>
        <w:spacing w:before="240" w:after="0" w:line="240" w:lineRule="auto"/>
        <w:rPr>
          <w:rFonts w:ascii="UHC Sans Medium" w:eastAsia="Calibri" w:hAnsi="UHC Sans Medium" w:cs="Arial"/>
          <w:color w:val="000000"/>
        </w:rPr>
      </w:pPr>
      <w:r w:rsidRPr="00753DE9">
        <w:rPr>
          <w:rFonts w:ascii="UHC Sans Medium" w:eastAsia="Calibri" w:hAnsi="UHC Sans Medium" w:cs="Arial"/>
          <w:color w:val="000000"/>
        </w:rPr>
        <w:t>In addition, the effective date is being updated from 5/1/20 to 7/1/20 for New Step Therapy for Zomig.</w:t>
      </w:r>
    </w:p>
    <w:p w14:paraId="465F04D0" w14:textId="77777777" w:rsidR="00753DE9" w:rsidRPr="00753DE9" w:rsidRDefault="00753DE9" w:rsidP="00127C8E">
      <w:pPr>
        <w:spacing w:before="240" w:after="0" w:line="240" w:lineRule="auto"/>
        <w:rPr>
          <w:rFonts w:ascii="UHC Sans Medium" w:eastAsia="Calibri" w:hAnsi="UHC Sans Medium" w:cs="Arial"/>
          <w:color w:val="000000"/>
        </w:rPr>
      </w:pPr>
      <w:r w:rsidRPr="00753DE9">
        <w:rPr>
          <w:rFonts w:ascii="UHC Sans Medium" w:eastAsia="Calibri" w:hAnsi="UHC Sans Medium" w:cs="Arial"/>
          <w:color w:val="000000"/>
        </w:rPr>
        <w:t xml:space="preserve">Update via </w:t>
      </w:r>
      <w:hyperlink r:id="rId63" w:history="1">
        <w:r w:rsidRPr="00753DE9">
          <w:rPr>
            <w:rFonts w:ascii="UHC Sans Medium" w:eastAsia="Calibri" w:hAnsi="UHC Sans Medium" w:cs="Arial"/>
            <w:color w:val="0000FF"/>
            <w:u w:val="single"/>
          </w:rPr>
          <w:t>4/13 ePharmacy News</w:t>
        </w:r>
      </w:hyperlink>
      <w:r w:rsidRPr="00753DE9">
        <w:rPr>
          <w:rFonts w:ascii="UHC Sans Medium" w:eastAsia="Calibri" w:hAnsi="UHC Sans Medium" w:cs="Arial"/>
          <w:color w:val="000000"/>
        </w:rPr>
        <w:t>: A recent decision was made to not exclude the following asthma/respiratory medications at this time. These medications will be continued to be covered:</w:t>
      </w:r>
    </w:p>
    <w:p w14:paraId="46487176" w14:textId="77777777" w:rsidR="00753DE9" w:rsidRPr="00753DE9" w:rsidRDefault="00753DE9" w:rsidP="00753DE9">
      <w:pPr>
        <w:numPr>
          <w:ilvl w:val="0"/>
          <w:numId w:val="49"/>
        </w:numPr>
        <w:spacing w:before="120" w:after="0" w:line="240" w:lineRule="auto"/>
        <w:rPr>
          <w:rFonts w:ascii="UHC Sans Medium" w:eastAsia="Calibri" w:hAnsi="UHC Sans Medium" w:cs="Arial"/>
          <w:color w:val="000000"/>
        </w:rPr>
      </w:pPr>
      <w:r w:rsidRPr="00753DE9">
        <w:rPr>
          <w:rFonts w:ascii="UHC Sans Medium" w:eastAsia="Calibri" w:hAnsi="UHC Sans Medium" w:cs="Arial"/>
          <w:color w:val="000000"/>
        </w:rPr>
        <w:t>Arnuity Ellipta®</w:t>
      </w:r>
    </w:p>
    <w:p w14:paraId="643583CC" w14:textId="77777777" w:rsidR="00753DE9" w:rsidRPr="00753DE9" w:rsidRDefault="00753DE9" w:rsidP="00753DE9">
      <w:pPr>
        <w:numPr>
          <w:ilvl w:val="0"/>
          <w:numId w:val="49"/>
        </w:numPr>
        <w:spacing w:before="120" w:after="0" w:line="240" w:lineRule="auto"/>
        <w:rPr>
          <w:rFonts w:ascii="UHC Sans Medium" w:eastAsia="Calibri" w:hAnsi="UHC Sans Medium" w:cs="Arial"/>
          <w:color w:val="000000"/>
        </w:rPr>
      </w:pPr>
      <w:r w:rsidRPr="00753DE9">
        <w:rPr>
          <w:rFonts w:ascii="UHC Sans Medium" w:eastAsia="Calibri" w:hAnsi="UHC Sans Medium" w:cs="Arial"/>
          <w:color w:val="000000"/>
        </w:rPr>
        <w:t>Flovent® Diskus®, Flovent® HFA</w:t>
      </w:r>
    </w:p>
    <w:p w14:paraId="740E1155" w14:textId="77777777" w:rsidR="00753DE9" w:rsidRPr="00753DE9" w:rsidRDefault="00753DE9" w:rsidP="00753DE9">
      <w:pPr>
        <w:numPr>
          <w:ilvl w:val="0"/>
          <w:numId w:val="49"/>
        </w:numPr>
        <w:spacing w:before="120" w:after="0" w:line="240" w:lineRule="auto"/>
        <w:rPr>
          <w:rFonts w:ascii="UHC Sans Medium" w:eastAsia="Calibri" w:hAnsi="UHC Sans Medium" w:cs="Arial"/>
          <w:color w:val="000000"/>
        </w:rPr>
      </w:pPr>
      <w:r w:rsidRPr="00753DE9">
        <w:rPr>
          <w:rFonts w:ascii="UHC Sans Medium" w:eastAsia="Calibri" w:hAnsi="UHC Sans Medium" w:cs="Arial"/>
          <w:color w:val="000000"/>
        </w:rPr>
        <w:t>Pulmicort Flexhaler®</w:t>
      </w:r>
    </w:p>
    <w:p w14:paraId="5ABBDD1E" w14:textId="77777777" w:rsidR="00753DE9" w:rsidRPr="00753DE9" w:rsidRDefault="00753DE9" w:rsidP="00753DE9">
      <w:pPr>
        <w:spacing w:before="120" w:after="0" w:line="240" w:lineRule="auto"/>
        <w:rPr>
          <w:rFonts w:ascii="UHC Sans Medium" w:eastAsia="Calibri" w:hAnsi="UHC Sans Medium" w:cs="Arial"/>
          <w:color w:val="000000"/>
        </w:rPr>
      </w:pPr>
    </w:p>
    <w:p w14:paraId="741EAFD2" w14:textId="77777777" w:rsidR="00753DE9" w:rsidRPr="00753DE9" w:rsidRDefault="00753DE9" w:rsidP="00753DE9">
      <w:pPr>
        <w:spacing w:before="120" w:after="0" w:line="240" w:lineRule="auto"/>
        <w:rPr>
          <w:rFonts w:ascii="UHC Sans Medium" w:eastAsia="Calibri" w:hAnsi="UHC Sans Medium" w:cs="Arial"/>
          <w:b/>
          <w:bCs/>
          <w:color w:val="003DA1"/>
        </w:rPr>
      </w:pPr>
      <w:r w:rsidRPr="00753DE9">
        <w:rPr>
          <w:rFonts w:ascii="UHC Sans Medium" w:eastAsia="Calibri" w:hAnsi="UHC Sans Medium" w:cs="Arial"/>
          <w:b/>
          <w:bCs/>
          <w:color w:val="003DA1"/>
        </w:rPr>
        <w:t xml:space="preserve">Will any changes continue as originally scheduled? </w:t>
      </w:r>
      <w:r w:rsidRPr="00753DE9">
        <w:rPr>
          <w:rFonts w:ascii="UHC Sans Medium" w:eastAsia="Calibri" w:hAnsi="UHC Sans Medium" w:cs="Arial"/>
          <w:b/>
          <w:bCs/>
          <w:color w:val="C00000"/>
        </w:rPr>
        <w:t>New 3/27</w:t>
      </w:r>
    </w:p>
    <w:p w14:paraId="584C0905" w14:textId="77777777" w:rsidR="00753DE9" w:rsidRPr="00753DE9" w:rsidRDefault="00753DE9" w:rsidP="00753DE9">
      <w:pPr>
        <w:spacing w:before="120" w:after="0" w:line="240" w:lineRule="auto"/>
        <w:rPr>
          <w:rFonts w:ascii="UHC Sans Medium" w:eastAsia="Calibri" w:hAnsi="UHC Sans Medium" w:cs="Arial"/>
        </w:rPr>
      </w:pPr>
      <w:r w:rsidRPr="00753DE9">
        <w:rPr>
          <w:rFonts w:ascii="UHC Sans Medium" w:eastAsia="Calibri" w:hAnsi="UHC Sans Medium" w:cs="Arial"/>
        </w:rPr>
        <w:t>Yes, a small number of changes with minimal or no member impact, such as a drug moving from exclude at launch to permanent exclusion will continue as planned.  Several member positive changes will also be implemented as scheduled.</w:t>
      </w:r>
    </w:p>
    <w:p w14:paraId="7802D6DC" w14:textId="77777777" w:rsidR="00753DE9" w:rsidRPr="00753DE9" w:rsidRDefault="00753DE9" w:rsidP="00753DE9">
      <w:pPr>
        <w:spacing w:before="120" w:after="0" w:line="240" w:lineRule="auto"/>
        <w:rPr>
          <w:rFonts w:ascii="UHC Sans Medium" w:eastAsia="Calibri" w:hAnsi="UHC Sans Medium" w:cs="Arial"/>
        </w:rPr>
      </w:pPr>
    </w:p>
    <w:p w14:paraId="1FF9B228" w14:textId="77777777" w:rsidR="00753DE9" w:rsidRPr="00753DE9" w:rsidRDefault="00753DE9" w:rsidP="00753DE9">
      <w:pPr>
        <w:spacing w:before="120" w:after="0" w:line="240" w:lineRule="auto"/>
        <w:rPr>
          <w:rFonts w:ascii="UHC Sans Medium" w:eastAsia="Calibri" w:hAnsi="UHC Sans Medium" w:cs="Arial"/>
          <w:color w:val="C00000"/>
        </w:rPr>
      </w:pPr>
      <w:r w:rsidRPr="00753DE9">
        <w:rPr>
          <w:rFonts w:ascii="UHC Sans Medium" w:eastAsia="Calibri" w:hAnsi="UHC Sans Medium" w:cs="Arial"/>
          <w:b/>
          <w:bCs/>
          <w:color w:val="003DA1"/>
          <w:spacing w:val="12"/>
        </w:rPr>
        <w:t xml:space="preserve">What is UnitedHealthcare approach to the medications Hydroxychloroquine and chloroquine for lupus and rheumatoid arthritis and for use for COVID-19? </w:t>
      </w:r>
      <w:r w:rsidRPr="00753DE9">
        <w:rPr>
          <w:rFonts w:ascii="UHC Sans Medium" w:eastAsia="Calibri" w:hAnsi="UHC Sans Medium" w:cs="Arial"/>
          <w:b/>
          <w:bCs/>
          <w:color w:val="C00000"/>
          <w:spacing w:val="12"/>
        </w:rPr>
        <w:t>Update 4/17</w:t>
      </w:r>
    </w:p>
    <w:p w14:paraId="4934624D" w14:textId="77777777" w:rsidR="00753DE9" w:rsidRPr="00753DE9" w:rsidRDefault="00753DE9" w:rsidP="00753DE9">
      <w:pPr>
        <w:spacing w:before="120" w:after="0" w:line="240" w:lineRule="auto"/>
        <w:rPr>
          <w:rFonts w:ascii="UHC Sans Medium" w:eastAsia="Calibri" w:hAnsi="UHC Sans Medium" w:cs="Arial"/>
          <w:color w:val="000000"/>
        </w:rPr>
      </w:pPr>
      <w:r w:rsidRPr="00753DE9">
        <w:rPr>
          <w:rFonts w:ascii="UHC Sans Medium" w:eastAsia="Calibri" w:hAnsi="UHC Sans Medium" w:cs="Arial"/>
          <w:color w:val="000000"/>
        </w:rPr>
        <w:t>In order to preserve a continued supply for the use of hydroxychloroquine for chronic indications such as systemic lupus and rheumatoid arthritis, UnitedHealthcare will be implementing quantity limits effective Mar. 28. Members newly starting on hydroxychloroquine for rheumatoid arthritis or systemic lupus will be able to request quantities beyond 30 tablets.</w:t>
      </w:r>
    </w:p>
    <w:p w14:paraId="79ABFF88" w14:textId="77777777" w:rsidR="00753DE9" w:rsidRPr="00753DE9" w:rsidRDefault="00753DE9" w:rsidP="00753DE9">
      <w:pPr>
        <w:spacing w:before="120" w:after="0" w:line="240" w:lineRule="auto"/>
        <w:rPr>
          <w:rFonts w:ascii="UHC Sans Medium" w:eastAsia="Calibri" w:hAnsi="UHC Sans Medium" w:cs="Arial"/>
          <w:color w:val="000000"/>
        </w:rPr>
      </w:pPr>
      <w:r w:rsidRPr="00753DE9">
        <w:rPr>
          <w:rFonts w:ascii="UHC Sans Medium" w:eastAsia="Calibri" w:hAnsi="UHC Sans Medium" w:cs="Arial"/>
          <w:color w:val="000000"/>
        </w:rPr>
        <w:t>Some network pharmacies and individual states have implemented their own dispensing policies.  Members with a prescription for one of these products should consult with their pharmacist.</w:t>
      </w:r>
    </w:p>
    <w:p w14:paraId="56770342" w14:textId="77777777" w:rsidR="00753DE9" w:rsidRPr="00753DE9" w:rsidRDefault="00753DE9" w:rsidP="00753DE9">
      <w:pPr>
        <w:spacing w:before="120" w:after="0" w:line="240" w:lineRule="auto"/>
        <w:rPr>
          <w:rFonts w:ascii="UHC Sans Medium" w:eastAsia="Calibri" w:hAnsi="UHC Sans Medium" w:cs="Arial"/>
          <w:b/>
          <w:bCs/>
          <w:color w:val="003DA1"/>
        </w:rPr>
      </w:pPr>
    </w:p>
    <w:p w14:paraId="2EC4E8BF" w14:textId="77777777" w:rsidR="00753DE9" w:rsidRPr="00753DE9" w:rsidRDefault="00753DE9" w:rsidP="00753DE9">
      <w:pPr>
        <w:spacing w:before="120" w:after="0" w:line="240" w:lineRule="auto"/>
        <w:rPr>
          <w:rFonts w:ascii="UHC Sans Medium" w:eastAsia="Calibri" w:hAnsi="UHC Sans Medium" w:cs="Arial"/>
          <w:b/>
          <w:bCs/>
          <w:color w:val="003DA1"/>
        </w:rPr>
      </w:pPr>
      <w:r w:rsidRPr="00753DE9">
        <w:rPr>
          <w:rFonts w:ascii="UHC Sans Medium" w:eastAsia="Calibri" w:hAnsi="UHC Sans Medium" w:cs="Arial"/>
          <w:b/>
          <w:bCs/>
          <w:color w:val="003DA1"/>
        </w:rPr>
        <w:t xml:space="preserve">When will members receive communications regarding the upcoming PDL changes? </w:t>
      </w:r>
      <w:r w:rsidRPr="00753DE9">
        <w:rPr>
          <w:rFonts w:ascii="UHC Sans Medium" w:eastAsia="Calibri" w:hAnsi="UHC Sans Medium" w:cs="Arial"/>
          <w:b/>
          <w:bCs/>
          <w:color w:val="C00000"/>
        </w:rPr>
        <w:t>New 3/27</w:t>
      </w:r>
    </w:p>
    <w:p w14:paraId="5321C532" w14:textId="77777777" w:rsidR="00753DE9" w:rsidRPr="00753DE9" w:rsidRDefault="00753DE9" w:rsidP="00753DE9">
      <w:pPr>
        <w:spacing w:before="120" w:after="0" w:line="240" w:lineRule="auto"/>
        <w:rPr>
          <w:rFonts w:ascii="UHC Sans Medium" w:eastAsia="Calibri" w:hAnsi="UHC Sans Medium" w:cs="Arial"/>
        </w:rPr>
      </w:pPr>
      <w:r w:rsidRPr="00753DE9">
        <w:rPr>
          <w:rFonts w:ascii="UHC Sans Medium" w:eastAsia="Calibri" w:hAnsi="UHC Sans Medium" w:cs="Arial"/>
        </w:rPr>
        <w:t>Members will receive communication at least 30 days prior to the exclusions taking effect</w:t>
      </w:r>
    </w:p>
    <w:p w14:paraId="5196F8E3" w14:textId="77777777" w:rsidR="00753DE9" w:rsidRPr="00753DE9" w:rsidRDefault="00753DE9" w:rsidP="00753DE9">
      <w:pPr>
        <w:spacing w:before="120" w:after="0" w:line="240" w:lineRule="auto"/>
        <w:rPr>
          <w:rFonts w:ascii="UHC Sans Medium" w:eastAsia="Calibri" w:hAnsi="UHC Sans Medium" w:cs="Arial"/>
          <w:b/>
          <w:bCs/>
          <w:color w:val="003DA1"/>
        </w:rPr>
      </w:pPr>
    </w:p>
    <w:p w14:paraId="27D7019F" w14:textId="77777777" w:rsidR="00753DE9" w:rsidRPr="00753DE9" w:rsidRDefault="00753DE9" w:rsidP="00753DE9">
      <w:pPr>
        <w:spacing w:before="120" w:after="0" w:line="240" w:lineRule="auto"/>
        <w:rPr>
          <w:rFonts w:ascii="UHC Sans Medium" w:eastAsia="Calibri" w:hAnsi="UHC Sans Medium" w:cs="Arial"/>
          <w:b/>
          <w:bCs/>
          <w:color w:val="003DA1"/>
        </w:rPr>
      </w:pPr>
      <w:r w:rsidRPr="00753DE9">
        <w:rPr>
          <w:rFonts w:ascii="UHC Sans Medium" w:eastAsia="Calibri" w:hAnsi="UHC Sans Medium" w:cs="Arial"/>
          <w:b/>
          <w:bCs/>
          <w:color w:val="003DA1"/>
        </w:rPr>
        <w:t xml:space="preserve">Will updated impact reports be produced to reflect the most current member disruption? </w:t>
      </w:r>
      <w:r w:rsidRPr="00753DE9">
        <w:rPr>
          <w:rFonts w:ascii="UHC Sans Medium" w:eastAsia="Calibri" w:hAnsi="UHC Sans Medium" w:cs="Arial"/>
          <w:b/>
          <w:bCs/>
          <w:color w:val="C00000"/>
        </w:rPr>
        <w:t>New 3/27</w:t>
      </w:r>
    </w:p>
    <w:p w14:paraId="7E65EC7A" w14:textId="77777777" w:rsidR="00753DE9" w:rsidRPr="00753DE9" w:rsidRDefault="00753DE9" w:rsidP="00753DE9">
      <w:pPr>
        <w:spacing w:before="120" w:after="0" w:line="240" w:lineRule="auto"/>
        <w:rPr>
          <w:rFonts w:ascii="UHC Sans Medium" w:eastAsia="Calibri" w:hAnsi="UHC Sans Medium" w:cs="Arial"/>
        </w:rPr>
      </w:pPr>
      <w:r w:rsidRPr="00753DE9">
        <w:rPr>
          <w:rFonts w:ascii="UHC Sans Medium" w:eastAsia="Calibri" w:hAnsi="UHC Sans Medium" w:cs="Arial"/>
        </w:rPr>
        <w:lastRenderedPageBreak/>
        <w:t>No, updated impact reports will not be produced.  However, the member mailing file will be updated with the latest available information on impacted members.</w:t>
      </w:r>
    </w:p>
    <w:p w14:paraId="272DFB9C" w14:textId="77777777" w:rsidR="00753DE9" w:rsidRPr="00753DE9" w:rsidRDefault="00753DE9" w:rsidP="00753DE9">
      <w:pPr>
        <w:spacing w:before="120" w:after="0" w:line="240" w:lineRule="auto"/>
        <w:rPr>
          <w:rFonts w:ascii="UHC Sans Medium" w:eastAsia="Calibri" w:hAnsi="UHC Sans Medium" w:cs="Arial"/>
          <w:b/>
          <w:bCs/>
          <w:color w:val="003DA1"/>
        </w:rPr>
      </w:pPr>
    </w:p>
    <w:p w14:paraId="2A1A49BE" w14:textId="77777777" w:rsidR="00753DE9" w:rsidRPr="00753DE9" w:rsidRDefault="00753DE9" w:rsidP="00753DE9">
      <w:pPr>
        <w:spacing w:before="120" w:after="0" w:line="240" w:lineRule="auto"/>
        <w:rPr>
          <w:rFonts w:ascii="UHC Sans Medium" w:eastAsia="Calibri" w:hAnsi="UHC Sans Medium" w:cs="Arial"/>
          <w:b/>
          <w:bCs/>
          <w:color w:val="003DA1"/>
        </w:rPr>
      </w:pPr>
      <w:r w:rsidRPr="00753DE9">
        <w:rPr>
          <w:rFonts w:ascii="UHC Sans Medium" w:eastAsia="Calibri" w:hAnsi="UHC Sans Medium" w:cs="Arial"/>
          <w:b/>
          <w:bCs/>
          <w:color w:val="003DA1"/>
        </w:rPr>
        <w:t xml:space="preserve">Is there a chance this date will be pushed out even further? </w:t>
      </w:r>
      <w:r w:rsidRPr="00753DE9">
        <w:rPr>
          <w:rFonts w:ascii="UHC Sans Medium" w:eastAsia="Calibri" w:hAnsi="UHC Sans Medium" w:cs="Arial"/>
          <w:b/>
          <w:bCs/>
          <w:color w:val="C00000"/>
        </w:rPr>
        <w:t>Updated 4/17</w:t>
      </w:r>
    </w:p>
    <w:p w14:paraId="4D8BCF18" w14:textId="77777777" w:rsidR="00753DE9" w:rsidRPr="00753DE9" w:rsidRDefault="00753DE9" w:rsidP="00753DE9">
      <w:pPr>
        <w:spacing w:before="120" w:after="0" w:line="240" w:lineRule="auto"/>
        <w:rPr>
          <w:rFonts w:ascii="UHC Sans Medium" w:eastAsia="Calibri" w:hAnsi="UHC Sans Medium" w:cs="Arial"/>
        </w:rPr>
      </w:pPr>
      <w:r w:rsidRPr="00753DE9">
        <w:rPr>
          <w:rFonts w:ascii="UHC Sans Medium" w:eastAsia="Calibri" w:hAnsi="UHC Sans Medium" w:cs="Arial"/>
        </w:rPr>
        <w:t xml:space="preserve">The situation continues to evolve rapidly.  Our teams are monitoring the situation closely and will communicate any additional changes as soon as possible </w:t>
      </w:r>
      <w:hyperlink r:id="rId64" w:history="1">
        <w:r w:rsidRPr="00753DE9">
          <w:rPr>
            <w:rFonts w:ascii="UHC Sans Medium" w:eastAsia="Calibri" w:hAnsi="UHC Sans Medium" w:cs="Arial"/>
            <w:color w:val="0000FF"/>
            <w:u w:val="single"/>
          </w:rPr>
          <w:t>including the change in direction for the asthma/respiratory exclusions</w:t>
        </w:r>
      </w:hyperlink>
      <w:r w:rsidRPr="00753DE9">
        <w:rPr>
          <w:rFonts w:ascii="UHC Sans Medium" w:eastAsia="Calibri" w:hAnsi="UHC Sans Medium" w:cs="Arial"/>
        </w:rPr>
        <w:t>.  Our goal is to continue to serve our members and customers during this difficult time.</w:t>
      </w:r>
    </w:p>
    <w:p w14:paraId="0794BA18" w14:textId="77777777" w:rsidR="00753DE9" w:rsidRPr="00753DE9" w:rsidRDefault="00753DE9" w:rsidP="00753DE9">
      <w:pPr>
        <w:spacing w:before="120" w:after="0" w:line="240" w:lineRule="auto"/>
        <w:rPr>
          <w:rFonts w:ascii="UHC Sans Medium" w:eastAsia="Calibri" w:hAnsi="UHC Sans Medium" w:cs="Arial"/>
        </w:rPr>
      </w:pPr>
    </w:p>
    <w:p w14:paraId="6FB3CD2F" w14:textId="77777777" w:rsidR="00753DE9" w:rsidRPr="00753DE9" w:rsidRDefault="00753DE9" w:rsidP="00753DE9">
      <w:pPr>
        <w:spacing w:before="120" w:after="0" w:line="240" w:lineRule="auto"/>
        <w:rPr>
          <w:rFonts w:ascii="UHC Sans Medium" w:eastAsia="Calibri" w:hAnsi="UHC Sans Medium" w:cs="Arial"/>
          <w:b/>
          <w:bCs/>
          <w:color w:val="003DA1"/>
        </w:rPr>
      </w:pPr>
      <w:r w:rsidRPr="00753DE9">
        <w:rPr>
          <w:rFonts w:ascii="UHC Sans Medium" w:eastAsia="Calibri" w:hAnsi="UHC Sans Medium" w:cs="Arial"/>
          <w:b/>
          <w:bCs/>
          <w:color w:val="003DA1"/>
        </w:rPr>
        <w:t xml:space="preserve">Are additional actions needed, or will my decisions carry forward?  </w:t>
      </w:r>
      <w:r w:rsidRPr="00753DE9">
        <w:rPr>
          <w:rFonts w:ascii="UHC Sans Medium" w:eastAsia="Calibri" w:hAnsi="UHC Sans Medium" w:cs="Arial"/>
          <w:b/>
          <w:bCs/>
          <w:color w:val="C00000"/>
        </w:rPr>
        <w:t>New 3/27</w:t>
      </w:r>
    </w:p>
    <w:p w14:paraId="5FD37331" w14:textId="77777777" w:rsidR="00753DE9" w:rsidRPr="00753DE9" w:rsidRDefault="00753DE9" w:rsidP="00753DE9">
      <w:pPr>
        <w:spacing w:before="120" w:after="0" w:line="240" w:lineRule="auto"/>
        <w:rPr>
          <w:rFonts w:ascii="UHC Sans Medium" w:eastAsia="Calibri" w:hAnsi="UHC Sans Medium" w:cs="Arial"/>
        </w:rPr>
      </w:pPr>
      <w:r w:rsidRPr="00753DE9">
        <w:rPr>
          <w:rFonts w:ascii="UHC Sans Medium" w:eastAsia="Calibri" w:hAnsi="UHC Sans Medium" w:cs="Arial"/>
        </w:rPr>
        <w:t>Any customer decisions (e.g. exclusion opt-outs) will carry forward to 7/1, no additional action is required.</w:t>
      </w:r>
    </w:p>
    <w:p w14:paraId="4DF70707" w14:textId="77777777" w:rsidR="00753DE9" w:rsidRPr="00753DE9" w:rsidRDefault="00753DE9" w:rsidP="00753DE9">
      <w:pPr>
        <w:spacing w:before="120" w:after="0" w:line="240" w:lineRule="auto"/>
        <w:rPr>
          <w:rFonts w:ascii="UHC Sans Medium" w:eastAsia="Calibri" w:hAnsi="UHC Sans Medium" w:cs="Arial"/>
        </w:rPr>
      </w:pPr>
    </w:p>
    <w:p w14:paraId="18D5646C" w14:textId="77777777" w:rsidR="00753DE9" w:rsidRPr="00753DE9" w:rsidRDefault="00753DE9" w:rsidP="00753DE9">
      <w:pPr>
        <w:spacing w:before="120" w:after="0" w:line="240" w:lineRule="auto"/>
        <w:rPr>
          <w:rFonts w:ascii="UHC Sans Medium" w:eastAsia="Calibri" w:hAnsi="UHC Sans Medium" w:cs="Arial"/>
          <w:b/>
          <w:bCs/>
          <w:color w:val="003DA1"/>
        </w:rPr>
      </w:pPr>
      <w:r w:rsidRPr="00753DE9">
        <w:rPr>
          <w:rFonts w:ascii="UHC Sans Medium" w:eastAsia="Calibri" w:hAnsi="UHC Sans Medium" w:cs="Arial"/>
          <w:b/>
          <w:bCs/>
          <w:color w:val="003DA1"/>
        </w:rPr>
        <w:t xml:space="preserve">If I would like to change my decisions from 5/1, am I able to do that? </w:t>
      </w:r>
      <w:r w:rsidRPr="00753DE9">
        <w:rPr>
          <w:rFonts w:ascii="UHC Sans Medium" w:eastAsia="Calibri" w:hAnsi="UHC Sans Medium" w:cs="Arial"/>
          <w:b/>
          <w:bCs/>
          <w:color w:val="C00000"/>
        </w:rPr>
        <w:t>New 3/27</w:t>
      </w:r>
    </w:p>
    <w:p w14:paraId="4D7A44A5" w14:textId="77777777" w:rsidR="00753DE9" w:rsidRPr="00753DE9" w:rsidRDefault="00753DE9" w:rsidP="00753DE9">
      <w:pPr>
        <w:spacing w:before="120" w:after="0" w:line="240" w:lineRule="auto"/>
        <w:rPr>
          <w:rFonts w:ascii="UHC Sans Medium" w:eastAsia="Calibri" w:hAnsi="UHC Sans Medium" w:cs="Arial"/>
        </w:rPr>
      </w:pPr>
      <w:r w:rsidRPr="00753DE9">
        <w:rPr>
          <w:rFonts w:ascii="UHC Sans Medium" w:eastAsia="Calibri" w:hAnsi="UHC Sans Medium" w:cs="Arial"/>
        </w:rPr>
        <w:t>No, at this time coverage will follow decisions made as part of the original 5/1 roll-out.</w:t>
      </w:r>
    </w:p>
    <w:p w14:paraId="66A85DBB" w14:textId="77777777" w:rsidR="00753DE9" w:rsidRPr="00753DE9" w:rsidRDefault="00753DE9" w:rsidP="00753DE9">
      <w:pPr>
        <w:spacing w:before="120" w:after="0" w:line="240" w:lineRule="auto"/>
        <w:rPr>
          <w:rFonts w:ascii="UHC Sans Medium" w:eastAsia="Calibri" w:hAnsi="UHC Sans Medium" w:cs="Arial"/>
        </w:rPr>
      </w:pPr>
    </w:p>
    <w:p w14:paraId="6420CF6F" w14:textId="77777777" w:rsidR="00753DE9" w:rsidRPr="00753DE9" w:rsidRDefault="00753DE9" w:rsidP="00753DE9">
      <w:pPr>
        <w:spacing w:before="120" w:after="0" w:line="240" w:lineRule="auto"/>
        <w:rPr>
          <w:rFonts w:ascii="UHC Sans Medium" w:eastAsia="Calibri" w:hAnsi="UHC Sans Medium" w:cs="Arial"/>
          <w:b/>
          <w:bCs/>
          <w:color w:val="003DA1"/>
        </w:rPr>
      </w:pPr>
      <w:r w:rsidRPr="00753DE9">
        <w:rPr>
          <w:rFonts w:ascii="UHC Sans Medium" w:eastAsia="Calibri" w:hAnsi="UHC Sans Medium" w:cs="Arial"/>
          <w:b/>
          <w:bCs/>
          <w:color w:val="003DA1"/>
        </w:rPr>
        <w:t xml:space="preserve">Have any changes been made to the launch date for the Medication Sourcing Expansion program? </w:t>
      </w:r>
      <w:r w:rsidRPr="00753DE9">
        <w:rPr>
          <w:rFonts w:ascii="UHC Sans Medium" w:eastAsia="Calibri" w:hAnsi="UHC Sans Medium" w:cs="Arial"/>
          <w:b/>
          <w:bCs/>
          <w:color w:val="C00000"/>
        </w:rPr>
        <w:t>New 3/27</w:t>
      </w:r>
    </w:p>
    <w:p w14:paraId="59C2C2DE" w14:textId="77777777" w:rsidR="00753DE9" w:rsidRPr="00753DE9" w:rsidRDefault="00753DE9" w:rsidP="00753DE9">
      <w:pPr>
        <w:spacing w:before="240" w:after="0" w:line="240" w:lineRule="auto"/>
        <w:rPr>
          <w:rFonts w:ascii="UHC Sans Medium" w:eastAsia="Calibri" w:hAnsi="UHC Sans Medium" w:cs="Arial"/>
          <w:color w:val="000000"/>
        </w:rPr>
      </w:pPr>
      <w:r w:rsidRPr="00753DE9">
        <w:rPr>
          <w:rFonts w:ascii="UHC Sans Medium" w:eastAsia="Calibri" w:hAnsi="UHC Sans Medium" w:cs="Arial"/>
          <w:color w:val="000000"/>
        </w:rPr>
        <w:t xml:space="preserve">In response to the COVID-19 public health emergency, UnitedHealthcare is delaying the launch of Medication Sourcing Expansion (formerly Limited Supplier). This specialty pharmacy requirement directs hospitals to obtain certain specialty medications from a designated specialty pharmacy. The requirement will not take effect on April 1, 2020, as was previously communicated. This delay applies to both commercial plans and UnitedHealthcare Community Plan. </w:t>
      </w:r>
    </w:p>
    <w:p w14:paraId="1FBAADEB" w14:textId="77777777" w:rsidR="00753DE9" w:rsidRPr="00753DE9" w:rsidRDefault="00753DE9" w:rsidP="00753DE9">
      <w:pPr>
        <w:spacing w:before="240" w:after="0" w:line="240" w:lineRule="auto"/>
        <w:rPr>
          <w:rFonts w:ascii="UHC Sans Medium" w:eastAsia="Calibri" w:hAnsi="UHC Sans Medium" w:cs="Arial"/>
        </w:rPr>
      </w:pPr>
      <w:r w:rsidRPr="00753DE9">
        <w:rPr>
          <w:rFonts w:ascii="UHC Sans Medium" w:eastAsia="Calibri" w:hAnsi="UHC Sans Medium" w:cs="Arial"/>
        </w:rPr>
        <w:t xml:space="preserve">Providers will be notified in advance when a new effective date for specialty pharmacy requirements is known. </w:t>
      </w:r>
    </w:p>
    <w:p w14:paraId="57AEE018" w14:textId="77777777" w:rsidR="00753DE9" w:rsidRPr="00753DE9" w:rsidRDefault="00753DE9" w:rsidP="00753DE9">
      <w:pPr>
        <w:spacing w:before="240" w:after="0" w:line="240" w:lineRule="auto"/>
        <w:rPr>
          <w:rFonts w:ascii="UHC Sans Medium" w:eastAsia="Calibri" w:hAnsi="UHC Sans Medium" w:cs="Arial"/>
        </w:rPr>
      </w:pPr>
      <w:r w:rsidRPr="00753DE9">
        <w:rPr>
          <w:rFonts w:ascii="UHC Sans Medium" w:eastAsia="Calibri" w:hAnsi="UHC Sans Medium" w:cs="Arial"/>
        </w:rPr>
        <w:t xml:space="preserve">Please share this update with your clients. </w:t>
      </w:r>
    </w:p>
    <w:p w14:paraId="6AD7DCBF" w14:textId="77777777" w:rsidR="00753DE9" w:rsidRPr="00753DE9" w:rsidRDefault="00753DE9" w:rsidP="00753DE9">
      <w:pPr>
        <w:spacing w:before="240" w:after="0" w:line="240" w:lineRule="auto"/>
        <w:rPr>
          <w:rFonts w:ascii="UHC Sans Medium" w:eastAsia="Calibri" w:hAnsi="UHC Sans Medium" w:cs="Calibri"/>
          <w:color w:val="1F497D"/>
        </w:rPr>
      </w:pPr>
      <w:r w:rsidRPr="00753DE9">
        <w:rPr>
          <w:rFonts w:ascii="UHC Sans Medium" w:eastAsia="Calibri" w:hAnsi="UHC Sans Medium" w:cs="Arial"/>
        </w:rPr>
        <w:t>Medication Sourcing Expansion program slides are available</w:t>
      </w:r>
      <w:r w:rsidRPr="00753DE9">
        <w:rPr>
          <w:rFonts w:ascii="UHC Sans Medium" w:eastAsia="Calibri" w:hAnsi="UHC Sans Medium" w:cs="Calibri"/>
          <w:color w:val="1F497D"/>
        </w:rPr>
        <w:t xml:space="preserve"> </w:t>
      </w:r>
      <w:hyperlink r:id="rId65" w:history="1">
        <w:r w:rsidRPr="00753DE9">
          <w:rPr>
            <w:rFonts w:ascii="UHC Sans Medium" w:eastAsia="Calibri" w:hAnsi="UHC Sans Medium" w:cs="Calibri"/>
            <w:color w:val="0000FF"/>
            <w:u w:val="single"/>
          </w:rPr>
          <w:t>here</w:t>
        </w:r>
      </w:hyperlink>
      <w:r w:rsidRPr="00753DE9">
        <w:rPr>
          <w:rFonts w:ascii="UHC Sans Medium" w:eastAsia="Calibri" w:hAnsi="UHC Sans Medium" w:cs="Calibri"/>
          <w:color w:val="1F497D"/>
        </w:rPr>
        <w:t>.</w:t>
      </w:r>
    </w:p>
    <w:p w14:paraId="763C7808" w14:textId="77777777" w:rsidR="00753DE9" w:rsidRPr="00753DE9" w:rsidRDefault="00753DE9" w:rsidP="00753DE9">
      <w:pPr>
        <w:spacing w:before="120" w:after="0" w:line="240" w:lineRule="auto"/>
        <w:rPr>
          <w:rFonts w:ascii="UHC Sans Medium" w:eastAsia="Calibri" w:hAnsi="UHC Sans Medium" w:cs="Calibri"/>
          <w:color w:val="1F497D"/>
        </w:rPr>
      </w:pPr>
    </w:p>
    <w:p w14:paraId="08D5B36F" w14:textId="77777777" w:rsidR="00753DE9" w:rsidRPr="00753DE9" w:rsidRDefault="00753DE9" w:rsidP="00753DE9">
      <w:pPr>
        <w:spacing w:before="120" w:after="0" w:line="240" w:lineRule="auto"/>
        <w:rPr>
          <w:rFonts w:ascii="UHC Sans Medium" w:eastAsia="Calibri" w:hAnsi="UHC Sans Medium" w:cs="Calibri"/>
          <w:b/>
          <w:color w:val="C00000"/>
        </w:rPr>
      </w:pPr>
      <w:r w:rsidRPr="00753DE9">
        <w:rPr>
          <w:rFonts w:ascii="UHC Sans Medium" w:eastAsia="Calibri" w:hAnsi="UHC Sans Medium" w:cs="Calibri"/>
          <w:b/>
          <w:color w:val="003DA1"/>
        </w:rPr>
        <w:t>How can members sign up for home delivery for their maintenance medications so they can stay at home?</w:t>
      </w:r>
      <w:r w:rsidRPr="00753DE9">
        <w:rPr>
          <w:rFonts w:ascii="UHC Sans Medium" w:eastAsia="Calibri" w:hAnsi="UHC Sans Medium" w:cs="Calibri"/>
          <w:color w:val="003DA1"/>
        </w:rPr>
        <w:t xml:space="preserve"> </w:t>
      </w:r>
      <w:r w:rsidRPr="00753DE9">
        <w:rPr>
          <w:rFonts w:ascii="UHC Sans Medium" w:eastAsia="Calibri" w:hAnsi="UHC Sans Medium" w:cs="Calibri"/>
          <w:b/>
          <w:color w:val="C00000"/>
        </w:rPr>
        <w:t>New 3/30</w:t>
      </w:r>
    </w:p>
    <w:p w14:paraId="09516BCA" w14:textId="77777777" w:rsidR="00753DE9" w:rsidRPr="00753DE9" w:rsidRDefault="00753DE9" w:rsidP="00753DE9">
      <w:pPr>
        <w:spacing w:before="120" w:after="0" w:line="240" w:lineRule="auto"/>
        <w:rPr>
          <w:rFonts w:ascii="UHC Sans Medium" w:eastAsia="Times New Roman" w:hAnsi="UHC Sans Medium" w:cs="Times New Roman"/>
          <w:color w:val="000000"/>
        </w:rPr>
      </w:pPr>
      <w:r w:rsidRPr="00753DE9">
        <w:rPr>
          <w:rFonts w:ascii="UHC Sans Medium" w:eastAsia="Calibri" w:hAnsi="UHC Sans Medium" w:cs="Arial"/>
          <w:color w:val="000000"/>
        </w:rPr>
        <w:t xml:space="preserve">The Centers for Disease Control and Prevention (CDC) encourages people to stay at home as much as possible. For UnitedHealthcare Optum Rx members that have pharmacy benefits, maintenance medications (medications taken regularly) can be received directly to their home through the home delivery benefit. Members can enroll online when logged onto myuhc.com and sign up for home delivery. </w:t>
      </w:r>
      <w:r w:rsidRPr="00753DE9">
        <w:rPr>
          <w:rFonts w:ascii="UHC Sans Medium" w:eastAsia="Times New Roman" w:hAnsi="UHC Sans Medium" w:cs="Times New Roman"/>
          <w:color w:val="000000"/>
        </w:rPr>
        <w:t>Optum home delivery has no delivery fees.</w:t>
      </w:r>
    </w:p>
    <w:p w14:paraId="13A0DC48" w14:textId="77777777" w:rsidR="00753DE9" w:rsidRPr="00753DE9" w:rsidRDefault="00753DE9" w:rsidP="00753DE9">
      <w:pPr>
        <w:spacing w:before="120" w:after="0" w:line="240" w:lineRule="auto"/>
        <w:rPr>
          <w:rFonts w:ascii="UHC Sans Medium" w:eastAsia="Calibri" w:hAnsi="UHC Sans Medium" w:cs="Calibri"/>
          <w:color w:val="000000"/>
        </w:rPr>
      </w:pPr>
      <w:r w:rsidRPr="00753DE9">
        <w:rPr>
          <w:rFonts w:ascii="UHC Sans Medium" w:eastAsia="Times New Roman" w:hAnsi="UHC Sans Medium" w:cs="Times New Roman"/>
          <w:color w:val="000000"/>
        </w:rPr>
        <w:lastRenderedPageBreak/>
        <w:t xml:space="preserve">Delivery options are also available through select retail pharmacies including Walgreens and CVS, who have waived delivery fees. </w:t>
      </w:r>
      <w:r w:rsidRPr="00753DE9">
        <w:rPr>
          <w:rFonts w:ascii="UHC Sans Medium" w:eastAsia="Calibri" w:hAnsi="UHC Sans Medium" w:cs="Calibri"/>
          <w:color w:val="000000"/>
        </w:rPr>
        <w:t>Contact your pharmacy to determine if this is a service they provide.</w:t>
      </w:r>
    </w:p>
    <w:p w14:paraId="1D2F7CF7" w14:textId="77777777" w:rsidR="00753DE9" w:rsidRPr="00753DE9" w:rsidRDefault="00753DE9" w:rsidP="00753DE9">
      <w:pPr>
        <w:spacing w:before="120" w:after="0" w:line="240" w:lineRule="auto"/>
        <w:rPr>
          <w:rFonts w:ascii="UHC Sans Medium" w:eastAsia="Calibri" w:hAnsi="UHC Sans Medium" w:cs="Calibri"/>
          <w:color w:val="1F497D"/>
        </w:rPr>
      </w:pPr>
    </w:p>
    <w:p w14:paraId="41D9DC28" w14:textId="77777777" w:rsidR="00753DE9" w:rsidRPr="00753DE9" w:rsidRDefault="00753DE9" w:rsidP="00753DE9">
      <w:pPr>
        <w:spacing w:before="120" w:after="0" w:line="240" w:lineRule="auto"/>
        <w:rPr>
          <w:rFonts w:ascii="UHC Sans Medium" w:eastAsia="Calibri" w:hAnsi="UHC Sans Medium" w:cs="Calibri"/>
          <w:color w:val="C00000"/>
        </w:rPr>
      </w:pPr>
      <w:r w:rsidRPr="00753DE9">
        <w:rPr>
          <w:rFonts w:ascii="UHC Sans Medium" w:eastAsia="Calibri" w:hAnsi="UHC Sans Medium" w:cs="Calibri"/>
          <w:b/>
          <w:color w:val="003DA1"/>
        </w:rPr>
        <w:t>Will UnitedHealthcare and OptumRx take steps to help members and prescribers adjust to supply chain distribution and find equivalent medications in case supply challenges do occur?</w:t>
      </w:r>
      <w:r w:rsidRPr="00753DE9">
        <w:rPr>
          <w:rFonts w:ascii="UHC Sans Medium" w:eastAsia="Calibri" w:hAnsi="UHC Sans Medium" w:cs="Calibri"/>
          <w:color w:val="000000"/>
        </w:rPr>
        <w:t xml:space="preserve"> </w:t>
      </w:r>
      <w:r w:rsidRPr="00753DE9">
        <w:rPr>
          <w:rFonts w:ascii="UHC Sans Medium" w:eastAsia="Calibri" w:hAnsi="UHC Sans Medium" w:cs="Calibri"/>
          <w:color w:val="C00000"/>
        </w:rPr>
        <w:t>New 4/17</w:t>
      </w:r>
    </w:p>
    <w:p w14:paraId="5DDFCEDC" w14:textId="77777777" w:rsidR="00753DE9" w:rsidRPr="00753DE9" w:rsidRDefault="00753DE9" w:rsidP="00753DE9">
      <w:pPr>
        <w:spacing w:before="120" w:after="0" w:line="240" w:lineRule="auto"/>
        <w:rPr>
          <w:rFonts w:ascii="UHC Sans Medium" w:eastAsia="Calibri" w:hAnsi="UHC Sans Medium" w:cs="Arial"/>
          <w:color w:val="000000"/>
        </w:rPr>
      </w:pPr>
      <w:r w:rsidRPr="00753DE9">
        <w:rPr>
          <w:rFonts w:ascii="UHC Sans Medium" w:eastAsia="Calibri" w:hAnsi="UHC Sans Medium" w:cs="Arial"/>
          <w:color w:val="000000"/>
        </w:rPr>
        <w:t xml:space="preserve">Yes, similar to when we experience ordinary course supply challenges, such as out-of-stock or recall situations, we partner with our members, prescribers and supply chain partners to identify alternatives and streamline the process to drive a faster turnaround and ensure our members have the therapy they need when they need it. We are also closely monitoring the supply chain to determine if we need to make any PDL coverage changes. </w:t>
      </w:r>
    </w:p>
    <w:p w14:paraId="6E0FB013" w14:textId="77777777" w:rsidR="00D511E5" w:rsidRPr="00FB6F80" w:rsidRDefault="00D511E5" w:rsidP="00D511E5">
      <w:pPr>
        <w:spacing w:after="240" w:line="240" w:lineRule="auto"/>
        <w:rPr>
          <w:rFonts w:ascii="UHC Sans Medium" w:eastAsia="Times New Roman" w:hAnsi="UHC Sans Medium" w:cs="Times New Roman"/>
          <w:color w:val="000000" w:themeColor="text1"/>
        </w:rPr>
      </w:pPr>
    </w:p>
    <w:p w14:paraId="6AE2C727" w14:textId="77777777" w:rsidR="00D511E5" w:rsidRDefault="00D511E5" w:rsidP="00D511E5">
      <w:pPr>
        <w:rPr>
          <w:rFonts w:ascii="Calibri" w:eastAsia="Times New Roman" w:hAnsi="Calibri" w:cs="Times New Roman"/>
        </w:rPr>
      </w:pPr>
      <w:r>
        <w:rPr>
          <w:rFonts w:ascii="Calibri" w:eastAsia="Times New Roman" w:hAnsi="Calibri" w:cs="Times New Roman"/>
        </w:rPr>
        <w:br w:type="page"/>
      </w:r>
    </w:p>
    <w:p w14:paraId="18FF25EC" w14:textId="77777777" w:rsidR="00B2547E" w:rsidRPr="009B1565" w:rsidRDefault="00B2547E" w:rsidP="00B2547E">
      <w:pPr>
        <w:pStyle w:val="Heading1"/>
        <w:rPr>
          <w:rFonts w:eastAsia="Calibri"/>
        </w:rPr>
      </w:pPr>
      <w:bookmarkStart w:id="58" w:name="_Toc39523007"/>
      <w:r w:rsidRPr="009B1565">
        <w:rPr>
          <w:rFonts w:eastAsia="Calibri"/>
        </w:rPr>
        <w:lastRenderedPageBreak/>
        <w:t>FULLY INSURED –</w:t>
      </w:r>
      <w:r>
        <w:rPr>
          <w:rFonts w:eastAsia="Calibri"/>
        </w:rPr>
        <w:t>BUSINESS DISRUPTION SUPPORT</w:t>
      </w:r>
      <w:bookmarkEnd w:id="58"/>
    </w:p>
    <w:p w14:paraId="0F5E80DD" w14:textId="77777777" w:rsidR="00B2547E" w:rsidRDefault="00B2547E" w:rsidP="00B2547E">
      <w:pPr>
        <w:spacing w:after="120" w:line="240" w:lineRule="auto"/>
        <w:rPr>
          <w:rFonts w:ascii="UHC Sans Medium" w:hAnsi="UHC Sans Medium" w:cstheme="minorHAnsi"/>
          <w:b/>
          <w:color w:val="000000" w:themeColor="text1"/>
          <w:sz w:val="24"/>
          <w:szCs w:val="24"/>
        </w:rPr>
      </w:pPr>
    </w:p>
    <w:p w14:paraId="3782659E" w14:textId="77777777" w:rsidR="001E07DB" w:rsidRPr="001E07DB" w:rsidRDefault="001E07DB" w:rsidP="001E07DB">
      <w:pPr>
        <w:spacing w:before="120" w:after="0" w:line="240" w:lineRule="auto"/>
        <w:rPr>
          <w:rFonts w:ascii="UHC Sans Medium" w:eastAsia="Times New Roman" w:hAnsi="UHC Sans Medium" w:cs="Calibri"/>
          <w:b/>
          <w:i/>
          <w:iCs/>
          <w:color w:val="00BCD6" w:themeColor="accent3"/>
        </w:rPr>
      </w:pPr>
      <w:r w:rsidRPr="001E07DB">
        <w:rPr>
          <w:rFonts w:ascii="UHC Sans Medium" w:eastAsia="Times New Roman" w:hAnsi="UHC Sans Medium" w:cs="Calibri"/>
          <w:b/>
          <w:i/>
          <w:iCs/>
          <w:color w:val="00BCD6" w:themeColor="accent3"/>
        </w:rPr>
        <w:t>The following questions and answers apply to medical coverage unless otherwise noted. For financial protection programs refer to the Specialty section.</w:t>
      </w:r>
    </w:p>
    <w:p w14:paraId="2081353E" w14:textId="77777777" w:rsidR="001E07DB" w:rsidRPr="00EF0A8D" w:rsidRDefault="001E07DB" w:rsidP="00B2547E">
      <w:pPr>
        <w:spacing w:after="120" w:line="240" w:lineRule="auto"/>
        <w:rPr>
          <w:rFonts w:ascii="UHC Sans Medium" w:hAnsi="UHC Sans Medium" w:cstheme="minorHAnsi"/>
          <w:b/>
          <w:color w:val="000000" w:themeColor="text1"/>
          <w:sz w:val="24"/>
          <w:szCs w:val="24"/>
        </w:rPr>
      </w:pPr>
    </w:p>
    <w:p w14:paraId="17E45302" w14:textId="77777777" w:rsidR="00B2547E" w:rsidRPr="004846EE" w:rsidRDefault="00B2547E" w:rsidP="00B2547E">
      <w:pPr>
        <w:spacing w:after="120" w:line="240" w:lineRule="auto"/>
        <w:rPr>
          <w:rFonts w:ascii="UHC Sans Medium" w:hAnsi="UHC Sans Medium" w:cstheme="minorHAnsi"/>
          <w:b/>
          <w:color w:val="C00000"/>
        </w:rPr>
      </w:pPr>
      <w:r w:rsidRPr="00761BB6">
        <w:rPr>
          <w:rFonts w:ascii="UHC Sans Medium" w:hAnsi="UHC Sans Medium" w:cstheme="minorHAnsi"/>
          <w:b/>
          <w:color w:val="003DA1"/>
        </w:rPr>
        <w:t xml:space="preserve">If a fully insured employer reduces hours for part or their entire workforce in response to the COVID-19 </w:t>
      </w:r>
      <w:r w:rsidR="00206450">
        <w:rPr>
          <w:rFonts w:ascii="UHC Sans Medium" w:hAnsi="UHC Sans Medium" w:cstheme="minorHAnsi"/>
          <w:b/>
          <w:color w:val="003DA1"/>
        </w:rPr>
        <w:t>n</w:t>
      </w:r>
      <w:r w:rsidRPr="00761BB6">
        <w:rPr>
          <w:rFonts w:ascii="UHC Sans Medium" w:hAnsi="UHC Sans Medium" w:cstheme="minorHAnsi"/>
          <w:b/>
          <w:color w:val="003DA1"/>
        </w:rPr>
        <w:t xml:space="preserve">ational </w:t>
      </w:r>
      <w:r w:rsidR="00206450">
        <w:rPr>
          <w:rFonts w:ascii="UHC Sans Medium" w:hAnsi="UHC Sans Medium" w:cstheme="minorHAnsi"/>
          <w:b/>
          <w:color w:val="003DA1"/>
        </w:rPr>
        <w:t>e</w:t>
      </w:r>
      <w:r w:rsidRPr="00761BB6">
        <w:rPr>
          <w:rFonts w:ascii="UHC Sans Medium" w:hAnsi="UHC Sans Medium" w:cstheme="minorHAnsi"/>
          <w:b/>
          <w:color w:val="003DA1"/>
        </w:rPr>
        <w:t xml:space="preserve">mergency can the company continue to cover those employees? </w:t>
      </w:r>
      <w:r w:rsidR="004846EE" w:rsidRPr="004846EE">
        <w:rPr>
          <w:rFonts w:ascii="UHC Sans Medium" w:hAnsi="UHC Sans Medium" w:cstheme="minorHAnsi"/>
          <w:b/>
          <w:color w:val="C00000"/>
        </w:rPr>
        <w:t>Update 4/28</w:t>
      </w:r>
    </w:p>
    <w:p w14:paraId="2D513225" w14:textId="77777777" w:rsidR="00B2547E" w:rsidRPr="00761BB6" w:rsidRDefault="00B2547E" w:rsidP="00B2547E">
      <w:pPr>
        <w:spacing w:after="12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health plan products:</w:t>
      </w:r>
      <w:r w:rsidRPr="00761BB6">
        <w:rPr>
          <w:rFonts w:ascii="UHC Sans Medium" w:hAnsi="UHC Sans Medium" w:cstheme="minorHAnsi"/>
          <w:color w:val="000000" w:themeColor="text1"/>
        </w:rPr>
        <w:t xml:space="preserve"> UnitedHealthcare is temporarily relaxing its requirement that employees be actively working to be eligible for coverage and will allow you to cover your reduced hour employees, as long as you pay the monthly premium. </w:t>
      </w:r>
    </w:p>
    <w:p w14:paraId="1EFD74AF" w14:textId="77777777" w:rsidR="009B08C3" w:rsidRDefault="00B2547E" w:rsidP="00B2547E">
      <w:pPr>
        <w:autoSpaceDE w:val="0"/>
        <w:autoSpaceDN w:val="0"/>
        <w:spacing w:after="12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Life, Accidental Death &amp; Dismemberment (AD&amp;D), Critical Illness Protection (CIPP), Accident Protection (APP), Hospital Indemnity Protection (HIPP) products:</w:t>
      </w:r>
      <w:r w:rsidRPr="00761BB6">
        <w:rPr>
          <w:rFonts w:ascii="UHC Sans Medium" w:hAnsi="UHC Sans Medium" w:cstheme="minorHAnsi"/>
          <w:color w:val="000000" w:themeColor="text1"/>
        </w:rPr>
        <w:t xml:space="preserve"> </w:t>
      </w:r>
      <w:r w:rsidR="009B08C3">
        <w:rPr>
          <w:rFonts w:ascii="UHC Sans Medium" w:hAnsi="UHC Sans Medium" w:cstheme="minorHAnsi"/>
          <w:color w:val="000000" w:themeColor="text1"/>
        </w:rPr>
        <w:t>As long as the employer continues to pay the monthly premium, c</w:t>
      </w:r>
      <w:r w:rsidRPr="00761BB6">
        <w:rPr>
          <w:rFonts w:ascii="UHC Sans Medium" w:hAnsi="UHC Sans Medium" w:cstheme="minorHAnsi"/>
          <w:color w:val="000000" w:themeColor="text1"/>
        </w:rPr>
        <w:t xml:space="preserve">overage due to an approved </w:t>
      </w:r>
      <w:r w:rsidR="009B08C3">
        <w:rPr>
          <w:rFonts w:ascii="UHC Sans Medium" w:hAnsi="UHC Sans Medium" w:cstheme="minorHAnsi"/>
          <w:color w:val="000000" w:themeColor="text1"/>
        </w:rPr>
        <w:t xml:space="preserve">layoff, </w:t>
      </w:r>
      <w:r w:rsidRPr="00761BB6">
        <w:rPr>
          <w:rFonts w:ascii="UHC Sans Medium" w:hAnsi="UHC Sans Medium" w:cstheme="minorHAnsi"/>
          <w:color w:val="000000" w:themeColor="text1"/>
        </w:rPr>
        <w:t xml:space="preserve">is outlined in the Termination of Covered Person Insurance or Termination of Covered Employee Insurance section of these policies. It may vary </w:t>
      </w:r>
      <w:r w:rsidR="009B08C3">
        <w:rPr>
          <w:rFonts w:ascii="UHC Sans Medium" w:hAnsi="UHC Sans Medium" w:cstheme="minorHAnsi"/>
          <w:color w:val="000000" w:themeColor="text1"/>
        </w:rPr>
        <w:t>by</w:t>
      </w:r>
      <w:r w:rsidRPr="00761BB6">
        <w:rPr>
          <w:rFonts w:ascii="UHC Sans Medium" w:hAnsi="UHC Sans Medium" w:cstheme="minorHAnsi"/>
          <w:color w:val="000000" w:themeColor="text1"/>
        </w:rPr>
        <w:t xml:space="preserve"> customer</w:t>
      </w:r>
      <w:r w:rsidR="009B08C3">
        <w:rPr>
          <w:rFonts w:ascii="UHC Sans Medium" w:hAnsi="UHC Sans Medium" w:cstheme="minorHAnsi"/>
          <w:color w:val="000000" w:themeColor="text1"/>
        </w:rPr>
        <w:t>.</w:t>
      </w:r>
      <w:r w:rsidR="00610431">
        <w:rPr>
          <w:rFonts w:ascii="UHC Sans Medium" w:hAnsi="UHC Sans Medium" w:cstheme="minorHAnsi"/>
          <w:color w:val="000000" w:themeColor="text1"/>
        </w:rPr>
        <w:t xml:space="preserve"> </w:t>
      </w:r>
      <w:r w:rsidR="009B08C3">
        <w:rPr>
          <w:rFonts w:ascii="UHC Sans Medium" w:hAnsi="UHC Sans Medium" w:cstheme="minorHAnsi"/>
          <w:color w:val="000000" w:themeColor="text1"/>
        </w:rPr>
        <w:t>Refer to your actual Certificate(s) of Coverage</w:t>
      </w:r>
      <w:r w:rsidR="00255042">
        <w:rPr>
          <w:rFonts w:ascii="UHC Sans Medium" w:hAnsi="UHC Sans Medium" w:cstheme="minorHAnsi"/>
          <w:color w:val="000000" w:themeColor="text1"/>
        </w:rPr>
        <w:t xml:space="preserve"> for specifics on your plan(s).</w:t>
      </w:r>
    </w:p>
    <w:p w14:paraId="7C721CBC" w14:textId="77777777" w:rsidR="00B2547E" w:rsidRPr="00761BB6" w:rsidRDefault="009B08C3" w:rsidP="00B2547E">
      <w:pPr>
        <w:autoSpaceDE w:val="0"/>
        <w:autoSpaceDN w:val="0"/>
        <w:spacing w:after="120" w:line="240" w:lineRule="auto"/>
        <w:rPr>
          <w:rFonts w:ascii="UHC Sans Medium" w:hAnsi="UHC Sans Medium" w:cstheme="minorHAnsi"/>
          <w:color w:val="000000" w:themeColor="text1"/>
        </w:rPr>
      </w:pPr>
      <w:r>
        <w:rPr>
          <w:rFonts w:ascii="UHC Sans Medium" w:hAnsi="UHC Sans Medium" w:cstheme="minorHAnsi"/>
          <w:color w:val="000000" w:themeColor="text1"/>
        </w:rPr>
        <w:t>By way of reference, UnitedHealthcare’s</w:t>
      </w:r>
      <w:r w:rsidRPr="00761BB6">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standard language</w:t>
      </w:r>
      <w:r w:rsidR="003A4DC0">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 xml:space="preserve">(which </w:t>
      </w:r>
      <w:r w:rsidR="004F5FB9">
        <w:rPr>
          <w:rFonts w:ascii="UHC Sans Medium" w:hAnsi="UHC Sans Medium" w:cstheme="minorHAnsi"/>
          <w:color w:val="000000" w:themeColor="text1"/>
        </w:rPr>
        <w:t xml:space="preserve">applies to </w:t>
      </w:r>
      <w:r w:rsidR="00B2547E" w:rsidRPr="00761BB6">
        <w:rPr>
          <w:rFonts w:ascii="UHC Sans Medium" w:hAnsi="UHC Sans Medium" w:cstheme="minorHAnsi"/>
          <w:color w:val="000000" w:themeColor="text1"/>
        </w:rPr>
        <w:t xml:space="preserve">most customers) for all of these products allows for coverage to continue due to an approved </w:t>
      </w:r>
      <w:r>
        <w:rPr>
          <w:rFonts w:ascii="UHC Sans Medium" w:hAnsi="UHC Sans Medium" w:cstheme="minorHAnsi"/>
          <w:color w:val="000000" w:themeColor="text1"/>
        </w:rPr>
        <w:t>layoff</w:t>
      </w:r>
      <w:r w:rsidRPr="00761BB6">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 xml:space="preserve">for up to 3 months from the date he/she stopped </w:t>
      </w:r>
      <w:r w:rsidR="004F5FB9">
        <w:rPr>
          <w:rFonts w:ascii="UHC Sans Medium" w:hAnsi="UHC Sans Medium" w:cstheme="minorHAnsi"/>
          <w:color w:val="000000" w:themeColor="text1"/>
        </w:rPr>
        <w:t>a</w:t>
      </w:r>
      <w:r w:rsidR="00B2547E" w:rsidRPr="00761BB6">
        <w:rPr>
          <w:rFonts w:ascii="UHC Sans Medium" w:hAnsi="UHC Sans Medium" w:cstheme="minorHAnsi"/>
          <w:color w:val="000000" w:themeColor="text1"/>
        </w:rPr>
        <w:t>ctive</w:t>
      </w:r>
      <w:r w:rsidR="004F5FB9">
        <w:rPr>
          <w:rFonts w:ascii="UHC Sans Medium" w:hAnsi="UHC Sans Medium" w:cstheme="minorHAnsi"/>
          <w:color w:val="000000" w:themeColor="text1"/>
        </w:rPr>
        <w:t xml:space="preserve"> w</w:t>
      </w:r>
      <w:r w:rsidR="00B2547E" w:rsidRPr="00761BB6">
        <w:rPr>
          <w:rFonts w:ascii="UHC Sans Medium" w:hAnsi="UHC Sans Medium" w:cstheme="minorHAnsi"/>
          <w:color w:val="000000" w:themeColor="text1"/>
        </w:rPr>
        <w:t>ork.</w:t>
      </w:r>
    </w:p>
    <w:p w14:paraId="40C55D38" w14:textId="77777777" w:rsidR="00B2547E" w:rsidRPr="00761BB6" w:rsidRDefault="00B2547E" w:rsidP="008233F9">
      <w:pPr>
        <w:autoSpaceDE w:val="0"/>
        <w:autoSpaceDN w:val="0"/>
        <w:spacing w:before="120" w:after="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 xml:space="preserve">For Short Term Disability (STD), Long Term Disability (LTD) products: </w:t>
      </w:r>
      <w:r w:rsidR="009B08C3" w:rsidRPr="00610431">
        <w:rPr>
          <w:rFonts w:ascii="UHC Sans Medium" w:hAnsi="UHC Sans Medium" w:cstheme="minorHAnsi"/>
          <w:color w:val="000000" w:themeColor="text1"/>
        </w:rPr>
        <w:t>As long as the employer continues to pay the monthly premium, c</w:t>
      </w:r>
      <w:r w:rsidRPr="00761BB6">
        <w:rPr>
          <w:rFonts w:ascii="UHC Sans Medium" w:hAnsi="UHC Sans Medium" w:cstheme="minorHAnsi"/>
          <w:color w:val="000000" w:themeColor="text1"/>
        </w:rPr>
        <w:t xml:space="preserve">overage due to an approved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is outlined in the Termination of Covered Person Insurance section of these policies. It may vary by customer</w:t>
      </w:r>
      <w:r w:rsidR="009B08C3">
        <w:rPr>
          <w:rFonts w:ascii="UHC Sans Medium" w:hAnsi="UHC Sans Medium" w:cstheme="minorHAnsi"/>
          <w:color w:val="000000" w:themeColor="text1"/>
        </w:rPr>
        <w:t>.</w:t>
      </w:r>
      <w:r w:rsidRPr="00761BB6">
        <w:rPr>
          <w:rFonts w:ascii="UHC Sans Medium" w:hAnsi="UHC Sans Medium" w:cstheme="minorHAnsi"/>
          <w:color w:val="000000" w:themeColor="text1"/>
        </w:rPr>
        <w:t xml:space="preserve"> </w:t>
      </w:r>
      <w:r w:rsidR="009B08C3">
        <w:rPr>
          <w:rFonts w:ascii="UHC Sans Medium" w:hAnsi="UHC Sans Medium" w:cstheme="minorHAnsi"/>
          <w:color w:val="000000" w:themeColor="text1"/>
        </w:rPr>
        <w:t xml:space="preserve"> By way of reference, UnitedHealthcare’s s</w:t>
      </w:r>
      <w:r w:rsidRPr="00761BB6">
        <w:rPr>
          <w:rFonts w:ascii="UHC Sans Medium" w:hAnsi="UHC Sans Medium" w:cstheme="minorHAnsi"/>
          <w:color w:val="000000" w:themeColor="text1"/>
        </w:rPr>
        <w:t xml:space="preserve">tandard language allows for coverage to continue due to a temporary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 xml:space="preserve">until the end of the month following the month in which the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began.</w:t>
      </w:r>
    </w:p>
    <w:p w14:paraId="6E96102C" w14:textId="77777777" w:rsidR="00B2547E" w:rsidRPr="00761BB6" w:rsidRDefault="00B2547E" w:rsidP="008233F9">
      <w:pPr>
        <w:spacing w:before="120" w:after="0" w:line="240" w:lineRule="auto"/>
        <w:rPr>
          <w:rFonts w:ascii="UHC Sans Medium" w:eastAsia="Calibri" w:hAnsi="UHC Sans Medium" w:cs="Calibri"/>
          <w:b/>
          <w:bCs/>
          <w:color w:val="003DA1"/>
          <w:sz w:val="20"/>
          <w:szCs w:val="20"/>
        </w:rPr>
      </w:pPr>
    </w:p>
    <w:p w14:paraId="0DF7583B" w14:textId="77777777" w:rsidR="008E7323" w:rsidRDefault="00CE1286" w:rsidP="008233F9">
      <w:pPr>
        <w:spacing w:before="120" w:after="0" w:line="240" w:lineRule="auto"/>
        <w:rPr>
          <w:rFonts w:ascii="UHC Sans Medium" w:eastAsia="Times New Roman" w:hAnsi="UHC Sans Medium" w:cs="Calibri"/>
          <w:b/>
          <w:color w:val="003DA1"/>
        </w:rPr>
      </w:pPr>
      <w:r>
        <w:rPr>
          <w:rFonts w:ascii="UHC Sans Medium" w:eastAsia="Times New Roman" w:hAnsi="UHC Sans Medium" w:cs="Calibri"/>
          <w:b/>
          <w:color w:val="003DA1"/>
        </w:rPr>
        <w:t>Is UnitedHealthcare</w:t>
      </w:r>
      <w:r w:rsidR="008E7323" w:rsidRPr="002A3523">
        <w:rPr>
          <w:rFonts w:ascii="UHC Sans Medium" w:eastAsia="Times New Roman" w:hAnsi="UHC Sans Medium" w:cs="Calibri"/>
          <w:b/>
          <w:color w:val="003DA1"/>
        </w:rPr>
        <w:t xml:space="preserve"> considering </w:t>
      </w:r>
      <w:r w:rsidR="00824AD7">
        <w:rPr>
          <w:rFonts w:ascii="UHC Sans Medium" w:eastAsia="Times New Roman" w:hAnsi="UHC Sans Medium" w:cs="Calibri"/>
          <w:b/>
          <w:color w:val="003DA1"/>
        </w:rPr>
        <w:t xml:space="preserve">off-renewal </w:t>
      </w:r>
      <w:r w:rsidR="008E7323" w:rsidRPr="002A3523">
        <w:rPr>
          <w:rFonts w:ascii="UHC Sans Medium" w:eastAsia="Times New Roman" w:hAnsi="UHC Sans Medium" w:cs="Calibri"/>
          <w:b/>
          <w:color w:val="003DA1"/>
        </w:rPr>
        <w:t>premium changes for small businesses that may be financially impacted?</w:t>
      </w:r>
    </w:p>
    <w:p w14:paraId="650086CE" w14:textId="77777777" w:rsidR="008E7323" w:rsidRDefault="008E7323" w:rsidP="008233F9">
      <w:pPr>
        <w:spacing w:before="120" w:after="0" w:line="240" w:lineRule="auto"/>
        <w:rPr>
          <w:rFonts w:ascii="UHC Sans Medium" w:hAnsi="UHC Sans Medium" w:cs="Arial"/>
          <w:color w:val="000000" w:themeColor="text1"/>
        </w:rPr>
      </w:pPr>
      <w:r w:rsidRPr="00D67413">
        <w:rPr>
          <w:rFonts w:ascii="UHC Sans Medium" w:eastAsia="Times New Roman" w:hAnsi="UHC Sans Medium" w:cs="Arial"/>
          <w:color w:val="000000" w:themeColor="text1"/>
          <w:lang w:val="en"/>
        </w:rPr>
        <w:t xml:space="preserve">UnitedHealthcare is </w:t>
      </w:r>
      <w:r w:rsidRPr="002A3523">
        <w:rPr>
          <w:rFonts w:ascii="UHC Sans Medium" w:hAnsi="UHC Sans Medium" w:cs="Arial"/>
          <w:color w:val="000000" w:themeColor="text1"/>
        </w:rPr>
        <w:t>not changing premium rates off renewal for small business</w:t>
      </w:r>
      <w:r>
        <w:rPr>
          <w:rFonts w:ascii="UHC Sans Medium" w:hAnsi="UHC Sans Medium" w:cs="Arial"/>
          <w:color w:val="000000" w:themeColor="text1"/>
        </w:rPr>
        <w:t>.</w:t>
      </w:r>
    </w:p>
    <w:p w14:paraId="60406F97" w14:textId="77777777" w:rsidR="008E7323" w:rsidRDefault="008E7323" w:rsidP="008233F9">
      <w:pPr>
        <w:spacing w:before="120" w:after="0" w:line="240" w:lineRule="auto"/>
        <w:rPr>
          <w:rFonts w:ascii="UHC Sans Medium" w:hAnsi="UHC Sans Medium"/>
          <w:b/>
          <w:color w:val="003DA1"/>
        </w:rPr>
      </w:pPr>
    </w:p>
    <w:p w14:paraId="2305DD22" w14:textId="77777777" w:rsidR="008E7323" w:rsidRPr="005B6055" w:rsidRDefault="008E7323" w:rsidP="008233F9">
      <w:pPr>
        <w:spacing w:before="120" w:after="0" w:line="240" w:lineRule="auto"/>
        <w:rPr>
          <w:rFonts w:asciiTheme="majorHAnsi" w:hAnsiTheme="majorHAnsi" w:cstheme="minorHAnsi"/>
          <w:b/>
          <w:color w:val="003DA1"/>
        </w:rPr>
      </w:pPr>
      <w:r w:rsidRPr="005B6055">
        <w:rPr>
          <w:rFonts w:asciiTheme="majorHAnsi" w:hAnsiTheme="majorHAnsi" w:cstheme="minorHAnsi"/>
          <w:b/>
          <w:color w:val="003DA1"/>
        </w:rPr>
        <w:t>Can employers use credit cards to pay premiums?</w:t>
      </w:r>
    </w:p>
    <w:p w14:paraId="33011CB2" w14:textId="77777777" w:rsidR="008E7323" w:rsidRDefault="008E7323" w:rsidP="008233F9">
      <w:pPr>
        <w:spacing w:before="120" w:after="0" w:line="240" w:lineRule="auto"/>
        <w:rPr>
          <w:rFonts w:asciiTheme="majorHAnsi" w:hAnsiTheme="majorHAnsi" w:cstheme="minorHAnsi"/>
          <w:color w:val="000000" w:themeColor="text1"/>
        </w:rPr>
      </w:pPr>
      <w:r w:rsidRPr="005B6055">
        <w:rPr>
          <w:rFonts w:asciiTheme="majorHAnsi" w:hAnsiTheme="majorHAnsi" w:cstheme="minorHAnsi"/>
          <w:color w:val="000000" w:themeColor="text1"/>
        </w:rPr>
        <w:t xml:space="preserve">No, </w:t>
      </w:r>
      <w:r w:rsidRPr="005B6055">
        <w:rPr>
          <w:rFonts w:asciiTheme="majorHAnsi" w:eastAsia="Times New Roman" w:hAnsiTheme="majorHAnsi" w:cs="Arial"/>
          <w:color w:val="000000" w:themeColor="text1"/>
          <w:lang w:val="en"/>
        </w:rPr>
        <w:t xml:space="preserve">UnitedHealthcare is </w:t>
      </w:r>
      <w:r w:rsidRPr="005B6055">
        <w:rPr>
          <w:rFonts w:asciiTheme="majorHAnsi" w:hAnsiTheme="majorHAnsi" w:cstheme="minorHAnsi"/>
          <w:color w:val="000000" w:themeColor="text1"/>
        </w:rPr>
        <w:t xml:space="preserve">unable to accept credit card payments </w:t>
      </w:r>
      <w:r w:rsidR="00CE1286">
        <w:rPr>
          <w:rFonts w:asciiTheme="majorHAnsi" w:hAnsiTheme="majorHAnsi" w:cstheme="minorHAnsi"/>
          <w:color w:val="000000" w:themeColor="text1"/>
        </w:rPr>
        <w:t>for group premium</w:t>
      </w:r>
      <w:r w:rsidRPr="005B6055">
        <w:rPr>
          <w:rFonts w:asciiTheme="majorHAnsi" w:hAnsiTheme="majorHAnsi" w:cstheme="minorHAnsi"/>
          <w:color w:val="000000" w:themeColor="text1"/>
        </w:rPr>
        <w:t xml:space="preserve"> t</w:t>
      </w:r>
      <w:r w:rsidR="00255042">
        <w:rPr>
          <w:rFonts w:asciiTheme="majorHAnsi" w:hAnsiTheme="majorHAnsi" w:cstheme="minorHAnsi"/>
          <w:color w:val="000000" w:themeColor="text1"/>
        </w:rPr>
        <w:t>his time.</w:t>
      </w:r>
    </w:p>
    <w:p w14:paraId="4CB6AD1C" w14:textId="77777777" w:rsidR="007C0831" w:rsidRDefault="007C0831" w:rsidP="008233F9">
      <w:pPr>
        <w:spacing w:before="120" w:after="0" w:line="240" w:lineRule="auto"/>
        <w:rPr>
          <w:rFonts w:ascii="UHC Sans Medium" w:hAnsi="UHC Sans Medium"/>
          <w:b/>
          <w:bCs/>
          <w:color w:val="003DA1"/>
        </w:rPr>
      </w:pPr>
    </w:p>
    <w:p w14:paraId="171BD9D9" w14:textId="77777777" w:rsidR="00A44425" w:rsidRPr="000D21BD" w:rsidRDefault="00A44425" w:rsidP="008233F9">
      <w:pPr>
        <w:spacing w:before="120" w:after="0" w:line="240" w:lineRule="auto"/>
        <w:rPr>
          <w:rFonts w:asciiTheme="majorHAnsi" w:hAnsiTheme="majorHAnsi" w:cstheme="minorHAnsi"/>
          <w:b/>
          <w:color w:val="003DA1"/>
        </w:rPr>
      </w:pPr>
      <w:r w:rsidRPr="000D21BD">
        <w:rPr>
          <w:rFonts w:asciiTheme="majorHAnsi" w:hAnsiTheme="majorHAnsi" w:cstheme="minorHAnsi"/>
          <w:b/>
          <w:color w:val="003DA1"/>
        </w:rPr>
        <w:t xml:space="preserve">Will renewal rate actions be delayed as a result of the COVID-19 </w:t>
      </w:r>
      <w:r>
        <w:rPr>
          <w:rFonts w:asciiTheme="majorHAnsi" w:hAnsiTheme="majorHAnsi" w:cstheme="minorHAnsi"/>
          <w:b/>
          <w:color w:val="003DA1"/>
        </w:rPr>
        <w:t>n</w:t>
      </w:r>
      <w:r w:rsidRPr="000D21BD">
        <w:rPr>
          <w:rFonts w:asciiTheme="majorHAnsi" w:hAnsiTheme="majorHAnsi" w:cstheme="minorHAnsi"/>
          <w:b/>
          <w:color w:val="003DA1"/>
        </w:rPr>
        <w:t xml:space="preserve">ational </w:t>
      </w:r>
      <w:r>
        <w:rPr>
          <w:rFonts w:asciiTheme="majorHAnsi" w:hAnsiTheme="majorHAnsi" w:cstheme="minorHAnsi"/>
          <w:b/>
          <w:color w:val="003DA1"/>
        </w:rPr>
        <w:t>e</w:t>
      </w:r>
      <w:r w:rsidRPr="000D21BD">
        <w:rPr>
          <w:rFonts w:asciiTheme="majorHAnsi" w:hAnsiTheme="majorHAnsi" w:cstheme="minorHAnsi"/>
          <w:b/>
          <w:color w:val="003DA1"/>
        </w:rPr>
        <w:t xml:space="preserve">mergency? </w:t>
      </w:r>
    </w:p>
    <w:p w14:paraId="22812909" w14:textId="77777777" w:rsidR="00A44425" w:rsidRPr="005B6055" w:rsidRDefault="00A44425" w:rsidP="008233F9">
      <w:pPr>
        <w:spacing w:before="120" w:after="0" w:line="240" w:lineRule="auto"/>
        <w:rPr>
          <w:rFonts w:asciiTheme="majorHAnsi" w:hAnsiTheme="majorHAnsi" w:cstheme="minorHAnsi"/>
          <w:color w:val="000000" w:themeColor="text1"/>
        </w:rPr>
      </w:pPr>
      <w:r w:rsidRPr="000D21BD">
        <w:rPr>
          <w:rFonts w:asciiTheme="majorHAnsi" w:hAnsiTheme="majorHAnsi" w:cstheme="minorHAnsi"/>
        </w:rPr>
        <w:t>Renewals and all necessary information will be released on a timely basis.</w:t>
      </w:r>
      <w:r w:rsidRPr="009B3431">
        <w:rPr>
          <w:rFonts w:asciiTheme="majorHAnsi" w:hAnsiTheme="majorHAnsi" w:cstheme="minorHAnsi"/>
        </w:rPr>
        <w:t xml:space="preserve"> </w:t>
      </w:r>
    </w:p>
    <w:p w14:paraId="500FF185" w14:textId="77777777" w:rsidR="00A44425" w:rsidRDefault="00A44425" w:rsidP="008233F9">
      <w:pPr>
        <w:spacing w:before="120" w:after="0" w:line="240" w:lineRule="auto"/>
        <w:rPr>
          <w:rFonts w:ascii="UHC Sans Medium" w:hAnsi="UHC Sans Medium"/>
          <w:b/>
          <w:bCs/>
          <w:color w:val="003DA1"/>
        </w:rPr>
      </w:pPr>
      <w:bookmarkStart w:id="59" w:name="_Hlk36988490"/>
    </w:p>
    <w:p w14:paraId="0EB15E73" w14:textId="77777777" w:rsidR="008233F9" w:rsidRPr="00761BB6" w:rsidRDefault="008233F9" w:rsidP="008233F9">
      <w:pPr>
        <w:spacing w:before="120" w:after="0" w:line="240" w:lineRule="auto"/>
        <w:rPr>
          <w:rFonts w:ascii="UHC Sans Medium" w:hAnsi="UHC Sans Medium"/>
          <w:b/>
          <w:color w:val="003DA1"/>
        </w:rPr>
      </w:pPr>
      <w:r w:rsidRPr="00761BB6">
        <w:rPr>
          <w:rFonts w:ascii="UHC Sans Medium" w:hAnsi="UHC Sans Medium"/>
          <w:b/>
          <w:color w:val="003DA1"/>
        </w:rPr>
        <w:t xml:space="preserve">Will </w:t>
      </w:r>
      <w:r>
        <w:rPr>
          <w:rFonts w:ascii="UHC Sans Medium" w:hAnsi="UHC Sans Medium"/>
          <w:b/>
          <w:color w:val="003DA1"/>
        </w:rPr>
        <w:t xml:space="preserve">UnitedHealthcare </w:t>
      </w:r>
      <w:r w:rsidRPr="00761BB6">
        <w:rPr>
          <w:rFonts w:ascii="UHC Sans Medium" w:hAnsi="UHC Sans Medium"/>
          <w:b/>
          <w:color w:val="003DA1"/>
        </w:rPr>
        <w:t>allow fully</w:t>
      </w:r>
      <w:r>
        <w:rPr>
          <w:rFonts w:ascii="UHC Sans Medium" w:hAnsi="UHC Sans Medium"/>
          <w:b/>
          <w:color w:val="003DA1"/>
        </w:rPr>
        <w:t xml:space="preserve"> </w:t>
      </w:r>
      <w:r w:rsidRPr="00761BB6">
        <w:rPr>
          <w:rFonts w:ascii="UHC Sans Medium" w:hAnsi="UHC Sans Medium"/>
          <w:b/>
          <w:color w:val="003DA1"/>
        </w:rPr>
        <w:t xml:space="preserve">insured clients to continue to offer </w:t>
      </w:r>
      <w:r>
        <w:rPr>
          <w:rFonts w:ascii="UHC Sans Medium" w:hAnsi="UHC Sans Medium"/>
          <w:b/>
          <w:color w:val="003DA1"/>
        </w:rPr>
        <w:t>medical b</w:t>
      </w:r>
      <w:r w:rsidRPr="00761BB6">
        <w:rPr>
          <w:rFonts w:ascii="UHC Sans Medium" w:hAnsi="UHC Sans Medium"/>
          <w:b/>
          <w:color w:val="003DA1"/>
        </w:rPr>
        <w:t xml:space="preserve">enefits to </w:t>
      </w:r>
      <w:r>
        <w:rPr>
          <w:rFonts w:ascii="UHC Sans Medium" w:hAnsi="UHC Sans Medium"/>
          <w:b/>
          <w:color w:val="003DA1"/>
        </w:rPr>
        <w:t>furloughed or with reduced hours due to COVID-</w:t>
      </w:r>
      <w:r w:rsidRPr="00761BB6">
        <w:rPr>
          <w:rFonts w:ascii="UHC Sans Medium" w:hAnsi="UHC Sans Medium"/>
          <w:b/>
          <w:color w:val="003DA1"/>
        </w:rPr>
        <w:t>19?</w:t>
      </w:r>
    </w:p>
    <w:p w14:paraId="4581212B" w14:textId="77777777" w:rsidR="008233F9" w:rsidRPr="00761BB6" w:rsidRDefault="008233F9" w:rsidP="008233F9">
      <w:pPr>
        <w:spacing w:before="120" w:after="0" w:line="240" w:lineRule="auto"/>
        <w:rPr>
          <w:rFonts w:ascii="UHC Sans Medium" w:hAnsi="UHC Sans Medium"/>
          <w:color w:val="000000" w:themeColor="text1"/>
        </w:rPr>
      </w:pPr>
      <w:r w:rsidRPr="00761BB6">
        <w:rPr>
          <w:rFonts w:ascii="UHC Sans Medium" w:hAnsi="UHC Sans Medium"/>
          <w:color w:val="000000" w:themeColor="text1"/>
        </w:rPr>
        <w:t>Yes,</w:t>
      </w:r>
      <w:r>
        <w:rPr>
          <w:rFonts w:ascii="UHC Sans Medium" w:hAnsi="UHC Sans Medium"/>
          <w:color w:val="000000" w:themeColor="text1"/>
        </w:rPr>
        <w:t xml:space="preserve"> we will temporarily allow it</w:t>
      </w:r>
      <w:r w:rsidRPr="00761BB6">
        <w:rPr>
          <w:rFonts w:ascii="UHC Sans Medium" w:hAnsi="UHC Sans Medium"/>
          <w:color w:val="000000" w:themeColor="text1"/>
        </w:rPr>
        <w:t xml:space="preserve"> </w:t>
      </w:r>
      <w:r>
        <w:rPr>
          <w:rFonts w:ascii="UHC Sans Medium" w:hAnsi="UHC Sans Medium"/>
          <w:color w:val="000000" w:themeColor="text1"/>
        </w:rPr>
        <w:t>if</w:t>
      </w:r>
      <w:r w:rsidRPr="00761BB6">
        <w:rPr>
          <w:rFonts w:ascii="UHC Sans Medium" w:hAnsi="UHC Sans Medium"/>
          <w:color w:val="000000" w:themeColor="text1"/>
        </w:rPr>
        <w:t xml:space="preserve"> the plan sponsor continues to pay </w:t>
      </w:r>
      <w:r>
        <w:rPr>
          <w:rFonts w:ascii="UHC Sans Medium" w:hAnsi="UHC Sans Medium"/>
          <w:color w:val="000000" w:themeColor="text1"/>
        </w:rPr>
        <w:t>the</w:t>
      </w:r>
      <w:r w:rsidRPr="00761BB6">
        <w:rPr>
          <w:rFonts w:ascii="UHC Sans Medium" w:hAnsi="UHC Sans Medium"/>
          <w:color w:val="000000" w:themeColor="text1"/>
        </w:rPr>
        <w:t xml:space="preserve"> premiums and offers the option to all furloughed employees on an equal basis.</w:t>
      </w:r>
      <w:r w:rsidRPr="00EE465B">
        <w:rPr>
          <w:noProof/>
        </w:rPr>
        <w:t xml:space="preserve"> </w:t>
      </w:r>
    </w:p>
    <w:p w14:paraId="05E23BBA" w14:textId="77777777" w:rsidR="008233F9" w:rsidRDefault="008233F9" w:rsidP="008233F9">
      <w:pPr>
        <w:spacing w:after="0" w:line="240" w:lineRule="auto"/>
        <w:rPr>
          <w:rFonts w:ascii="UHC Sans Medium" w:eastAsia="Times New Roman" w:hAnsi="UHC Sans Medium" w:cs="Calibri"/>
          <w:b/>
          <w:color w:val="003DA1"/>
        </w:rPr>
      </w:pPr>
    </w:p>
    <w:p w14:paraId="5319FE86" w14:textId="77777777" w:rsidR="00A44425" w:rsidRPr="000D544F" w:rsidRDefault="00A44425" w:rsidP="00A44425">
      <w:pPr>
        <w:spacing w:after="0" w:line="240" w:lineRule="auto"/>
        <w:rPr>
          <w:rFonts w:ascii="UHC Sans Medium" w:hAnsi="UHC Sans Medium"/>
          <w:b/>
          <w:bCs/>
          <w:color w:val="C00000"/>
        </w:rPr>
      </w:pPr>
      <w:r>
        <w:rPr>
          <w:rFonts w:ascii="UHC Sans Medium" w:hAnsi="UHC Sans Medium"/>
          <w:b/>
          <w:bCs/>
          <w:color w:val="003DA1"/>
        </w:rPr>
        <w:t xml:space="preserve">Are furloughed employees eligible for fully insured plans? </w:t>
      </w:r>
      <w:r w:rsidRPr="000D544F">
        <w:rPr>
          <w:rFonts w:ascii="UHC Sans Medium" w:hAnsi="UHC Sans Medium"/>
          <w:b/>
          <w:bCs/>
          <w:color w:val="C00000"/>
        </w:rPr>
        <w:t>Update 4/</w:t>
      </w:r>
      <w:r w:rsidR="008B1A9A">
        <w:rPr>
          <w:rFonts w:ascii="UHC Sans Medium" w:hAnsi="UHC Sans Medium"/>
          <w:b/>
          <w:bCs/>
          <w:color w:val="C00000"/>
        </w:rPr>
        <w:t>22</w:t>
      </w:r>
    </w:p>
    <w:p w14:paraId="27463E1D"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Employees remain eligible for coverage if they remain an active employee during periods of temporary layoffs and/or reduction in hours.  UnitedHealthcare is reliant on employers to notify us of employment status of their employees. If the employer chooses to pay for their coverage, then you would not notify us of a coverage change and furloughed employees would remain on the plan temporarily.</w:t>
      </w:r>
    </w:p>
    <w:p w14:paraId="4CC9936F"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If the employee is on a customer-approved leave of absence/furlough and the customer continues to pay required medical premiums, the coverage will remain in force for:</w:t>
      </w:r>
    </w:p>
    <w:p w14:paraId="6C29EC4D" w14:textId="77777777" w:rsidR="008B1A9A" w:rsidRPr="008B1A9A" w:rsidRDefault="008B1A9A" w:rsidP="008B1A9A">
      <w:pPr>
        <w:pStyle w:val="ListParagraph"/>
        <w:numPr>
          <w:ilvl w:val="0"/>
          <w:numId w:val="23"/>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 longer than 13 consecutive weeks for non-medical leaves (i.e., temporarily laid off)</w:t>
      </w:r>
    </w:p>
    <w:p w14:paraId="1F5B4427" w14:textId="77777777" w:rsidR="008B1A9A" w:rsidRPr="008B1A9A" w:rsidRDefault="008B1A9A" w:rsidP="008B1A9A">
      <w:pPr>
        <w:pStyle w:val="ListParagraph"/>
        <w:numPr>
          <w:ilvl w:val="0"/>
          <w:numId w:val="23"/>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 longer than 26 consecutive weeks for a medical leave</w:t>
      </w:r>
    </w:p>
    <w:p w14:paraId="0B526184"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Note coverage may be extended, if required by local, state or federal rules.</w:t>
      </w:r>
    </w:p>
    <w:p w14:paraId="7273B428" w14:textId="77777777" w:rsidR="00A44425" w:rsidRDefault="00A44425" w:rsidP="00A44425">
      <w:pPr>
        <w:spacing w:before="120" w:after="0" w:line="240" w:lineRule="auto"/>
        <w:rPr>
          <w:rFonts w:ascii="UHC Sans Medium" w:hAnsi="UHC Sans Medium"/>
          <w:color w:val="000000"/>
        </w:rPr>
      </w:pPr>
    </w:p>
    <w:p w14:paraId="5BD34D01" w14:textId="77777777" w:rsidR="007D471A" w:rsidRPr="007D471A" w:rsidRDefault="007D471A" w:rsidP="007D471A">
      <w:pPr>
        <w:spacing w:before="120" w:after="0" w:line="240" w:lineRule="auto"/>
        <w:rPr>
          <w:rFonts w:ascii="UHC Sans Medium" w:eastAsia="Calibri" w:hAnsi="UHC Sans Medium" w:cs="Calibri"/>
          <w:lang w:eastAsia="zh-TW"/>
        </w:rPr>
      </w:pPr>
      <w:bookmarkStart w:id="60" w:name="_Hlk38007040"/>
      <w:r w:rsidRPr="007D471A">
        <w:rPr>
          <w:rFonts w:ascii="UHC Sans Medium" w:eastAsia="Calibri" w:hAnsi="UHC Sans Medium" w:cs="Calibri"/>
          <w:b/>
          <w:bCs/>
          <w:lang w:eastAsia="zh-TW"/>
        </w:rPr>
        <w:t>C</w:t>
      </w:r>
      <w:r w:rsidRPr="007D471A">
        <w:rPr>
          <w:rFonts w:ascii="UHC Sans Medium" w:eastAsia="Calibri" w:hAnsi="UHC Sans Medium" w:cs="Calibri"/>
          <w:b/>
          <w:bCs/>
          <w:color w:val="003DA1"/>
          <w:lang w:eastAsia="zh-TW"/>
        </w:rPr>
        <w:t xml:space="preserve">an an employer reduce its employer contributions to premium during a furlough? </w:t>
      </w:r>
      <w:r w:rsidRPr="007D471A">
        <w:rPr>
          <w:rFonts w:ascii="UHC Sans Medium" w:eastAsia="Calibri" w:hAnsi="UHC Sans Medium" w:cs="Calibri"/>
          <w:b/>
          <w:bCs/>
          <w:color w:val="C00000"/>
          <w:lang w:eastAsia="zh-TW"/>
        </w:rPr>
        <w:t>New 4/17</w:t>
      </w:r>
    </w:p>
    <w:p w14:paraId="543DFD8C" w14:textId="77777777" w:rsidR="007D471A" w:rsidRPr="007D471A" w:rsidRDefault="007D471A" w:rsidP="007D471A">
      <w:pPr>
        <w:spacing w:before="120" w:after="0" w:line="240" w:lineRule="auto"/>
        <w:rPr>
          <w:rFonts w:ascii="UHC Sans Medium" w:eastAsia="Calibri" w:hAnsi="UHC Sans Medium" w:cs="Calibri"/>
          <w:lang w:eastAsia="zh-TW"/>
        </w:rPr>
      </w:pPr>
      <w:r w:rsidRPr="007D471A">
        <w:rPr>
          <w:rFonts w:ascii="UHC Sans Medium" w:eastAsia="Calibri" w:hAnsi="UHC Sans Medium" w:cs="Arial"/>
          <w:lang w:eastAsia="zh-TW"/>
        </w:rPr>
        <w:t xml:space="preserve">No, the same employer contribution level has to apply to all members enrolled in the same benefit plan. </w:t>
      </w:r>
    </w:p>
    <w:bookmarkEnd w:id="60"/>
    <w:p w14:paraId="6934CA0F" w14:textId="77777777" w:rsidR="007D471A" w:rsidRDefault="007D471A" w:rsidP="00A44425">
      <w:pPr>
        <w:spacing w:before="120" w:after="0" w:line="240" w:lineRule="auto"/>
        <w:rPr>
          <w:rFonts w:ascii="UHC Sans Medium" w:hAnsi="UHC Sans Medium"/>
          <w:color w:val="000000"/>
        </w:rPr>
      </w:pPr>
    </w:p>
    <w:p w14:paraId="2938985D" w14:textId="77777777" w:rsidR="00A44425" w:rsidRDefault="00A44425" w:rsidP="00A44425">
      <w:pPr>
        <w:spacing w:after="120" w:line="240" w:lineRule="auto"/>
        <w:rPr>
          <w:rFonts w:ascii="UHC Sans Medium" w:hAnsi="UHC Sans Medium"/>
          <w:b/>
          <w:bCs/>
          <w:i/>
          <w:iCs/>
          <w:color w:val="FF0000"/>
        </w:rPr>
      </w:pPr>
      <w:r>
        <w:rPr>
          <w:rFonts w:ascii="UHC Sans Medium" w:hAnsi="UHC Sans Medium"/>
          <w:b/>
          <w:bCs/>
          <w:color w:val="003DA1"/>
        </w:rPr>
        <w:t xml:space="preserve">Are customers able to continue employee health benefits if </w:t>
      </w:r>
      <w:r>
        <w:rPr>
          <w:rFonts w:ascii="UHC Sans Medium" w:hAnsi="UHC Sans Medium"/>
          <w:b/>
          <w:bCs/>
          <w:i/>
          <w:iCs/>
          <w:color w:val="003DA1"/>
        </w:rPr>
        <w:t>part of</w:t>
      </w:r>
      <w:r>
        <w:rPr>
          <w:rFonts w:ascii="UHC Sans Medium" w:hAnsi="UHC Sans Medium"/>
          <w:b/>
          <w:bCs/>
          <w:color w:val="003DA1"/>
        </w:rPr>
        <w:t xml:space="preserve"> the workforce is laid-off in response to the COVID-19 crisis? </w:t>
      </w:r>
      <w:r w:rsidR="00DC7192">
        <w:rPr>
          <w:rFonts w:ascii="UHC Sans Medium" w:hAnsi="UHC Sans Medium"/>
          <w:b/>
          <w:bCs/>
          <w:color w:val="FF0000"/>
        </w:rPr>
        <w:t>Update 4/</w:t>
      </w:r>
      <w:r w:rsidR="008B1A9A">
        <w:rPr>
          <w:rFonts w:ascii="UHC Sans Medium" w:hAnsi="UHC Sans Medium"/>
          <w:b/>
          <w:bCs/>
          <w:color w:val="FF0000"/>
        </w:rPr>
        <w:t>22</w:t>
      </w:r>
    </w:p>
    <w:p w14:paraId="7B39E55F" w14:textId="77777777" w:rsidR="00DC7192" w:rsidRDefault="00A44425" w:rsidP="00DC7192">
      <w:pPr>
        <w:spacing w:before="120" w:after="0" w:line="240" w:lineRule="auto"/>
        <w:rPr>
          <w:rFonts w:ascii="UHC Sans Medium" w:hAnsi="UHC Sans Medium"/>
          <w:color w:val="000000"/>
        </w:rPr>
      </w:pPr>
      <w:r>
        <w:rPr>
          <w:rFonts w:ascii="UHC Sans Medium" w:hAnsi="UHC Sans Medium"/>
          <w:color w:val="000000"/>
        </w:rPr>
        <w:t>Yes, temporarily we will allow it if the plan sponsor continues to pay its premiums and offers the option to all furloughed employees on an equal basis.</w:t>
      </w:r>
      <w:r>
        <w:rPr>
          <w:rFonts w:ascii="UHC Sans Medium" w:hAnsi="UHC Sans Medium"/>
          <w:b/>
          <w:bCs/>
          <w:i/>
          <w:iCs/>
          <w:color w:val="000000"/>
        </w:rPr>
        <w:t xml:space="preserve">  </w:t>
      </w:r>
      <w:r>
        <w:rPr>
          <w:rFonts w:ascii="UHC Sans Medium" w:hAnsi="UHC Sans Medium"/>
          <w:color w:val="000000"/>
        </w:rPr>
        <w:t xml:space="preserve">However, it is important to make a distinction between individuals whose employment is terminated (often “laid-off” means terminated) versus individuals still employed but experiencing a temporary reduction of hours but remains employed.  In those situations where the individual continues to be employed but may have seen a reduction in work or been put on furlough as a result of COVID-19 crisis, we will temporarily not enforce insurance contractual requirements that mandate active at work status or minimum hours where we continue to receive full premium and the employer applies this approach to all such employees on an equal basis.  </w:t>
      </w:r>
    </w:p>
    <w:p w14:paraId="7721798D"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If the employee is on a customer-approved leave of absence/furlough and the customer continues to pay required medical premiums, the coverage will remain in force for:</w:t>
      </w:r>
    </w:p>
    <w:p w14:paraId="5A4102CB" w14:textId="77777777" w:rsidR="008B1A9A" w:rsidRPr="008B1A9A" w:rsidRDefault="008B1A9A" w:rsidP="008B1A9A">
      <w:pPr>
        <w:pStyle w:val="ListParagraph"/>
        <w:numPr>
          <w:ilvl w:val="0"/>
          <w:numId w:val="23"/>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 longer than 13 consecutive weeks for non-medical leaves (i.e., temporarily laid off)</w:t>
      </w:r>
    </w:p>
    <w:p w14:paraId="0B15073B" w14:textId="77777777" w:rsidR="008B1A9A" w:rsidRPr="008B1A9A" w:rsidRDefault="008B1A9A" w:rsidP="008B1A9A">
      <w:pPr>
        <w:pStyle w:val="ListParagraph"/>
        <w:numPr>
          <w:ilvl w:val="0"/>
          <w:numId w:val="23"/>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 longer than 26 consecutive weeks for a medical leave</w:t>
      </w:r>
    </w:p>
    <w:p w14:paraId="40C321F9"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Note coverage may be extended, if required by local, state or federal rules.</w:t>
      </w:r>
    </w:p>
    <w:p w14:paraId="18FB287F"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However, if an employee is terminated, the normal termination rules apply. </w:t>
      </w:r>
    </w:p>
    <w:p w14:paraId="764D5E36" w14:textId="77777777" w:rsidR="008B1A9A" w:rsidRPr="008B1A9A" w:rsidRDefault="008B1A9A" w:rsidP="008B1A9A">
      <w:pPr>
        <w:spacing w:before="120" w:after="0" w:line="240" w:lineRule="auto"/>
        <w:rPr>
          <w:rFonts w:ascii="UHC Sans Medium" w:eastAsia="UHC Sans" w:hAnsi="UHC Sans Medium" w:cs="Times New Roman"/>
          <w:i/>
          <w:iCs/>
          <w:color w:val="000000"/>
          <w:sz w:val="20"/>
          <w:szCs w:val="20"/>
        </w:rPr>
      </w:pPr>
      <w:r w:rsidRPr="008B1A9A">
        <w:rPr>
          <w:rFonts w:ascii="UHC Sans Medium" w:eastAsia="UHC Sans" w:hAnsi="UHC Sans Medium" w:cs="Times New Roman"/>
          <w:i/>
          <w:iCs/>
          <w:color w:val="000000"/>
          <w:sz w:val="20"/>
          <w:szCs w:val="20"/>
        </w:rPr>
        <w:t xml:space="preserve">Note: ASO clients can set their own timeline for continuation for furloughed employees.  </w:t>
      </w:r>
    </w:p>
    <w:p w14:paraId="112421CD" w14:textId="77777777" w:rsidR="008B1A9A" w:rsidRPr="008B1A9A" w:rsidRDefault="008B1A9A" w:rsidP="008B1A9A">
      <w:pPr>
        <w:rPr>
          <w:rFonts w:ascii="Arial" w:eastAsia="Calibri" w:hAnsi="Arial" w:cs="Arial"/>
        </w:rPr>
      </w:pPr>
    </w:p>
    <w:p w14:paraId="32316368" w14:textId="77777777" w:rsidR="00A44425" w:rsidRDefault="00A44425" w:rsidP="00E37601">
      <w:pPr>
        <w:spacing w:before="120" w:after="0" w:line="240" w:lineRule="auto"/>
        <w:rPr>
          <w:rFonts w:ascii="UHC Sans Medium" w:hAnsi="UHC Sans Medium"/>
          <w:b/>
          <w:bCs/>
          <w:color w:val="003DA1"/>
        </w:rPr>
      </w:pPr>
      <w:r>
        <w:rPr>
          <w:rFonts w:ascii="UHC Sans Medium" w:hAnsi="UHC Sans Medium"/>
          <w:b/>
          <w:bCs/>
          <w:color w:val="003DA1"/>
        </w:rPr>
        <w:t xml:space="preserve">If a fully insured employer </w:t>
      </w:r>
      <w:r w:rsidRPr="00290B49">
        <w:rPr>
          <w:rFonts w:ascii="UHC Sans Medium" w:hAnsi="UHC Sans Medium"/>
          <w:b/>
          <w:bCs/>
          <w:i/>
          <w:iCs/>
          <w:color w:val="003DA1"/>
        </w:rPr>
        <w:t>reduces hours for part or their entire workforce</w:t>
      </w:r>
      <w:r>
        <w:rPr>
          <w:rFonts w:ascii="UHC Sans Medium" w:hAnsi="UHC Sans Medium"/>
          <w:b/>
          <w:bCs/>
          <w:color w:val="003DA1"/>
        </w:rPr>
        <w:t xml:space="preserve"> in response to the COVID-19 national emergency can the company continue to cover those employees? </w:t>
      </w:r>
      <w:r w:rsidR="00DC7192">
        <w:rPr>
          <w:rFonts w:ascii="UHC Sans Medium" w:hAnsi="UHC Sans Medium"/>
          <w:b/>
          <w:bCs/>
          <w:color w:val="C00000"/>
        </w:rPr>
        <w:t>Update 4/16</w:t>
      </w:r>
    </w:p>
    <w:p w14:paraId="2BBF4D85" w14:textId="77777777" w:rsidR="00A44425" w:rsidRDefault="00A44425" w:rsidP="00E37601">
      <w:pPr>
        <w:spacing w:before="120" w:after="0" w:line="240" w:lineRule="auto"/>
        <w:rPr>
          <w:rFonts w:ascii="UHC Sans Medium" w:hAnsi="UHC Sans Medium"/>
          <w:color w:val="000000"/>
        </w:rPr>
      </w:pPr>
      <w:r>
        <w:rPr>
          <w:rFonts w:ascii="UHC Sans Medium" w:hAnsi="UHC Sans Medium"/>
          <w:color w:val="000000"/>
        </w:rPr>
        <w:t>UnitedHealthcare is temporarily relaxing its requirement that employees be actively working to be eligible for health coverage and will allow you to cover your reduced hour employees, if the employers pay the monthly premium. The employer must offer this coverage on a uniform, non-discriminatory basis.</w:t>
      </w:r>
    </w:p>
    <w:p w14:paraId="650DBEC1" w14:textId="77777777" w:rsidR="00A44425" w:rsidRDefault="00DC7192" w:rsidP="00E37601">
      <w:pPr>
        <w:spacing w:before="120" w:after="0" w:line="240" w:lineRule="auto"/>
        <w:rPr>
          <w:rFonts w:ascii="UHC Sans Medium" w:hAnsi="UHC Sans Medium"/>
          <w:color w:val="454543"/>
        </w:rPr>
      </w:pPr>
      <w:bookmarkStart w:id="61" w:name="_Hlk37925254"/>
      <w:r>
        <w:rPr>
          <w:rFonts w:ascii="UHC Sans Medium" w:hAnsi="UHC Sans Medium"/>
          <w:color w:val="454543"/>
        </w:rPr>
        <w:lastRenderedPageBreak/>
        <w:t>C</w:t>
      </w:r>
      <w:r w:rsidR="00A44425">
        <w:rPr>
          <w:rFonts w:ascii="UHC Sans Medium" w:hAnsi="UHC Sans Medium"/>
          <w:color w:val="454543"/>
        </w:rPr>
        <w:t>overage may be extended, if required by local, state or federal rules.</w:t>
      </w:r>
    </w:p>
    <w:p w14:paraId="5B5BF157" w14:textId="77777777" w:rsidR="00DC7192" w:rsidRDefault="00DC7192" w:rsidP="00E37601">
      <w:pPr>
        <w:spacing w:before="120" w:after="0" w:line="240" w:lineRule="auto"/>
        <w:rPr>
          <w:rFonts w:ascii="UHC Sans Medium" w:eastAsia="UHC Sans" w:hAnsi="UHC Sans Medium" w:cs="Times New Roman"/>
          <w:i/>
          <w:iCs/>
          <w:color w:val="000000"/>
          <w:sz w:val="20"/>
          <w:szCs w:val="20"/>
        </w:rPr>
      </w:pPr>
    </w:p>
    <w:p w14:paraId="714680C7" w14:textId="77777777" w:rsidR="00DC7192" w:rsidRPr="00DC7192" w:rsidRDefault="00DC7192" w:rsidP="00E37601">
      <w:pPr>
        <w:spacing w:before="120" w:after="0" w:line="240" w:lineRule="auto"/>
        <w:rPr>
          <w:rFonts w:ascii="UHC Sans Medium" w:eastAsia="UHC Sans" w:hAnsi="UHC Sans Medium" w:cs="Times New Roman"/>
          <w:i/>
          <w:iCs/>
          <w:color w:val="000000"/>
          <w:sz w:val="20"/>
          <w:szCs w:val="20"/>
        </w:rPr>
      </w:pPr>
      <w:r w:rsidRPr="00DC7192">
        <w:rPr>
          <w:rFonts w:ascii="UHC Sans Medium" w:eastAsia="UHC Sans" w:hAnsi="UHC Sans Medium" w:cs="Times New Roman"/>
          <w:i/>
          <w:iCs/>
          <w:color w:val="000000"/>
          <w:sz w:val="20"/>
          <w:szCs w:val="20"/>
        </w:rPr>
        <w:t xml:space="preserve">Note: ASO clients can set their own timeline for continuation for furloughed employees.  </w:t>
      </w:r>
    </w:p>
    <w:bookmarkEnd w:id="61"/>
    <w:p w14:paraId="38C73AE5" w14:textId="77777777" w:rsidR="00DC7192" w:rsidRPr="00E37601" w:rsidRDefault="00DC7192" w:rsidP="00E37601">
      <w:pPr>
        <w:spacing w:before="120" w:after="0" w:line="240" w:lineRule="auto"/>
        <w:rPr>
          <w:rFonts w:ascii="UHC Sans Medium" w:eastAsia="Calibri" w:hAnsi="UHC Sans Medium" w:cs="Calibri"/>
          <w:b/>
          <w:bCs/>
          <w:color w:val="003DA1"/>
        </w:rPr>
      </w:pPr>
    </w:p>
    <w:p w14:paraId="4E2B2C8C" w14:textId="77777777" w:rsidR="00E37601" w:rsidRDefault="00E37601" w:rsidP="00E37601">
      <w:pPr>
        <w:spacing w:before="120" w:after="0" w:line="240" w:lineRule="auto"/>
        <w:rPr>
          <w:rFonts w:ascii="UHC Sans Medium" w:eastAsia="Calibri" w:hAnsi="UHC Sans Medium" w:cs="Calibri"/>
          <w:color w:val="003DA1"/>
        </w:rPr>
      </w:pPr>
      <w:bookmarkStart w:id="62" w:name="_Hlk38875355"/>
      <w:r w:rsidRPr="00E37601">
        <w:rPr>
          <w:rFonts w:ascii="UHC Sans Medium" w:eastAsia="Calibri" w:hAnsi="UHC Sans Medium" w:cs="Calibri"/>
          <w:b/>
          <w:bCs/>
          <w:color w:val="003DA1"/>
        </w:rPr>
        <w:t>Do the days on furlough count toward the waiting period and would the member be eligible to enroll while on furlough.   If not, do the days they are on a waiting period prior to the furlough count and they just need to meet the remainder once they return to work?</w:t>
      </w:r>
      <w:r w:rsidRPr="00E37601">
        <w:rPr>
          <w:rFonts w:ascii="UHC Sans Medium" w:eastAsia="Calibri" w:hAnsi="UHC Sans Medium" w:cs="Calibri"/>
          <w:color w:val="003DA1"/>
        </w:rPr>
        <w:t xml:space="preserve">  </w:t>
      </w:r>
      <w:r w:rsidRPr="00E37601">
        <w:rPr>
          <w:rFonts w:ascii="UHC Sans Medium" w:eastAsia="Calibri" w:hAnsi="UHC Sans Medium" w:cs="Calibri"/>
          <w:b/>
          <w:bCs/>
          <w:color w:val="C00000"/>
        </w:rPr>
        <w:t>New 4/27</w:t>
      </w:r>
    </w:p>
    <w:p w14:paraId="6958CA07" w14:textId="77777777" w:rsidR="00E37601" w:rsidRPr="00E37601" w:rsidRDefault="00E37601" w:rsidP="00E37601">
      <w:pPr>
        <w:spacing w:before="120" w:after="0" w:line="240" w:lineRule="auto"/>
        <w:rPr>
          <w:rFonts w:ascii="UHC Sans Medium" w:eastAsia="Calibri" w:hAnsi="UHC Sans Medium" w:cs="Calibri"/>
          <w:color w:val="000000" w:themeColor="text1"/>
        </w:rPr>
      </w:pPr>
      <w:r w:rsidRPr="00E37601">
        <w:rPr>
          <w:rFonts w:ascii="UHC Sans Medium" w:eastAsia="Calibri" w:hAnsi="UHC Sans Medium" w:cs="Calibri"/>
          <w:color w:val="000000" w:themeColor="text1"/>
        </w:rPr>
        <w:t>Yes, the furloughed or LOA days do count towards the waiting period, so long as the employee is not laid off/terminated.</w:t>
      </w:r>
    </w:p>
    <w:p w14:paraId="0E4B6036" w14:textId="77777777" w:rsidR="00E37601" w:rsidRPr="00E37601" w:rsidRDefault="00E37601" w:rsidP="00E37601">
      <w:pPr>
        <w:spacing w:before="120" w:after="0" w:line="240" w:lineRule="auto"/>
        <w:rPr>
          <w:rFonts w:ascii="UHC Sans Medium" w:eastAsia="Calibri" w:hAnsi="UHC Sans Medium" w:cs="Calibri"/>
        </w:rPr>
      </w:pPr>
    </w:p>
    <w:p w14:paraId="7CB6C025" w14:textId="77777777" w:rsidR="00E37601" w:rsidRDefault="00E37601" w:rsidP="00E37601">
      <w:pPr>
        <w:spacing w:before="120" w:after="0" w:line="240" w:lineRule="auto"/>
        <w:rPr>
          <w:rFonts w:ascii="UHC Sans Medium" w:eastAsia="Calibri" w:hAnsi="UHC Sans Medium" w:cs="Calibri"/>
          <w:color w:val="003DA1"/>
        </w:rPr>
      </w:pPr>
      <w:r w:rsidRPr="00E37601">
        <w:rPr>
          <w:rFonts w:ascii="UHC Sans Medium" w:eastAsia="Calibri" w:hAnsi="UHC Sans Medium" w:cs="Calibri"/>
          <w:b/>
          <w:bCs/>
          <w:color w:val="003DA1"/>
        </w:rPr>
        <w:t>If a member is collecting unemployment benefits does that effect their ability to stay on the coverage as an active employee through the Oxford plan</w:t>
      </w:r>
      <w:r>
        <w:rPr>
          <w:rFonts w:ascii="UHC Sans Medium" w:eastAsia="Calibri" w:hAnsi="UHC Sans Medium" w:cs="Calibri"/>
          <w:b/>
          <w:bCs/>
          <w:color w:val="003DA1"/>
        </w:rPr>
        <w:t>?</w:t>
      </w:r>
      <w:r w:rsidRPr="00E37601">
        <w:rPr>
          <w:rFonts w:ascii="UHC Sans Medium" w:eastAsia="Calibri" w:hAnsi="UHC Sans Medium" w:cs="Calibri"/>
          <w:b/>
          <w:bCs/>
          <w:color w:val="003DA1"/>
        </w:rPr>
        <w:t xml:space="preserve"> </w:t>
      </w:r>
      <w:r w:rsidRPr="00E37601">
        <w:rPr>
          <w:rFonts w:ascii="UHC Sans Medium" w:eastAsia="Calibri" w:hAnsi="UHC Sans Medium" w:cs="Calibri"/>
          <w:b/>
          <w:bCs/>
          <w:color w:val="C00000"/>
        </w:rPr>
        <w:t>New 4/27</w:t>
      </w:r>
    </w:p>
    <w:p w14:paraId="09F6450E" w14:textId="77777777" w:rsidR="00E37601" w:rsidRPr="00E37601" w:rsidRDefault="00E37601" w:rsidP="00E37601">
      <w:pPr>
        <w:spacing w:before="120" w:after="0" w:line="240" w:lineRule="auto"/>
        <w:rPr>
          <w:rFonts w:ascii="UHC Sans Medium" w:eastAsia="Calibri" w:hAnsi="UHC Sans Medium" w:cs="Calibri"/>
          <w:color w:val="000000" w:themeColor="text1"/>
        </w:rPr>
      </w:pPr>
      <w:r w:rsidRPr="00E37601">
        <w:rPr>
          <w:rFonts w:ascii="UHC Sans Medium" w:eastAsia="Calibri" w:hAnsi="UHC Sans Medium" w:cs="Calibri"/>
          <w:color w:val="000000" w:themeColor="text1"/>
        </w:rPr>
        <w:t>No, this should not impact unemployment benefits.</w:t>
      </w:r>
    </w:p>
    <w:p w14:paraId="47C3D612" w14:textId="77777777" w:rsidR="00E37601" w:rsidRDefault="00E37601" w:rsidP="00E37601">
      <w:pPr>
        <w:spacing w:before="120" w:after="0" w:line="240" w:lineRule="auto"/>
        <w:rPr>
          <w:rFonts w:ascii="UHC Sans Medium" w:eastAsia="Calibri" w:hAnsi="UHC Sans Medium" w:cs="Calibri"/>
          <w:b/>
          <w:bCs/>
          <w:color w:val="003DA1"/>
        </w:rPr>
      </w:pPr>
    </w:p>
    <w:bookmarkEnd w:id="62"/>
    <w:p w14:paraId="3EF83BEB" w14:textId="77777777" w:rsidR="00083EEA" w:rsidRPr="002750E1" w:rsidRDefault="00083EEA" w:rsidP="00E37601">
      <w:pPr>
        <w:spacing w:before="120" w:after="0" w:line="240" w:lineRule="auto"/>
        <w:rPr>
          <w:rFonts w:ascii="UHC Sans Medium" w:eastAsia="Calibri" w:hAnsi="UHC Sans Medium" w:cs="Calibri"/>
          <w:color w:val="C00000"/>
        </w:rPr>
      </w:pPr>
      <w:r w:rsidRPr="00DD1B95">
        <w:rPr>
          <w:rFonts w:ascii="UHC Sans Medium" w:eastAsia="Calibri" w:hAnsi="UHC Sans Medium" w:cs="Calibri"/>
          <w:b/>
          <w:bCs/>
          <w:color w:val="003DA1"/>
        </w:rPr>
        <w:t xml:space="preserve">Are customers able to continue employee health benefits if </w:t>
      </w:r>
      <w:r w:rsidRPr="00DD1B95">
        <w:rPr>
          <w:rFonts w:ascii="UHC Sans Medium" w:eastAsia="Calibri" w:hAnsi="UHC Sans Medium" w:cs="Calibri"/>
          <w:b/>
          <w:bCs/>
          <w:i/>
          <w:iCs/>
          <w:color w:val="003DA1"/>
        </w:rPr>
        <w:t>the entire</w:t>
      </w:r>
      <w:r w:rsidRPr="00DD1B95">
        <w:rPr>
          <w:rFonts w:ascii="UHC Sans Medium" w:eastAsia="Calibri" w:hAnsi="UHC Sans Medium" w:cs="Calibri"/>
          <w:b/>
          <w:bCs/>
          <w:color w:val="003DA1"/>
        </w:rPr>
        <w:t xml:space="preserve"> workforce is laid off in response to the COVID-19 crisis?</w:t>
      </w:r>
      <w:r w:rsidRPr="00DD1B95">
        <w:rPr>
          <w:rFonts w:ascii="UHC Sans Medium" w:eastAsia="Calibri" w:hAnsi="UHC Sans Medium" w:cs="Calibri"/>
          <w:b/>
          <w:bCs/>
          <w:i/>
          <w:iCs/>
          <w:color w:val="FF0000"/>
        </w:rPr>
        <w:t xml:space="preserve"> </w:t>
      </w:r>
      <w:r w:rsidRPr="002750E1">
        <w:rPr>
          <w:rFonts w:ascii="UHC Sans Medium" w:eastAsia="Calibri" w:hAnsi="UHC Sans Medium" w:cs="Calibri"/>
          <w:b/>
          <w:color w:val="C00000"/>
        </w:rPr>
        <w:t>New 3/2</w:t>
      </w:r>
      <w:r>
        <w:rPr>
          <w:rFonts w:ascii="UHC Sans Medium" w:eastAsia="Calibri" w:hAnsi="UHC Sans Medium" w:cs="Calibri"/>
          <w:b/>
          <w:color w:val="C00000"/>
        </w:rPr>
        <w:t>5</w:t>
      </w:r>
    </w:p>
    <w:p w14:paraId="541F75DE" w14:textId="77777777" w:rsidR="00083EEA" w:rsidRDefault="00083EEA" w:rsidP="00E37601">
      <w:pPr>
        <w:spacing w:before="120" w:after="0" w:line="240" w:lineRule="auto"/>
        <w:rPr>
          <w:rFonts w:ascii="UHC Sans Medium" w:eastAsia="Calibri" w:hAnsi="UHC Sans Medium" w:cs="Calibri"/>
          <w:b/>
          <w:color w:val="003DA1"/>
        </w:rPr>
      </w:pPr>
      <w:r w:rsidRPr="00DD1B95">
        <w:rPr>
          <w:rFonts w:ascii="UHC Sans Medium" w:eastAsia="Calibri" w:hAnsi="UHC Sans Medium" w:cs="Calibri"/>
          <w:color w:val="000000"/>
        </w:rPr>
        <w:t xml:space="preserve">There needs to be one active employee for a group health plan to continue to exist.   Normal termination rules apply. </w:t>
      </w:r>
    </w:p>
    <w:p w14:paraId="55F9BB23" w14:textId="77777777" w:rsidR="00631875" w:rsidRDefault="00631875" w:rsidP="00E37601">
      <w:pPr>
        <w:spacing w:before="120" w:after="0" w:line="240" w:lineRule="auto"/>
        <w:rPr>
          <w:rFonts w:ascii="UHC Sans Medium" w:hAnsi="UHC Sans Medium"/>
          <w:b/>
          <w:bCs/>
          <w:color w:val="003DA1"/>
        </w:rPr>
      </w:pPr>
    </w:p>
    <w:p w14:paraId="688D005C" w14:textId="77777777" w:rsidR="00A44425" w:rsidRDefault="00A44425" w:rsidP="00E37601">
      <w:pPr>
        <w:spacing w:before="120" w:after="0" w:line="240" w:lineRule="auto"/>
        <w:rPr>
          <w:rFonts w:ascii="UHC Sans Medium" w:hAnsi="UHC Sans Medium"/>
          <w:b/>
          <w:bCs/>
          <w:color w:val="0070C0"/>
        </w:rPr>
      </w:pPr>
      <w:r>
        <w:rPr>
          <w:rFonts w:ascii="UHC Sans Medium" w:hAnsi="UHC Sans Medium"/>
          <w:b/>
          <w:bCs/>
          <w:color w:val="003DA1"/>
        </w:rPr>
        <w:t>If the group</w:t>
      </w:r>
      <w:r w:rsidRPr="00C352B5">
        <w:rPr>
          <w:rFonts w:ascii="UHC Sans Medium" w:hAnsi="UHC Sans Medium"/>
          <w:b/>
          <w:bCs/>
          <w:color w:val="003DA1"/>
        </w:rPr>
        <w:t xml:space="preserve"> terminate</w:t>
      </w:r>
      <w:r>
        <w:rPr>
          <w:rFonts w:ascii="UHC Sans Medium" w:hAnsi="UHC Sans Medium"/>
          <w:b/>
          <w:bCs/>
          <w:color w:val="003DA1"/>
        </w:rPr>
        <w:t>s</w:t>
      </w:r>
      <w:r w:rsidRPr="00C352B5">
        <w:rPr>
          <w:rFonts w:ascii="UHC Sans Medium" w:hAnsi="UHC Sans Medium"/>
          <w:b/>
          <w:bCs/>
          <w:color w:val="003DA1"/>
        </w:rPr>
        <w:t xml:space="preserve"> employees in the middle of the month as a result of COVID-19, will fully insured coverage extend for the terminated employees until the end of the month?</w:t>
      </w:r>
      <w:r>
        <w:rPr>
          <w:rFonts w:ascii="UHC Sans Medium" w:hAnsi="UHC Sans Medium"/>
          <w:b/>
          <w:bCs/>
          <w:color w:val="003DA1"/>
        </w:rPr>
        <w:t xml:space="preserve"> </w:t>
      </w:r>
      <w:r w:rsidRPr="00C352B5">
        <w:rPr>
          <w:rFonts w:ascii="UHC Sans Medium" w:hAnsi="UHC Sans Medium"/>
          <w:b/>
          <w:bCs/>
          <w:color w:val="C00000"/>
        </w:rPr>
        <w:t>New 4/5</w:t>
      </w:r>
    </w:p>
    <w:p w14:paraId="0453B0AD" w14:textId="77777777" w:rsidR="00A44425" w:rsidRPr="00C352B5" w:rsidRDefault="00A44425" w:rsidP="00E37601">
      <w:pPr>
        <w:spacing w:before="120" w:after="0" w:line="240" w:lineRule="auto"/>
        <w:rPr>
          <w:rFonts w:ascii="UHC Sans Medium" w:hAnsi="UHC Sans Medium"/>
          <w:color w:val="000000" w:themeColor="text1"/>
        </w:rPr>
      </w:pPr>
      <w:r w:rsidRPr="00C352B5">
        <w:rPr>
          <w:rFonts w:ascii="UHC Sans Medium" w:hAnsi="UHC Sans Medium"/>
          <w:color w:val="000000" w:themeColor="text1"/>
        </w:rPr>
        <w:t>If premiums have been remitted for the month, coverage will continue through the end of that month or the date of event depending on the eligibility rules under your policy.</w:t>
      </w:r>
    </w:p>
    <w:bookmarkEnd w:id="59"/>
    <w:p w14:paraId="19AD9BDD" w14:textId="77777777" w:rsidR="00A44425" w:rsidRDefault="00A44425" w:rsidP="00E37601">
      <w:pPr>
        <w:spacing w:before="120" w:after="0" w:line="240" w:lineRule="auto"/>
        <w:rPr>
          <w:rFonts w:ascii="UHC Sans Medium" w:hAnsi="UHC Sans Medium"/>
          <w:b/>
          <w:bCs/>
          <w:color w:val="003DA1"/>
        </w:rPr>
      </w:pPr>
    </w:p>
    <w:p w14:paraId="34413DE9" w14:textId="77777777" w:rsidR="007C0831" w:rsidRDefault="007C0831" w:rsidP="00E37601">
      <w:pPr>
        <w:spacing w:before="120" w:after="0" w:line="240" w:lineRule="auto"/>
        <w:rPr>
          <w:rFonts w:ascii="UHC Sans Medium" w:hAnsi="UHC Sans Medium"/>
          <w:b/>
          <w:bCs/>
          <w:color w:val="0070C0"/>
        </w:rPr>
      </w:pPr>
      <w:r w:rsidRPr="00C352B5">
        <w:rPr>
          <w:rFonts w:ascii="UHC Sans Medium" w:hAnsi="UHC Sans Medium"/>
          <w:b/>
          <w:bCs/>
          <w:color w:val="003DA1"/>
        </w:rPr>
        <w:t xml:space="preserve">If </w:t>
      </w:r>
      <w:r>
        <w:rPr>
          <w:rFonts w:ascii="UHC Sans Medium" w:hAnsi="UHC Sans Medium"/>
          <w:b/>
          <w:bCs/>
          <w:color w:val="003DA1"/>
        </w:rPr>
        <w:t>the group</w:t>
      </w:r>
      <w:r w:rsidRPr="00C352B5">
        <w:rPr>
          <w:rFonts w:ascii="UHC Sans Medium" w:hAnsi="UHC Sans Medium"/>
          <w:b/>
          <w:bCs/>
          <w:color w:val="003DA1"/>
        </w:rPr>
        <w:t xml:space="preserve"> terminate</w:t>
      </w:r>
      <w:r>
        <w:rPr>
          <w:rFonts w:ascii="UHC Sans Medium" w:hAnsi="UHC Sans Medium"/>
          <w:b/>
          <w:bCs/>
          <w:color w:val="003DA1"/>
        </w:rPr>
        <w:t>s</w:t>
      </w:r>
      <w:r w:rsidRPr="00C352B5">
        <w:rPr>
          <w:rFonts w:ascii="UHC Sans Medium" w:hAnsi="UHC Sans Medium"/>
          <w:b/>
          <w:bCs/>
          <w:color w:val="003DA1"/>
        </w:rPr>
        <w:t xml:space="preserve"> employees in the middle of the month as a result of COVID-19, will fully insured coverage extend for the terminated employees until the end of the month?</w:t>
      </w:r>
      <w:r>
        <w:rPr>
          <w:rFonts w:ascii="UHC Sans Medium" w:hAnsi="UHC Sans Medium"/>
          <w:b/>
          <w:bCs/>
          <w:color w:val="003DA1"/>
        </w:rPr>
        <w:t xml:space="preserve"> </w:t>
      </w:r>
      <w:r w:rsidRPr="00C352B5">
        <w:rPr>
          <w:rFonts w:ascii="UHC Sans Medium" w:hAnsi="UHC Sans Medium"/>
          <w:b/>
          <w:bCs/>
          <w:color w:val="C00000"/>
        </w:rPr>
        <w:t>New 4/5</w:t>
      </w:r>
    </w:p>
    <w:p w14:paraId="45F0D834" w14:textId="77777777" w:rsidR="007C0831" w:rsidRPr="00C352B5" w:rsidRDefault="007C0831" w:rsidP="00E37601">
      <w:pPr>
        <w:spacing w:before="120" w:after="0" w:line="240" w:lineRule="auto"/>
        <w:rPr>
          <w:rFonts w:ascii="UHC Sans Medium" w:hAnsi="UHC Sans Medium"/>
          <w:color w:val="000000" w:themeColor="text1"/>
        </w:rPr>
      </w:pPr>
      <w:r w:rsidRPr="00C352B5">
        <w:rPr>
          <w:rFonts w:ascii="UHC Sans Medium" w:hAnsi="UHC Sans Medium"/>
          <w:color w:val="000000" w:themeColor="text1"/>
        </w:rPr>
        <w:t>If premiums have been remitted for the month, coverage will continue through the end of that month or the date of event depending on the eligibility rules under your policy.</w:t>
      </w:r>
    </w:p>
    <w:p w14:paraId="43A32473" w14:textId="77777777" w:rsidR="007C0831" w:rsidRDefault="007C0831" w:rsidP="000924C2">
      <w:pPr>
        <w:spacing w:before="120" w:after="120" w:line="240" w:lineRule="auto"/>
        <w:rPr>
          <w:rFonts w:asciiTheme="majorHAnsi" w:hAnsiTheme="majorHAnsi" w:cstheme="minorHAnsi"/>
          <w:b/>
          <w:color w:val="003DA1"/>
          <w:highlight w:val="green"/>
        </w:rPr>
      </w:pPr>
    </w:p>
    <w:p w14:paraId="64BA1648" w14:textId="77777777" w:rsidR="00F217F6" w:rsidRPr="00F217F6" w:rsidRDefault="00F217F6" w:rsidP="00F217F6">
      <w:pPr>
        <w:spacing w:before="120" w:after="0" w:line="240" w:lineRule="auto"/>
        <w:rPr>
          <w:rFonts w:ascii="UHC Sans Medium" w:eastAsia="UHC Sans" w:hAnsi="UHC Sans Medium" w:cs="Times New Roman"/>
          <w:b/>
          <w:color w:val="003DA1"/>
        </w:rPr>
      </w:pPr>
      <w:r w:rsidRPr="00F217F6">
        <w:rPr>
          <w:rFonts w:ascii="UHC Sans Medium" w:eastAsia="UHC Sans" w:hAnsi="UHC Sans Medium" w:cs="Times New Roman"/>
          <w:b/>
          <w:color w:val="003DA1"/>
        </w:rPr>
        <w:t xml:space="preserve">Will you waive any rehire waiting period for </w:t>
      </w:r>
      <w:r w:rsidR="00971873">
        <w:rPr>
          <w:rFonts w:ascii="UHC Sans Medium" w:eastAsia="UHC Sans" w:hAnsi="UHC Sans Medium" w:cs="Times New Roman"/>
          <w:b/>
          <w:color w:val="003DA1"/>
        </w:rPr>
        <w:t xml:space="preserve">re-hired </w:t>
      </w:r>
      <w:r w:rsidRPr="00F217F6">
        <w:rPr>
          <w:rFonts w:ascii="UHC Sans Medium" w:eastAsia="UHC Sans" w:hAnsi="UHC Sans Medium" w:cs="Times New Roman"/>
          <w:b/>
          <w:color w:val="003DA1"/>
        </w:rPr>
        <w:t xml:space="preserve">employees </w:t>
      </w:r>
      <w:r w:rsidR="00971873">
        <w:rPr>
          <w:rFonts w:ascii="UHC Sans Medium" w:eastAsia="UHC Sans" w:hAnsi="UHC Sans Medium" w:cs="Times New Roman"/>
          <w:b/>
          <w:color w:val="003DA1"/>
        </w:rPr>
        <w:t xml:space="preserve">who were </w:t>
      </w:r>
      <w:r w:rsidRPr="00F217F6">
        <w:rPr>
          <w:rFonts w:ascii="UHC Sans Medium" w:eastAsia="UHC Sans" w:hAnsi="UHC Sans Medium" w:cs="Times New Roman"/>
          <w:b/>
          <w:color w:val="003DA1"/>
        </w:rPr>
        <w:t>terminated due to C</w:t>
      </w:r>
      <w:r w:rsidR="009F3BD4">
        <w:rPr>
          <w:rFonts w:ascii="UHC Sans Medium" w:eastAsia="UHC Sans" w:hAnsi="UHC Sans Medium" w:cs="Times New Roman"/>
          <w:b/>
          <w:color w:val="003DA1"/>
        </w:rPr>
        <w:t>OVID</w:t>
      </w:r>
      <w:r w:rsidR="00255042">
        <w:rPr>
          <w:rFonts w:ascii="UHC Sans Medium" w:eastAsia="UHC Sans" w:hAnsi="UHC Sans Medium" w:cs="Times New Roman"/>
          <w:b/>
          <w:color w:val="003DA1"/>
        </w:rPr>
        <w:t>-</w:t>
      </w:r>
      <w:r w:rsidR="006E2FFC">
        <w:rPr>
          <w:rFonts w:ascii="UHC Sans Medium" w:eastAsia="UHC Sans" w:hAnsi="UHC Sans Medium" w:cs="Times New Roman"/>
          <w:b/>
          <w:color w:val="003DA1"/>
        </w:rPr>
        <w:t>1</w:t>
      </w:r>
      <w:r w:rsidR="006E2FFC" w:rsidRPr="00F217F6">
        <w:rPr>
          <w:rFonts w:ascii="UHC Sans Medium" w:eastAsia="UHC Sans" w:hAnsi="UHC Sans Medium" w:cs="Times New Roman"/>
          <w:b/>
          <w:color w:val="003DA1"/>
        </w:rPr>
        <w:t>9</w:t>
      </w:r>
      <w:r w:rsidR="006E2FFC">
        <w:rPr>
          <w:rFonts w:ascii="UHC Sans Medium" w:eastAsia="UHC Sans" w:hAnsi="UHC Sans Medium" w:cs="Times New Roman"/>
          <w:b/>
          <w:color w:val="003DA1"/>
        </w:rPr>
        <w:t>?</w:t>
      </w:r>
    </w:p>
    <w:p w14:paraId="51F5C570" w14:textId="77777777" w:rsidR="00F813D4" w:rsidRDefault="00F217F6" w:rsidP="007C0831">
      <w:pPr>
        <w:spacing w:before="120" w:after="0" w:line="240" w:lineRule="auto"/>
        <w:rPr>
          <w:rFonts w:ascii="UHC Sans Medium" w:hAnsi="UHC Sans Medium"/>
          <w:b/>
          <w:color w:val="003DA1"/>
        </w:rPr>
      </w:pPr>
      <w:r w:rsidRPr="00F217F6">
        <w:rPr>
          <w:rFonts w:ascii="UHC Sans Medium" w:eastAsia="UHC Sans" w:hAnsi="UHC Sans Medium" w:cs="Times New Roman"/>
          <w:color w:val="000000"/>
        </w:rPr>
        <w:t>Yes.</w:t>
      </w:r>
    </w:p>
    <w:p w14:paraId="5CA42823" w14:textId="77777777" w:rsidR="00F813D4" w:rsidRDefault="00F813D4">
      <w:pPr>
        <w:rPr>
          <w:rFonts w:ascii="UHC Sans Medium" w:hAnsi="UHC Sans Medium"/>
          <w:b/>
          <w:color w:val="003DA1"/>
        </w:rPr>
      </w:pPr>
    </w:p>
    <w:p w14:paraId="20A4A760" w14:textId="77777777" w:rsidR="007C0831" w:rsidRPr="007C0831" w:rsidRDefault="007C0831" w:rsidP="007C0831">
      <w:pPr>
        <w:spacing w:before="120" w:after="0" w:line="240" w:lineRule="auto"/>
        <w:rPr>
          <w:rFonts w:ascii="UHC Sans Medium" w:eastAsia="UHC Sans" w:hAnsi="UHC Sans Medium" w:cs="Times New Roman"/>
          <w:b/>
          <w:bCs/>
          <w:color w:val="0070C0"/>
        </w:rPr>
      </w:pPr>
      <w:bookmarkStart w:id="63" w:name="_Hlk36997675"/>
      <w:r w:rsidRPr="007C0831">
        <w:rPr>
          <w:rFonts w:ascii="UHC Sans Medium" w:eastAsia="UHC Sans" w:hAnsi="UHC Sans Medium" w:cs="Times New Roman"/>
          <w:b/>
          <w:bCs/>
          <w:color w:val="003DA1"/>
        </w:rPr>
        <w:t xml:space="preserve">Can UnitedHealthcare waive participation requirements during this time for new groups that need insurance?  For example: if 2 out of 5 employees that are enrolling, so under 50% on participation. </w:t>
      </w:r>
      <w:r w:rsidRPr="007C0831">
        <w:rPr>
          <w:rFonts w:ascii="UHC Sans Medium" w:eastAsia="UHC Sans" w:hAnsi="UHC Sans Medium" w:cs="Times New Roman"/>
          <w:b/>
          <w:bCs/>
          <w:color w:val="C00000"/>
        </w:rPr>
        <w:t>New 4/5</w:t>
      </w:r>
    </w:p>
    <w:p w14:paraId="67B5CD7D" w14:textId="77777777" w:rsidR="007C0831" w:rsidRPr="007C0831" w:rsidRDefault="007C0831" w:rsidP="007C0831">
      <w:pPr>
        <w:spacing w:before="120" w:after="0" w:line="240" w:lineRule="auto"/>
        <w:rPr>
          <w:rFonts w:ascii="UHC Sans Medium" w:eastAsia="UHC Sans" w:hAnsi="UHC Sans Medium" w:cs="Times New Roman"/>
          <w:color w:val="000000"/>
        </w:rPr>
      </w:pPr>
      <w:r w:rsidRPr="007C0831">
        <w:rPr>
          <w:rFonts w:ascii="UHC Sans Medium" w:eastAsia="UHC Sans" w:hAnsi="UHC Sans Medium" w:cs="Times New Roman"/>
          <w:color w:val="000000"/>
        </w:rPr>
        <w:lastRenderedPageBreak/>
        <w:t>No. New groups will be subject to normal rules for acceptance - binder checks, participation requirements, etc.</w:t>
      </w:r>
    </w:p>
    <w:bookmarkEnd w:id="63"/>
    <w:p w14:paraId="4499166B" w14:textId="77777777" w:rsidR="007C0831" w:rsidRDefault="007C0831">
      <w:pPr>
        <w:rPr>
          <w:rFonts w:ascii="UHC Sans Medium" w:hAnsi="UHC Sans Medium"/>
          <w:b/>
          <w:color w:val="003DA1"/>
        </w:rPr>
      </w:pPr>
    </w:p>
    <w:p w14:paraId="3FFDD0D3"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 xml:space="preserve">What continuation of coverage </w:t>
      </w:r>
      <w:r w:rsidR="000A412D" w:rsidRPr="003E4011">
        <w:rPr>
          <w:rFonts w:ascii="UHC Sans Medium" w:eastAsia="Times New Roman" w:hAnsi="UHC Sans Medium" w:cs="Calibri"/>
          <w:b/>
          <w:color w:val="003DA1"/>
        </w:rPr>
        <w:t xml:space="preserve">applies </w:t>
      </w:r>
      <w:r w:rsidRPr="003E4011">
        <w:rPr>
          <w:rFonts w:ascii="UHC Sans Medium" w:eastAsia="Times New Roman" w:hAnsi="UHC Sans Medium" w:cs="Calibri"/>
          <w:b/>
          <w:color w:val="003DA1"/>
        </w:rPr>
        <w:t xml:space="preserve">if my plan is fully insured and </w:t>
      </w:r>
      <w:r w:rsidR="000A412D" w:rsidRPr="003E4011">
        <w:rPr>
          <w:rFonts w:ascii="UHC Sans Medium" w:eastAsia="Times New Roman" w:hAnsi="UHC Sans Medium" w:cs="Calibri"/>
          <w:b/>
          <w:color w:val="003DA1"/>
        </w:rPr>
        <w:t xml:space="preserve">one </w:t>
      </w:r>
      <w:r w:rsidRPr="003E4011">
        <w:rPr>
          <w:rFonts w:ascii="UHC Sans Medium" w:eastAsia="Times New Roman" w:hAnsi="UHC Sans Medium" w:cs="Calibri"/>
          <w:b/>
          <w:color w:val="003DA1"/>
        </w:rPr>
        <w:t>or more employees are terminated as a result of COVID-19?</w:t>
      </w:r>
    </w:p>
    <w:p w14:paraId="07411336" w14:textId="77777777" w:rsidR="00B2547E" w:rsidRPr="003E4011" w:rsidRDefault="00824AD7"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Standard COBRA and state continuation protocols apply. </w:t>
      </w:r>
    </w:p>
    <w:p w14:paraId="668AA8F3" w14:textId="77777777" w:rsidR="00B2547E" w:rsidRPr="003E4011" w:rsidRDefault="00B2547E" w:rsidP="00B2547E">
      <w:pPr>
        <w:rPr>
          <w:rFonts w:ascii="UHC Sans Medium" w:eastAsia="Times New Roman" w:hAnsi="UHC Sans Medium" w:cs="Calibri"/>
          <w:b/>
          <w:color w:val="003DA1"/>
        </w:rPr>
      </w:pPr>
    </w:p>
    <w:p w14:paraId="7080642A"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If I terminate employees in the middle of the month as a result of COVID-19, will my fully insured coverage extend for the terminated employees until the end of the month?</w:t>
      </w:r>
      <w:r w:rsidRPr="003E4011">
        <w:rPr>
          <w:rFonts w:ascii="UHC Sans Medium" w:hAnsi="UHC Sans Medium"/>
          <w:noProof/>
        </w:rPr>
        <w:t xml:space="preserve"> </w:t>
      </w:r>
    </w:p>
    <w:p w14:paraId="088FA30F" w14:textId="77777777" w:rsidR="00B2547E" w:rsidRPr="003E4011" w:rsidRDefault="00B2547E"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If premiums have been remitted for the month, coverage will continue through the end of that month.</w:t>
      </w:r>
    </w:p>
    <w:p w14:paraId="096F3D69" w14:textId="77777777" w:rsidR="00B2547E" w:rsidRPr="003E4011" w:rsidRDefault="00B2547E" w:rsidP="00B2547E">
      <w:pPr>
        <w:spacing w:before="120" w:after="0" w:line="240" w:lineRule="auto"/>
        <w:rPr>
          <w:rFonts w:ascii="UHC Sans Medium" w:hAnsi="UHC Sans Medium" w:cs="Arial"/>
          <w:color w:val="000000" w:themeColor="text1"/>
        </w:rPr>
      </w:pPr>
    </w:p>
    <w:p w14:paraId="0B939926" w14:textId="77777777" w:rsidR="00DC7192" w:rsidRDefault="00DC7192" w:rsidP="00B2547E">
      <w:pPr>
        <w:spacing w:after="0" w:line="240" w:lineRule="auto"/>
        <w:rPr>
          <w:rFonts w:ascii="UHC Sans Medium" w:eastAsia="Times New Roman" w:hAnsi="UHC Sans Medium" w:cs="Calibri"/>
          <w:b/>
          <w:color w:val="003DA1"/>
        </w:rPr>
      </w:pPr>
    </w:p>
    <w:p w14:paraId="3866FC87"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What if employees are terminated and either they do not elect COBRA or there is no COBRA available because the group health plan has been discontinued?</w:t>
      </w:r>
    </w:p>
    <w:p w14:paraId="61F2A9F2" w14:textId="77777777" w:rsidR="00971873" w:rsidRPr="003E4011" w:rsidRDefault="00B2547E" w:rsidP="00A8449D">
      <w:pPr>
        <w:spacing w:after="12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If employees are terminated and either they do not elect COBRA or there is no COBRA available, the </w:t>
      </w:r>
      <w:r w:rsidR="00971873" w:rsidRPr="003E4011">
        <w:rPr>
          <w:rFonts w:ascii="UHC Sans Medium" w:hAnsi="UHC Sans Medium" w:cs="Arial"/>
          <w:color w:val="000000" w:themeColor="text1"/>
        </w:rPr>
        <w:t>employee</w:t>
      </w:r>
      <w:r w:rsidRPr="003E4011">
        <w:rPr>
          <w:rFonts w:ascii="UHC Sans Medium" w:hAnsi="UHC Sans Medium" w:cs="Arial"/>
          <w:color w:val="000000" w:themeColor="text1"/>
        </w:rPr>
        <w:t xml:space="preserve"> has the opportunity to enroll in the Exchange in their state. Both </w:t>
      </w:r>
      <w:r w:rsidR="00971873" w:rsidRPr="003E4011">
        <w:rPr>
          <w:rFonts w:ascii="UHC Sans Medium" w:hAnsi="UHC Sans Medium" w:cs="Arial"/>
          <w:color w:val="000000" w:themeColor="text1"/>
        </w:rPr>
        <w:t>s</w:t>
      </w:r>
      <w:r w:rsidRPr="003E4011">
        <w:rPr>
          <w:rFonts w:ascii="UHC Sans Medium" w:hAnsi="UHC Sans Medium" w:cs="Arial"/>
          <w:color w:val="000000" w:themeColor="text1"/>
        </w:rPr>
        <w:t xml:space="preserve">mall </w:t>
      </w:r>
      <w:r w:rsidR="00971873" w:rsidRPr="003E4011">
        <w:rPr>
          <w:rFonts w:ascii="UHC Sans Medium" w:hAnsi="UHC Sans Medium" w:cs="Arial"/>
          <w:color w:val="000000" w:themeColor="text1"/>
        </w:rPr>
        <w:t>employers and i</w:t>
      </w:r>
      <w:r w:rsidRPr="003E4011">
        <w:rPr>
          <w:rFonts w:ascii="UHC Sans Medium" w:hAnsi="UHC Sans Medium" w:cs="Arial"/>
          <w:color w:val="000000" w:themeColor="text1"/>
        </w:rPr>
        <w:t xml:space="preserve">ndividuals must elect Exchange Market Place Coverage within 60 days of the </w:t>
      </w:r>
      <w:r w:rsidR="000D33D0" w:rsidRPr="003E4011">
        <w:rPr>
          <w:rFonts w:ascii="UHC Sans Medium" w:hAnsi="UHC Sans Medium" w:cs="Arial"/>
          <w:color w:val="000000" w:themeColor="text1"/>
        </w:rPr>
        <w:t>termination,</w:t>
      </w:r>
      <w:r w:rsidRPr="003E4011">
        <w:rPr>
          <w:rFonts w:ascii="UHC Sans Medium" w:hAnsi="UHC Sans Medium" w:cs="Arial"/>
          <w:color w:val="000000" w:themeColor="text1"/>
        </w:rPr>
        <w:t xml:space="preserve"> or they will have to wait until the next open enrollment period.</w:t>
      </w:r>
      <w:r w:rsidR="00A8449D" w:rsidRPr="003E4011">
        <w:rPr>
          <w:rFonts w:ascii="UHC Sans Medium" w:hAnsi="UHC Sans Medium" w:cs="Arial"/>
          <w:color w:val="000000" w:themeColor="text1"/>
        </w:rPr>
        <w:t xml:space="preserve"> </w:t>
      </w:r>
    </w:p>
    <w:p w14:paraId="356EA020" w14:textId="77777777" w:rsidR="00A8449D" w:rsidRPr="003E4011" w:rsidRDefault="00A8449D" w:rsidP="00A8449D">
      <w:pPr>
        <w:spacing w:after="120" w:line="240" w:lineRule="auto"/>
        <w:rPr>
          <w:rFonts w:ascii="UHC Sans Medium" w:hAnsi="UHC Sans Medium" w:cstheme="minorHAnsi"/>
        </w:rPr>
      </w:pPr>
      <w:r w:rsidRPr="003E4011">
        <w:rPr>
          <w:rFonts w:ascii="UHC Sans Medium" w:hAnsi="UHC Sans Medium" w:cstheme="minorHAnsi"/>
        </w:rPr>
        <w:t xml:space="preserve">UnitedHealthcare offers individuals a range of individual health insurance plans. Interested </w:t>
      </w:r>
      <w:r w:rsidR="00971873" w:rsidRPr="003E4011">
        <w:rPr>
          <w:rFonts w:ascii="UHC Sans Medium" w:hAnsi="UHC Sans Medium" w:cstheme="minorHAnsi"/>
        </w:rPr>
        <w:t>people</w:t>
      </w:r>
      <w:r w:rsidRPr="003E4011">
        <w:rPr>
          <w:rFonts w:ascii="UHC Sans Medium" w:hAnsi="UHC Sans Medium" w:cstheme="minorHAnsi"/>
        </w:rPr>
        <w:t xml:space="preserve"> may contact (800) 827-9990 to speak with an advisor who can assist. They can also visit </w:t>
      </w:r>
      <w:hyperlink r:id="rId66"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to apply directly.</w:t>
      </w:r>
    </w:p>
    <w:p w14:paraId="7001C516" w14:textId="77777777" w:rsidR="00B2547E" w:rsidRPr="003E4011" w:rsidRDefault="00B2547E" w:rsidP="00C81D27">
      <w:pPr>
        <w:rPr>
          <w:rFonts w:ascii="UHC Sans Medium" w:hAnsi="UHC Sans Medium"/>
        </w:rPr>
      </w:pPr>
    </w:p>
    <w:p w14:paraId="0EF2D88D" w14:textId="77777777" w:rsidR="000B6565" w:rsidRPr="000B6565" w:rsidRDefault="000B6565" w:rsidP="000B6565">
      <w:pPr>
        <w:spacing w:after="0" w:line="240" w:lineRule="auto"/>
        <w:rPr>
          <w:rFonts w:ascii="UHC Sans Medium" w:eastAsia="Calibri" w:hAnsi="UHC Sans Medium" w:cs="Calibri"/>
          <w:b/>
          <w:bCs/>
          <w:color w:val="003DA1"/>
        </w:rPr>
      </w:pPr>
      <w:bookmarkStart w:id="64" w:name="_Hlk37153058"/>
      <w:r w:rsidRPr="000B6565">
        <w:rPr>
          <w:rFonts w:ascii="UHC Sans Medium" w:eastAsia="Calibri" w:hAnsi="UHC Sans Medium" w:cs="Calibri"/>
          <w:b/>
          <w:bCs/>
          <w:color w:val="003DA1"/>
        </w:rPr>
        <w:t>If my group’s enrollment drops by more than 10% as a result of the COVID-19 National Emergency, will my rates and premiums on my fully</w:t>
      </w:r>
      <w:r w:rsidR="00676321">
        <w:rPr>
          <w:rFonts w:ascii="UHC Sans Medium" w:eastAsia="Calibri" w:hAnsi="UHC Sans Medium" w:cs="Calibri"/>
          <w:b/>
          <w:bCs/>
          <w:color w:val="003DA1"/>
        </w:rPr>
        <w:t xml:space="preserve"> </w:t>
      </w:r>
      <w:r w:rsidRPr="000B6565">
        <w:rPr>
          <w:rFonts w:ascii="UHC Sans Medium" w:eastAsia="Calibri" w:hAnsi="UHC Sans Medium" w:cs="Calibri"/>
          <w:b/>
          <w:bCs/>
          <w:color w:val="003DA1"/>
        </w:rPr>
        <w:t>ins</w:t>
      </w:r>
      <w:r>
        <w:rPr>
          <w:rFonts w:ascii="UHC Sans Medium" w:eastAsia="Calibri" w:hAnsi="UHC Sans Medium" w:cs="Calibri"/>
          <w:b/>
          <w:bCs/>
          <w:color w:val="003DA1"/>
        </w:rPr>
        <w:t xml:space="preserve">ured plan be subject to change? </w:t>
      </w:r>
      <w:r w:rsidRPr="000B6565">
        <w:rPr>
          <w:rFonts w:ascii="UHC Sans Medium" w:eastAsia="Calibri" w:hAnsi="UHC Sans Medium" w:cs="Calibri"/>
          <w:b/>
          <w:bCs/>
          <w:color w:val="FF0000"/>
        </w:rPr>
        <w:t>NEW 4/3</w:t>
      </w:r>
    </w:p>
    <w:p w14:paraId="156A60EF" w14:textId="77777777" w:rsidR="000B6565" w:rsidRPr="000B6565" w:rsidRDefault="000B6565" w:rsidP="000B2E9F">
      <w:pPr>
        <w:spacing w:before="120" w:after="0" w:line="240" w:lineRule="auto"/>
        <w:rPr>
          <w:rFonts w:ascii="UHC Sans Medium" w:eastAsia="Calibri" w:hAnsi="UHC Sans Medium" w:cs="Calibri"/>
          <w:color w:val="000000"/>
        </w:rPr>
      </w:pPr>
      <w:r w:rsidRPr="000B6565">
        <w:rPr>
          <w:rFonts w:ascii="UHC Sans Medium" w:eastAsia="Calibri" w:hAnsi="UHC Sans Medium" w:cs="Calibri"/>
          <w:color w:val="000000"/>
        </w:rPr>
        <w:t xml:space="preserve">Small group ACR rates will not be adjusted </w:t>
      </w:r>
      <w:r w:rsidRPr="000B6565">
        <w:rPr>
          <w:rFonts w:ascii="UHC Sans Medium" w:eastAsia="Calibri" w:hAnsi="UHC Sans Medium" w:cs="Calibri"/>
          <w:b/>
          <w:bCs/>
        </w:rPr>
        <w:t>at the time of new group coverage or</w:t>
      </w:r>
      <w:r w:rsidRPr="000B6565">
        <w:rPr>
          <w:rFonts w:ascii="UHC Sans Medium" w:eastAsia="Calibri" w:hAnsi="UHC Sans Medium" w:cs="Calibri"/>
        </w:rPr>
        <w:t xml:space="preserve"> </w:t>
      </w:r>
      <w:r w:rsidRPr="000B6565">
        <w:rPr>
          <w:rFonts w:ascii="UHC Sans Medium" w:eastAsia="Calibri" w:hAnsi="UHC Sans Medium" w:cs="Calibri"/>
          <w:color w:val="000000"/>
        </w:rPr>
        <w:t>off renewal.  </w:t>
      </w:r>
    </w:p>
    <w:p w14:paraId="2D155DC8" w14:textId="77777777" w:rsidR="000B6565" w:rsidRDefault="000B6565" w:rsidP="000B2E9F">
      <w:pPr>
        <w:spacing w:before="120" w:after="0" w:line="240" w:lineRule="auto"/>
        <w:rPr>
          <w:rFonts w:ascii="UHC Sans Medium" w:eastAsia="Calibri" w:hAnsi="UHC Sans Medium" w:cs="Calibri"/>
          <w:color w:val="000000"/>
        </w:rPr>
      </w:pPr>
      <w:r w:rsidRPr="000B6565">
        <w:rPr>
          <w:rFonts w:ascii="UHC Sans Medium" w:eastAsia="Calibri" w:hAnsi="UHC Sans Medium" w:cs="Calibri"/>
          <w:color w:val="000000"/>
        </w:rPr>
        <w:t xml:space="preserve">For large group, for the present time, if the loss of enrollment is a result of the COVID-19 situation, rates and premiums will not be adjusted </w:t>
      </w:r>
      <w:r w:rsidRPr="000B6565">
        <w:rPr>
          <w:rFonts w:ascii="UHC Sans Medium" w:eastAsia="Calibri" w:hAnsi="UHC Sans Medium" w:cs="Calibri"/>
          <w:b/>
          <w:bCs/>
          <w:color w:val="000000"/>
        </w:rPr>
        <w:t>at the time of new group coverage or</w:t>
      </w:r>
      <w:r w:rsidRPr="000B6565">
        <w:rPr>
          <w:rFonts w:ascii="UHC Sans Medium" w:eastAsia="Calibri" w:hAnsi="UHC Sans Medium" w:cs="Calibri"/>
          <w:color w:val="000000"/>
        </w:rPr>
        <w:t xml:space="preserve"> off renewal.</w:t>
      </w:r>
    </w:p>
    <w:p w14:paraId="27BB9AE6" w14:textId="77777777" w:rsidR="001E07DB" w:rsidRDefault="001E07DB" w:rsidP="001E07DB">
      <w:pPr>
        <w:spacing w:before="120" w:after="0" w:line="240" w:lineRule="auto"/>
        <w:rPr>
          <w:rFonts w:ascii="UHC Sans Medium" w:eastAsia="Calibri" w:hAnsi="UHC Sans Medium" w:cs="Times New Roman"/>
          <w:b/>
          <w:bCs/>
          <w:color w:val="003DA1"/>
          <w:lang w:eastAsia="ja-JP"/>
        </w:rPr>
      </w:pPr>
      <w:bookmarkStart w:id="65" w:name="_Hlk37929421"/>
    </w:p>
    <w:p w14:paraId="633229D7" w14:textId="77777777" w:rsidR="001E07DB" w:rsidRPr="008D199B" w:rsidRDefault="001E07DB" w:rsidP="001E07DB">
      <w:pPr>
        <w:spacing w:before="120" w:after="0" w:line="240" w:lineRule="auto"/>
        <w:rPr>
          <w:rFonts w:ascii="UHC Sans Medium" w:eastAsia="Calibri" w:hAnsi="UHC Sans Medium" w:cs="Times New Roman"/>
          <w:b/>
          <w:bCs/>
          <w:color w:val="C00000"/>
          <w:lang w:eastAsia="ja-JP"/>
        </w:rPr>
      </w:pPr>
      <w:r w:rsidRPr="008D199B">
        <w:rPr>
          <w:rFonts w:ascii="UHC Sans Medium" w:eastAsia="Calibri" w:hAnsi="UHC Sans Medium" w:cs="Times New Roman"/>
          <w:b/>
          <w:bCs/>
          <w:color w:val="003DA1"/>
          <w:lang w:eastAsia="ja-JP"/>
        </w:rPr>
        <w:t xml:space="preserve">If a group gets a premium extension approved, would UnitedHealthcare continue to pay for any medical claims in those extension periods and not seek recoupment of paid claims should the group be termed for non-payment of premiums at some point? </w:t>
      </w:r>
      <w:r w:rsidRPr="008D199B">
        <w:rPr>
          <w:rFonts w:ascii="UHC Sans Medium" w:eastAsia="Calibri" w:hAnsi="UHC Sans Medium" w:cs="Times New Roman"/>
          <w:b/>
          <w:bCs/>
          <w:color w:val="C00000"/>
          <w:lang w:eastAsia="ja-JP"/>
        </w:rPr>
        <w:t>New 4/16</w:t>
      </w:r>
    </w:p>
    <w:p w14:paraId="167C1777"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color w:val="000000"/>
          <w:lang w:eastAsia="ja-JP"/>
        </w:rPr>
        <w:t xml:space="preserve">UnitedHealthcare will continue to pay claims during the grace period extension.  Recoupment of the claims will depend on the termination date and the termination provisions in the group contract.  If the group has termination as of the paid through date vs. end of grace – those claims will be recouped.  </w:t>
      </w:r>
    </w:p>
    <w:p w14:paraId="319CFB76" w14:textId="77777777" w:rsidR="001E07DB" w:rsidRPr="008D199B" w:rsidRDefault="001E07DB" w:rsidP="001E07DB">
      <w:pPr>
        <w:spacing w:after="0" w:line="240" w:lineRule="auto"/>
        <w:rPr>
          <w:rFonts w:ascii="UHC Sans Medium" w:eastAsia="Calibri" w:hAnsi="UHC Sans Medium" w:cs="Calibri"/>
          <w:color w:val="000000"/>
          <w:lang w:eastAsia="ja-JP"/>
        </w:rPr>
      </w:pPr>
    </w:p>
    <w:p w14:paraId="6E679F6D"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b/>
          <w:bCs/>
          <w:color w:val="003DA1"/>
          <w:lang w:eastAsia="ja-JP"/>
        </w:rPr>
        <w:t>Will UHC continue to pay commissions on those groups in a premium extension</w:t>
      </w:r>
      <w:r w:rsidRPr="008D199B">
        <w:rPr>
          <w:rFonts w:ascii="UHC Sans Medium" w:eastAsia="Calibri" w:hAnsi="UHC Sans Medium" w:cs="Times New Roman"/>
          <w:color w:val="003DA1"/>
          <w:lang w:eastAsia="ja-JP"/>
        </w:rPr>
        <w:t xml:space="preserve">? </w:t>
      </w:r>
      <w:r w:rsidRPr="008D199B">
        <w:rPr>
          <w:rFonts w:ascii="UHC Sans Medium" w:eastAsia="Calibri" w:hAnsi="UHC Sans Medium" w:cs="Times New Roman"/>
          <w:b/>
          <w:bCs/>
          <w:color w:val="C00000"/>
          <w:lang w:eastAsia="ja-JP"/>
        </w:rPr>
        <w:t>New 4/16</w:t>
      </w:r>
    </w:p>
    <w:p w14:paraId="185C1655"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color w:val="000000"/>
          <w:lang w:eastAsia="ja-JP"/>
        </w:rPr>
        <w:t xml:space="preserve">Commissions will be paid when the premium is paid.  </w:t>
      </w:r>
    </w:p>
    <w:p w14:paraId="1FD16690" w14:textId="77777777" w:rsidR="001E07DB" w:rsidRPr="008D199B" w:rsidRDefault="001E07DB" w:rsidP="000620B6">
      <w:pPr>
        <w:numPr>
          <w:ilvl w:val="0"/>
          <w:numId w:val="47"/>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lastRenderedPageBreak/>
        <w:t xml:space="preserve">If a customer uses an extended “grace period”, the commissions or service fees will be paid when the customer makes the delayed payment. </w:t>
      </w:r>
    </w:p>
    <w:p w14:paraId="3F58782E" w14:textId="77777777" w:rsidR="001E07DB" w:rsidRPr="008D199B" w:rsidRDefault="001E07DB" w:rsidP="000620B6">
      <w:pPr>
        <w:numPr>
          <w:ilvl w:val="0"/>
          <w:numId w:val="47"/>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t xml:space="preserve">Base commissions and service fees will be reduced commensurate with the reductions in membership experienced by the employer groups. </w:t>
      </w:r>
    </w:p>
    <w:p w14:paraId="40075CB2" w14:textId="77777777" w:rsidR="001E07DB" w:rsidRPr="008D199B" w:rsidRDefault="001E07DB" w:rsidP="000620B6">
      <w:pPr>
        <w:numPr>
          <w:ilvl w:val="1"/>
          <w:numId w:val="46"/>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t>If premiums decrease, compensation based as a percent of premium will decrease.</w:t>
      </w:r>
    </w:p>
    <w:p w14:paraId="757BE649" w14:textId="77777777" w:rsidR="001E07DB" w:rsidRPr="002A0BB9" w:rsidRDefault="001E07DB" w:rsidP="00D37C2B">
      <w:pPr>
        <w:numPr>
          <w:ilvl w:val="1"/>
          <w:numId w:val="46"/>
        </w:numPr>
        <w:spacing w:before="120" w:after="0" w:line="240" w:lineRule="auto"/>
        <w:rPr>
          <w:rFonts w:ascii="UHC Sans Medium" w:hAnsi="UHC Sans Medium"/>
          <w:color w:val="00B0F0"/>
          <w:sz w:val="24"/>
          <w:szCs w:val="24"/>
        </w:rPr>
      </w:pPr>
      <w:r w:rsidRPr="002A0BB9">
        <w:rPr>
          <w:rFonts w:ascii="UHC Sans Medium" w:eastAsia="Calibri" w:hAnsi="UHC Sans Medium" w:cs="Arial"/>
          <w:color w:val="000000"/>
          <w:lang w:eastAsia="ja-JP"/>
        </w:rPr>
        <w:t>If employment decreases, compensation based on a per-employee-per-month basis will decrease.</w:t>
      </w:r>
      <w:r w:rsidRPr="002A0BB9">
        <w:rPr>
          <w:rFonts w:ascii="UHC Sans Medium" w:hAnsi="UHC Sans Medium"/>
          <w:color w:val="00B0F0"/>
          <w:sz w:val="24"/>
          <w:szCs w:val="24"/>
        </w:rPr>
        <w:br w:type="page"/>
      </w:r>
      <w:bookmarkEnd w:id="64"/>
      <w:bookmarkEnd w:id="65"/>
    </w:p>
    <w:p w14:paraId="2D3E859E" w14:textId="77777777" w:rsidR="00D511E5" w:rsidRPr="00755A66" w:rsidRDefault="00D511E5" w:rsidP="001E07DB">
      <w:pPr>
        <w:pStyle w:val="Heading1"/>
      </w:pPr>
      <w:bookmarkStart w:id="66" w:name="_Toc39523008"/>
      <w:bookmarkStart w:id="67" w:name="_Hlk37190890"/>
      <w:bookmarkStart w:id="68" w:name="_Hlk37193220"/>
      <w:bookmarkEnd w:id="54"/>
      <w:r w:rsidRPr="00755A66">
        <w:lastRenderedPageBreak/>
        <w:t xml:space="preserve">ASO </w:t>
      </w:r>
      <w:r w:rsidRPr="00755A66">
        <w:rPr>
          <w:rFonts w:eastAsia="Calibri"/>
        </w:rPr>
        <w:t>–</w:t>
      </w:r>
      <w:r w:rsidRPr="00755A66">
        <w:t xml:space="preserve"> BUSINESS DISRUPTION AND STOP LOSS SUPPORT</w:t>
      </w:r>
      <w:bookmarkEnd w:id="66"/>
    </w:p>
    <w:p w14:paraId="5298C50E" w14:textId="77777777" w:rsidR="00D511E5" w:rsidRDefault="00D511E5" w:rsidP="00D511E5">
      <w:pPr>
        <w:spacing w:after="120" w:line="240" w:lineRule="auto"/>
        <w:rPr>
          <w:rFonts w:cstheme="minorHAnsi"/>
          <w:b/>
          <w:sz w:val="20"/>
          <w:szCs w:val="20"/>
        </w:rPr>
      </w:pPr>
    </w:p>
    <w:p w14:paraId="49CC8EF0" w14:textId="77777777" w:rsidR="00D511E5" w:rsidRPr="00E11131" w:rsidRDefault="00D511E5" w:rsidP="00D511E5">
      <w:pPr>
        <w:spacing w:before="120" w:after="0" w:line="240" w:lineRule="auto"/>
        <w:rPr>
          <w:rFonts w:ascii="UHC Sans Medium" w:eastAsia="Calibri" w:hAnsi="UHC Sans Medium" w:cs="Arial"/>
          <w:b/>
          <w:color w:val="003DA1"/>
        </w:rPr>
      </w:pPr>
      <w:r w:rsidRPr="00E11131">
        <w:rPr>
          <w:rFonts w:ascii="UHC Sans Medium" w:eastAsia="Calibri" w:hAnsi="UHC Sans Medium" w:cs="Arial"/>
          <w:b/>
          <w:color w:val="003DA1"/>
        </w:rPr>
        <w:t>PLEASE REFER TO OTHER SECT</w:t>
      </w:r>
      <w:r>
        <w:rPr>
          <w:rFonts w:ascii="UHC Sans Medium" w:eastAsia="Calibri" w:hAnsi="UHC Sans Medium" w:cs="Arial"/>
          <w:b/>
          <w:color w:val="003DA1"/>
        </w:rPr>
        <w:t>IONS FOR ADDITIONAL INFORMATION</w:t>
      </w:r>
      <w:r w:rsidRPr="00E11131">
        <w:rPr>
          <w:rFonts w:ascii="UHC Sans Medium" w:eastAsia="Calibri" w:hAnsi="UHC Sans Medium" w:cs="Arial"/>
          <w:b/>
          <w:color w:val="003DA1"/>
        </w:rPr>
        <w:t>.</w:t>
      </w:r>
    </w:p>
    <w:p w14:paraId="479479C2" w14:textId="77777777" w:rsidR="00D511E5" w:rsidRDefault="00D511E5" w:rsidP="00D511E5">
      <w:pPr>
        <w:spacing w:before="120" w:after="0" w:line="240" w:lineRule="auto"/>
        <w:rPr>
          <w:rFonts w:ascii="UHC Sans Medium" w:eastAsia="Calibri" w:hAnsi="UHC Sans Medium" w:cs="Calibri"/>
          <w:b/>
          <w:bCs/>
          <w:color w:val="1F497D"/>
        </w:rPr>
      </w:pPr>
    </w:p>
    <w:p w14:paraId="260FE8E3" w14:textId="77777777" w:rsidR="00D511E5" w:rsidRPr="00242108" w:rsidRDefault="00D511E5" w:rsidP="00D511E5">
      <w:pPr>
        <w:spacing w:before="120" w:after="0" w:line="240" w:lineRule="auto"/>
        <w:rPr>
          <w:rFonts w:ascii="UHC Sans Medium" w:eastAsia="Calibri" w:hAnsi="UHC Sans Medium" w:cs="Calibri"/>
          <w:b/>
          <w:bCs/>
          <w:color w:val="003DA1"/>
        </w:rPr>
      </w:pPr>
      <w:r w:rsidRPr="00242108">
        <w:rPr>
          <w:rFonts w:ascii="UHC Sans Medium" w:eastAsia="Calibri" w:hAnsi="UHC Sans Medium" w:cs="Calibri"/>
          <w:b/>
          <w:bCs/>
          <w:color w:val="003DA1"/>
        </w:rPr>
        <w:t>Are self-funded clients required to follow the different rules on COVID-19?</w:t>
      </w:r>
    </w:p>
    <w:p w14:paraId="4B660509" w14:textId="77777777" w:rsidR="00D511E5" w:rsidRPr="00242108" w:rsidRDefault="00D511E5" w:rsidP="00D511E5">
      <w:pPr>
        <w:spacing w:before="120" w:after="0" w:line="240" w:lineRule="auto"/>
        <w:rPr>
          <w:rFonts w:ascii="UHC Sans Medium" w:eastAsia="Calibri" w:hAnsi="UHC Sans Medium" w:cs="Calibri"/>
          <w:color w:val="000000"/>
        </w:rPr>
      </w:pPr>
      <w:r w:rsidRPr="00242108">
        <w:rPr>
          <w:rFonts w:ascii="UHC Sans Medium" w:eastAsia="Calibri" w:hAnsi="UHC Sans Medium" w:cs="Calibri"/>
          <w:color w:val="000000"/>
        </w:rPr>
        <w:t xml:space="preserve">Self-Funded clients are generally not impacted by state laws and regulations but instead are required to follow </w:t>
      </w:r>
      <w:r>
        <w:rPr>
          <w:rFonts w:ascii="UHC Sans Medium" w:eastAsia="Calibri" w:hAnsi="UHC Sans Medium" w:cs="Calibri"/>
          <w:color w:val="000000"/>
        </w:rPr>
        <w:t>f</w:t>
      </w:r>
      <w:r w:rsidRPr="00242108">
        <w:rPr>
          <w:rFonts w:ascii="UHC Sans Medium" w:eastAsia="Calibri" w:hAnsi="UHC Sans Medium" w:cs="Calibri"/>
          <w:color w:val="000000"/>
        </w:rPr>
        <w:t xml:space="preserve">ederal standards under ERISA and other federal legislation such as The Families First Coronavirus Response Act (HR 6201).  If a self-funded client chooses to follow the state regulations, please </w:t>
      </w:r>
      <w:r>
        <w:rPr>
          <w:rFonts w:ascii="UHC Sans Medium" w:eastAsia="Calibri" w:hAnsi="UHC Sans Medium" w:cs="Calibri"/>
          <w:color w:val="000000"/>
        </w:rPr>
        <w:t>contact</w:t>
      </w:r>
      <w:r w:rsidRPr="00242108">
        <w:rPr>
          <w:rFonts w:ascii="UHC Sans Medium" w:eastAsia="Calibri" w:hAnsi="UHC Sans Medium" w:cs="Calibri"/>
          <w:color w:val="000000"/>
        </w:rPr>
        <w:t xml:space="preserve"> your Account Executive to work through UnitedHealthcare’s ability to support the request. </w:t>
      </w:r>
    </w:p>
    <w:p w14:paraId="23DC096E" w14:textId="77777777" w:rsidR="00D511E5" w:rsidRDefault="00D511E5" w:rsidP="00D511E5">
      <w:pPr>
        <w:spacing w:before="120" w:after="0" w:line="240" w:lineRule="auto"/>
        <w:rPr>
          <w:rFonts w:ascii="UHC Sans Medium" w:eastAsia="Calibri" w:hAnsi="UHC Sans Medium" w:cs="Arial"/>
          <w:b/>
          <w:color w:val="003DA1"/>
        </w:rPr>
      </w:pPr>
    </w:p>
    <w:p w14:paraId="4B628EA9" w14:textId="77777777" w:rsidR="00D511E5" w:rsidRPr="004274FB" w:rsidRDefault="00D511E5" w:rsidP="00D511E5">
      <w:pPr>
        <w:spacing w:before="120" w:after="0" w:line="240" w:lineRule="auto"/>
        <w:rPr>
          <w:rFonts w:ascii="UHC Sans Medium" w:eastAsia="Calibri" w:hAnsi="UHC Sans Medium" w:cs="Arial"/>
          <w:b/>
          <w:color w:val="003DA1"/>
        </w:rPr>
      </w:pPr>
      <w:r w:rsidRPr="00242108">
        <w:rPr>
          <w:rFonts w:ascii="UHC Sans Medium" w:eastAsia="Calibri" w:hAnsi="UHC Sans Medium" w:cs="Arial"/>
          <w:b/>
          <w:color w:val="003DA1"/>
        </w:rPr>
        <w:t>What should a self-funded employer</w:t>
      </w:r>
      <w:r w:rsidRPr="004274FB">
        <w:rPr>
          <w:rFonts w:ascii="UHC Sans Medium" w:eastAsia="Calibri" w:hAnsi="UHC Sans Medium" w:cs="Arial"/>
          <w:b/>
          <w:color w:val="003DA1"/>
        </w:rPr>
        <w:t xml:space="preserve"> consider relative to stop loss risk, plan documents, cost projections or other implications concerning COVID-19? </w:t>
      </w:r>
    </w:p>
    <w:p w14:paraId="1F07D119" w14:textId="77777777" w:rsidR="00D511E5" w:rsidRPr="004274FB" w:rsidRDefault="00D511E5" w:rsidP="00D511E5">
      <w:pPr>
        <w:spacing w:before="120" w:after="0" w:line="240" w:lineRule="auto"/>
        <w:rPr>
          <w:rFonts w:ascii="UHC Sans Medium" w:eastAsia="Calibri" w:hAnsi="UHC Sans Medium" w:cs="Arial"/>
        </w:rPr>
      </w:pPr>
      <w:r w:rsidRPr="004274FB">
        <w:rPr>
          <w:rFonts w:ascii="UHC Sans Medium" w:eastAsia="Calibri" w:hAnsi="UHC Sans Medium" w:cs="Arial"/>
        </w:rPr>
        <w:t>Self-funded clients are considered the plan fiduciary. As such, they are the final authority on plan design provisions</w:t>
      </w:r>
      <w:r>
        <w:rPr>
          <w:rFonts w:ascii="UHC Sans Medium" w:eastAsia="Calibri" w:hAnsi="UHC Sans Medium" w:cs="Arial"/>
        </w:rPr>
        <w:t xml:space="preserve"> and should consult with their professional advisors</w:t>
      </w:r>
      <w:r w:rsidRPr="004274FB">
        <w:rPr>
          <w:rFonts w:ascii="UHC Sans Medium" w:eastAsia="Calibri" w:hAnsi="UHC Sans Medium" w:cs="Arial"/>
        </w:rPr>
        <w:t xml:space="preserve">. </w:t>
      </w:r>
    </w:p>
    <w:p w14:paraId="09ED6E8C" w14:textId="77777777" w:rsidR="00D511E5" w:rsidRPr="004274FB" w:rsidRDefault="00D511E5" w:rsidP="00D511E5">
      <w:pPr>
        <w:spacing w:before="120" w:after="0" w:line="240" w:lineRule="auto"/>
        <w:rPr>
          <w:rFonts w:ascii="UHC Sans Medium" w:eastAsia="Calibri" w:hAnsi="UHC Sans Medium" w:cs="Arial"/>
          <w:b/>
          <w:color w:val="003DA1"/>
        </w:rPr>
      </w:pPr>
    </w:p>
    <w:p w14:paraId="74B6A8C1" w14:textId="77777777" w:rsidR="00D511E5" w:rsidRPr="003769BA" w:rsidRDefault="00D511E5" w:rsidP="00D511E5">
      <w:pPr>
        <w:spacing w:after="0" w:line="240" w:lineRule="auto"/>
        <w:rPr>
          <w:rFonts w:ascii="Times New Roman" w:eastAsia="Calibri" w:hAnsi="Times New Roman" w:cs="Times New Roman"/>
          <w:b/>
          <w:bCs/>
          <w:color w:val="003DA1"/>
          <w:sz w:val="24"/>
          <w:szCs w:val="24"/>
        </w:rPr>
      </w:pPr>
      <w:r w:rsidRPr="003769BA">
        <w:rPr>
          <w:rFonts w:ascii="Calibri" w:eastAsia="Calibri" w:hAnsi="Calibri" w:cs="Calibri"/>
          <w:b/>
          <w:bCs/>
          <w:color w:val="003DA1"/>
        </w:rPr>
        <w:t xml:space="preserve">What is the impact to UHC stop loss for changes to Virtual Visits or telehealth including telehealth OT, PT and ST? </w:t>
      </w:r>
      <w:r w:rsidRPr="003769BA">
        <w:rPr>
          <w:rFonts w:ascii="Calibri" w:eastAsia="Calibri" w:hAnsi="Calibri" w:cs="Calibri"/>
          <w:b/>
          <w:bCs/>
          <w:color w:val="C00000"/>
        </w:rPr>
        <w:t>New 4/11</w:t>
      </w:r>
    </w:p>
    <w:p w14:paraId="1E74E149" w14:textId="77777777" w:rsidR="00D511E5" w:rsidRPr="003769BA" w:rsidRDefault="00D511E5" w:rsidP="00D511E5">
      <w:pPr>
        <w:spacing w:before="120" w:after="0" w:line="240" w:lineRule="auto"/>
        <w:rPr>
          <w:rFonts w:ascii="UHC Sans Medium" w:eastAsia="Calibri" w:hAnsi="UHC Sans Medium" w:cs="Arial"/>
          <w:bCs/>
          <w:color w:val="000000"/>
        </w:rPr>
      </w:pPr>
      <w:r w:rsidRPr="003769BA">
        <w:rPr>
          <w:rFonts w:ascii="UHC Sans Medium" w:eastAsia="Calibri" w:hAnsi="UHC Sans Medium" w:cs="Arial"/>
          <w:bCs/>
          <w:color w:val="000000"/>
        </w:rPr>
        <w:t xml:space="preserve">No impact to stop loss. </w:t>
      </w:r>
    </w:p>
    <w:p w14:paraId="04F37A06" w14:textId="77777777" w:rsidR="00D511E5" w:rsidRDefault="00D511E5" w:rsidP="00D511E5">
      <w:pPr>
        <w:spacing w:before="120" w:after="0" w:line="240" w:lineRule="auto"/>
        <w:rPr>
          <w:rFonts w:ascii="UHC Sans Medium" w:eastAsia="Calibri" w:hAnsi="UHC Sans Medium" w:cs="Arial"/>
          <w:b/>
          <w:color w:val="003DA1"/>
        </w:rPr>
      </w:pPr>
    </w:p>
    <w:p w14:paraId="0B9CFD1E" w14:textId="77777777" w:rsidR="00D511E5" w:rsidRPr="00FA3AB0" w:rsidRDefault="00D511E5" w:rsidP="00D511E5">
      <w:pPr>
        <w:spacing w:before="120" w:after="0" w:line="240" w:lineRule="auto"/>
        <w:rPr>
          <w:rFonts w:ascii="UHC Sans Medium" w:eastAsia="Calibri" w:hAnsi="UHC Sans Medium" w:cs="Arial"/>
        </w:rPr>
      </w:pPr>
      <w:r w:rsidRPr="00FA3AB0">
        <w:rPr>
          <w:rFonts w:ascii="UHC Sans Medium" w:eastAsia="Calibri" w:hAnsi="UHC Sans Medium" w:cs="Arial"/>
          <w:b/>
          <w:color w:val="003DA1"/>
        </w:rPr>
        <w:t>Will UnitedHealthcare Insurance Company (UHIC) and UHIC-BP stop loss policies follow the underlying plan document to determine eligible, or not covered, stop loss insurance claims?</w:t>
      </w:r>
      <w:r>
        <w:rPr>
          <w:rFonts w:ascii="UHC Sans Medium" w:eastAsia="Calibri" w:hAnsi="UHC Sans Medium" w:cs="Arial"/>
          <w:b/>
          <w:color w:val="003DA1"/>
        </w:rPr>
        <w:t xml:space="preserve"> </w:t>
      </w:r>
      <w:r w:rsidRPr="00FA3AB0">
        <w:rPr>
          <w:rFonts w:ascii="UHC Sans Medium" w:eastAsia="Calibri" w:hAnsi="UHC Sans Medium" w:cs="Arial"/>
          <w:b/>
          <w:color w:val="C00000"/>
        </w:rPr>
        <w:t xml:space="preserve">Update 4/5  </w:t>
      </w:r>
    </w:p>
    <w:p w14:paraId="20A71F93" w14:textId="77777777" w:rsidR="00D511E5" w:rsidRPr="00FA3AB0" w:rsidRDefault="00D511E5" w:rsidP="00D511E5">
      <w:pPr>
        <w:spacing w:before="240" w:after="0" w:line="240" w:lineRule="auto"/>
        <w:rPr>
          <w:rFonts w:ascii="UHC Sans Medium" w:eastAsia="Calibri" w:hAnsi="UHC Sans Medium" w:cs="Calibri"/>
          <w:color w:val="000000" w:themeColor="text1"/>
        </w:rPr>
      </w:pPr>
      <w:r w:rsidRPr="00FA3AB0">
        <w:rPr>
          <w:rFonts w:ascii="UHC Sans Medium" w:eastAsia="Calibri" w:hAnsi="UHC Sans Medium" w:cs="Arial"/>
          <w:color w:val="000000" w:themeColor="text1"/>
        </w:rPr>
        <w:t xml:space="preserve">Plans that automatically include coverage for services required by federal legislation (e.g., </w:t>
      </w:r>
      <w:r w:rsidRPr="00FA3AB0">
        <w:rPr>
          <w:rFonts w:ascii="UHC Sans Medium" w:eastAsia="Calibri" w:hAnsi="UHC Sans Medium" w:cs="Calibri"/>
          <w:color w:val="000000" w:themeColor="text1"/>
        </w:rPr>
        <w:t xml:space="preserve">Family First Coronavirus Response Act) and follow UnitedHealthcare’s recommended-standard option will automatically have eligible claims considered eligible charges under our stop loss policy. </w:t>
      </w:r>
    </w:p>
    <w:p w14:paraId="4672FC4E" w14:textId="77777777" w:rsidR="00D511E5" w:rsidRPr="000E0A00" w:rsidRDefault="00D511E5" w:rsidP="00D511E5">
      <w:pPr>
        <w:spacing w:before="240" w:after="0" w:line="240" w:lineRule="auto"/>
        <w:rPr>
          <w:color w:val="000000" w:themeColor="text1"/>
        </w:rPr>
      </w:pPr>
      <w:r w:rsidRPr="000E0A00">
        <w:rPr>
          <w:color w:val="000000" w:themeColor="text1"/>
        </w:rPr>
        <w:t xml:space="preserve">For customers that choose to “opt-In” for treatment to be covered at 100% in line with our fully insured policy, we will cover the services under our stop loss. We will not adjust the premiums (ISL and/or ASL), the ISL deductible or aggregate claim pick. </w:t>
      </w:r>
    </w:p>
    <w:p w14:paraId="44461520" w14:textId="77777777" w:rsidR="00D511E5" w:rsidRPr="00FA3AB0" w:rsidRDefault="00D511E5" w:rsidP="00D511E5">
      <w:pPr>
        <w:spacing w:before="240" w:after="0" w:line="240" w:lineRule="auto"/>
        <w:rPr>
          <w:rFonts w:ascii="UHC Sans Medium" w:eastAsia="Calibri" w:hAnsi="UHC Sans Medium" w:cs="Arial"/>
          <w:color w:val="000000" w:themeColor="text1"/>
        </w:rPr>
      </w:pPr>
      <w:r w:rsidRPr="00FA3AB0">
        <w:rPr>
          <w:rFonts w:ascii="UHC Sans Medium" w:eastAsia="Calibri" w:hAnsi="UHC Sans Medium" w:cs="Arial"/>
          <w:color w:val="000000" w:themeColor="text1"/>
        </w:rPr>
        <w:t xml:space="preserve">Eligibility guidelines under our stop loss policy will follow the underlying plan design eligibility guidelines.  This includes Leave of Absence, Temporary Layoffs, Active at Work Provisions and COBRA. </w:t>
      </w:r>
      <w:r w:rsidRPr="00FA3AB0">
        <w:rPr>
          <w:rFonts w:ascii="UHC Sans Medium" w:eastAsia="Calibri" w:hAnsi="UHC Sans Medium" w:cs="Times New Roman"/>
          <w:color w:val="000000" w:themeColor="text1"/>
        </w:rPr>
        <w:t>Our stop loss will also accommodate the Plan's waiver of rehire waiting periods should the Plan choose to change its eligibility rules to do so. The one</w:t>
      </w:r>
      <w:r w:rsidRPr="00FA3AB0">
        <w:rPr>
          <w:rFonts w:ascii="UHC Sans Medium" w:eastAsia="Calibri" w:hAnsi="UHC Sans Medium" w:cs="Arial"/>
          <w:color w:val="000000" w:themeColor="text1"/>
        </w:rPr>
        <w:t xml:space="preserve"> exception to this provision is that we will NOT agree to coverage for newly enrolled individuals due to any “Special Open Enrollments”. </w:t>
      </w:r>
    </w:p>
    <w:p w14:paraId="4FA54FD4" w14:textId="77777777" w:rsidR="00D511E5" w:rsidRPr="00FA3AB0" w:rsidRDefault="00D511E5" w:rsidP="00D511E5">
      <w:pPr>
        <w:spacing w:before="120" w:after="0" w:line="240" w:lineRule="auto"/>
        <w:rPr>
          <w:rFonts w:ascii="UHC Sans Medium" w:eastAsia="Calibri" w:hAnsi="UHC Sans Medium" w:cs="Arial"/>
        </w:rPr>
      </w:pPr>
    </w:p>
    <w:p w14:paraId="13F464BD" w14:textId="77777777" w:rsidR="00D511E5" w:rsidRPr="00F442F5" w:rsidRDefault="00D511E5" w:rsidP="00D511E5">
      <w:pPr>
        <w:spacing w:before="120" w:after="0" w:line="240" w:lineRule="auto"/>
        <w:rPr>
          <w:rFonts w:ascii="UHC Sans Medium" w:eastAsia="Calibri" w:hAnsi="UHC Sans Medium" w:cs="Calibri"/>
          <w:b/>
          <w:bCs/>
          <w:color w:val="C00000"/>
        </w:rPr>
      </w:pPr>
      <w:r w:rsidRPr="00F442F5">
        <w:rPr>
          <w:rFonts w:ascii="UHC Sans Medium" w:eastAsia="Calibri" w:hAnsi="UHC Sans Medium" w:cs="Calibri"/>
          <w:b/>
          <w:bCs/>
          <w:color w:val="003DA1"/>
        </w:rPr>
        <w:t xml:space="preserve">For ASO groups that experience a change in lives greater than 10% driven by COVID, what will the impact be to re-rating during the event? </w:t>
      </w:r>
      <w:r w:rsidRPr="00F442F5">
        <w:rPr>
          <w:rFonts w:ascii="UHC Sans Medium" w:eastAsia="Calibri" w:hAnsi="UHC Sans Medium" w:cs="Calibri"/>
          <w:b/>
          <w:bCs/>
          <w:color w:val="C00000"/>
        </w:rPr>
        <w:t>New 4/14</w:t>
      </w:r>
    </w:p>
    <w:p w14:paraId="21C96FA4" w14:textId="77777777" w:rsidR="00D511E5" w:rsidRPr="00F442F5" w:rsidRDefault="00D511E5" w:rsidP="00D511E5">
      <w:pPr>
        <w:spacing w:before="120" w:after="0" w:line="240" w:lineRule="auto"/>
        <w:rPr>
          <w:rFonts w:ascii="UHC Sans Medium" w:eastAsia="Calibri" w:hAnsi="UHC Sans Medium" w:cs="Calibri"/>
          <w:color w:val="000000"/>
        </w:rPr>
      </w:pPr>
      <w:r w:rsidRPr="00F442F5">
        <w:rPr>
          <w:rFonts w:ascii="UHC Sans Medium" w:eastAsia="Calibri" w:hAnsi="UHC Sans Medium" w:cs="Calibri"/>
          <w:color w:val="000000"/>
        </w:rPr>
        <w:t xml:space="preserve">For ASO customers that temporarily experience a reduction in force due to COVID-19, UnitedHealthcare will not adjust the administrative fees. We will evaluate the enrollment level upon renewal to determine </w:t>
      </w:r>
      <w:r w:rsidRPr="00F442F5">
        <w:rPr>
          <w:rFonts w:ascii="UHC Sans Medium" w:eastAsia="Calibri" w:hAnsi="UHC Sans Medium" w:cs="Calibri"/>
          <w:color w:val="000000"/>
        </w:rPr>
        <w:lastRenderedPageBreak/>
        <w:t>if any change in administrative fees is required. Fees will not be adjusted mid-contract period due to layoffs.</w:t>
      </w:r>
    </w:p>
    <w:p w14:paraId="47CCBD45" w14:textId="77777777" w:rsidR="00D511E5" w:rsidRPr="00F442F5" w:rsidRDefault="00D511E5" w:rsidP="00D511E5">
      <w:pPr>
        <w:spacing w:before="120" w:after="0" w:line="240" w:lineRule="auto"/>
        <w:rPr>
          <w:rFonts w:ascii="UHC Sans Medium" w:eastAsia="Calibri" w:hAnsi="UHC Sans Medium" w:cs="Calibri"/>
          <w:color w:val="1F497D"/>
        </w:rPr>
      </w:pPr>
    </w:p>
    <w:p w14:paraId="1485DFFA" w14:textId="77777777" w:rsidR="00D511E5" w:rsidRPr="00F442F5" w:rsidRDefault="00D511E5" w:rsidP="00D511E5">
      <w:pPr>
        <w:spacing w:before="120" w:after="0" w:line="240" w:lineRule="auto"/>
        <w:rPr>
          <w:rFonts w:ascii="UHC Sans Medium" w:eastAsia="UHC Sans" w:hAnsi="UHC Sans Medium" w:cs="UHC Sans"/>
          <w:b/>
          <w:color w:val="C00000"/>
        </w:rPr>
      </w:pPr>
      <w:r w:rsidRPr="00F442F5">
        <w:rPr>
          <w:rFonts w:ascii="UHC Sans Medium" w:eastAsia="UHC Sans" w:hAnsi="UHC Sans Medium" w:cs="UHC Sans"/>
          <w:b/>
          <w:color w:val="003DA1"/>
        </w:rPr>
        <w:t xml:space="preserve">For ASO groups that experience a change in lives greater than 10% driven by COVID 10, what will the impact be UHC/UHC-BP’s stop loss premium rates, individual stop loss deductibles and aggregate claim picks? </w:t>
      </w:r>
      <w:r w:rsidRPr="00F442F5">
        <w:rPr>
          <w:rFonts w:ascii="UHC Sans Medium" w:eastAsia="UHC Sans" w:hAnsi="UHC Sans Medium" w:cs="UHC Sans"/>
          <w:b/>
          <w:color w:val="C00000"/>
        </w:rPr>
        <w:t>New 4/</w:t>
      </w:r>
      <w:r>
        <w:rPr>
          <w:rFonts w:ascii="UHC Sans Medium" w:eastAsia="UHC Sans" w:hAnsi="UHC Sans Medium" w:cs="UHC Sans"/>
          <w:b/>
          <w:color w:val="C00000"/>
        </w:rPr>
        <w:t>1</w:t>
      </w:r>
      <w:r w:rsidRPr="00F442F5">
        <w:rPr>
          <w:rFonts w:ascii="UHC Sans Medium" w:eastAsia="UHC Sans" w:hAnsi="UHC Sans Medium" w:cs="UHC Sans"/>
          <w:b/>
          <w:color w:val="C00000"/>
        </w:rPr>
        <w:t>4</w:t>
      </w:r>
    </w:p>
    <w:p w14:paraId="6EEE407A" w14:textId="77777777" w:rsidR="00D511E5" w:rsidRPr="00F442F5" w:rsidRDefault="00D511E5" w:rsidP="00D511E5">
      <w:pPr>
        <w:spacing w:before="120" w:after="0" w:line="240" w:lineRule="auto"/>
        <w:rPr>
          <w:rFonts w:ascii="UHC Sans Medium" w:eastAsia="UHC Sans" w:hAnsi="UHC Sans Medium" w:cs="UHC Sans"/>
          <w:bCs/>
          <w:color w:val="000000"/>
        </w:rPr>
      </w:pPr>
      <w:r w:rsidRPr="00F442F5">
        <w:rPr>
          <w:rFonts w:ascii="UHC Sans Medium" w:eastAsia="UHC Sans" w:hAnsi="UHC Sans Medium" w:cs="UHC Sans"/>
          <w:bCs/>
          <w:color w:val="000000"/>
        </w:rPr>
        <w:t xml:space="preserve">Our decision for this time is that we will not adjust premium rates, stop loss deductibles or claim picks until the next plan anniversary.   However, we are reserving the right to modify that position after further review on or after June 30, 2020.  </w:t>
      </w:r>
    </w:p>
    <w:p w14:paraId="452C6D2C" w14:textId="77777777" w:rsidR="00D511E5" w:rsidRPr="00F442F5" w:rsidRDefault="00D511E5" w:rsidP="00D511E5">
      <w:pPr>
        <w:spacing w:before="120" w:after="0" w:line="240" w:lineRule="auto"/>
        <w:rPr>
          <w:rFonts w:ascii="UHC Sans Medium" w:eastAsia="UHC Sans" w:hAnsi="UHC Sans Medium" w:cs="UHC Sans"/>
          <w:bCs/>
          <w:color w:val="000000"/>
        </w:rPr>
      </w:pPr>
      <w:r w:rsidRPr="00F442F5">
        <w:rPr>
          <w:rFonts w:ascii="UHC Sans Medium" w:eastAsia="UHC Sans" w:hAnsi="UHC Sans Medium" w:cs="UHC Sans"/>
          <w:bCs/>
          <w:color w:val="000000"/>
        </w:rPr>
        <w:t xml:space="preserve">In all circumstances, we will rerate policies at their normal anniversary dates. </w:t>
      </w:r>
    </w:p>
    <w:p w14:paraId="54651DB4" w14:textId="77777777" w:rsidR="00D511E5" w:rsidRPr="00F442F5" w:rsidRDefault="00D511E5" w:rsidP="00D511E5">
      <w:pPr>
        <w:spacing w:before="120" w:after="0" w:line="240" w:lineRule="auto"/>
        <w:rPr>
          <w:rFonts w:ascii="UHC Sans Medium" w:eastAsia="UHC Sans" w:hAnsi="UHC Sans Medium" w:cs="Times New Roman"/>
          <w:b/>
          <w:bCs/>
          <w:color w:val="003DA1"/>
        </w:rPr>
      </w:pPr>
    </w:p>
    <w:p w14:paraId="463171BC" w14:textId="77777777" w:rsidR="00D511E5" w:rsidRDefault="00D511E5" w:rsidP="00D511E5">
      <w:pPr>
        <w:spacing w:before="120" w:after="0" w:line="240" w:lineRule="auto"/>
        <w:rPr>
          <w:rFonts w:ascii="UHC Sans Medium" w:hAnsi="UHC Sans Medium"/>
          <w:b/>
          <w:bCs/>
          <w:color w:val="003DA1"/>
        </w:rPr>
      </w:pPr>
      <w:r>
        <w:rPr>
          <w:rFonts w:ascii="UHC Sans Medium" w:hAnsi="UHC Sans Medium"/>
          <w:b/>
          <w:bCs/>
          <w:color w:val="003DA1"/>
        </w:rPr>
        <w:t xml:space="preserve">Will UnitedHealthcare allow continuation coverage </w:t>
      </w:r>
      <w:r w:rsidRPr="00251BCE">
        <w:rPr>
          <w:rFonts w:ascii="UHC Sans Medium" w:hAnsi="UHC Sans Medium"/>
          <w:b/>
          <w:bCs/>
          <w:color w:val="003DA1"/>
        </w:rPr>
        <w:t xml:space="preserve">for self-insured </w:t>
      </w:r>
      <w:r>
        <w:rPr>
          <w:rFonts w:ascii="UHC Sans Medium" w:hAnsi="UHC Sans Medium"/>
          <w:b/>
          <w:bCs/>
          <w:color w:val="003DA1"/>
        </w:rPr>
        <w:t xml:space="preserve">plans on UNET and UMR even if they go under 100 lives? </w:t>
      </w:r>
      <w:r w:rsidRPr="00251BCE">
        <w:rPr>
          <w:rFonts w:ascii="UHC Sans Medium" w:hAnsi="UHC Sans Medium"/>
          <w:b/>
          <w:bCs/>
          <w:color w:val="C00000"/>
        </w:rPr>
        <w:t>New 4/5</w:t>
      </w:r>
    </w:p>
    <w:p w14:paraId="71E50FFC" w14:textId="77777777" w:rsidR="00D511E5" w:rsidRDefault="00D511E5" w:rsidP="00D511E5">
      <w:pPr>
        <w:spacing w:before="120" w:after="0" w:line="240" w:lineRule="auto"/>
        <w:rPr>
          <w:rFonts w:ascii="UHC Sans Medium" w:hAnsi="UHC Sans Medium"/>
          <w:color w:val="000000"/>
        </w:rPr>
      </w:pPr>
      <w:r>
        <w:rPr>
          <w:rFonts w:ascii="UHC Sans Medium" w:hAnsi="UHC Sans Medium"/>
          <w:color w:val="000000"/>
        </w:rPr>
        <w:t>Yes, UnitedHealthcare will not enforce minimum participation (FTE count) provisions for customers during periods of furlough. </w:t>
      </w:r>
    </w:p>
    <w:p w14:paraId="7BA33CD1" w14:textId="77777777" w:rsidR="00D511E5" w:rsidRDefault="00D511E5" w:rsidP="00D511E5">
      <w:pPr>
        <w:rPr>
          <w:rFonts w:ascii="Arial" w:hAnsi="Arial" w:cs="Arial"/>
          <w:color w:val="1F497D"/>
          <w:sz w:val="20"/>
          <w:szCs w:val="20"/>
        </w:rPr>
      </w:pPr>
    </w:p>
    <w:p w14:paraId="40610AF2" w14:textId="77777777" w:rsidR="00D511E5" w:rsidRPr="004274FB" w:rsidRDefault="00D511E5" w:rsidP="00D511E5">
      <w:pPr>
        <w:spacing w:before="120" w:after="0" w:line="240" w:lineRule="auto"/>
        <w:rPr>
          <w:rFonts w:ascii="UHC Sans Medium" w:hAnsi="UHC Sans Medium" w:cstheme="minorHAnsi"/>
          <w:b/>
          <w:color w:val="003DA1"/>
        </w:rPr>
      </w:pPr>
      <w:r w:rsidRPr="004274FB">
        <w:rPr>
          <w:rFonts w:ascii="UHC Sans Medium" w:hAnsi="UHC Sans Medium" w:cstheme="minorHAnsi"/>
          <w:b/>
          <w:color w:val="003DA1"/>
        </w:rPr>
        <w:t>If a client reduces the hours of part of their workforce in response to the COVID-19 National Emergency, can a self-</w:t>
      </w:r>
      <w:r>
        <w:rPr>
          <w:rFonts w:ascii="UHC Sans Medium" w:hAnsi="UHC Sans Medium" w:cstheme="minorHAnsi"/>
          <w:b/>
          <w:color w:val="003DA1"/>
        </w:rPr>
        <w:t xml:space="preserve">funded </w:t>
      </w:r>
      <w:r w:rsidRPr="004274FB">
        <w:rPr>
          <w:rFonts w:ascii="UHC Sans Medium" w:hAnsi="UHC Sans Medium" w:cstheme="minorHAnsi"/>
          <w:b/>
          <w:color w:val="003DA1"/>
        </w:rPr>
        <w:t xml:space="preserve">company continue to cover those employees? </w:t>
      </w:r>
    </w:p>
    <w:p w14:paraId="65EDCAD7" w14:textId="77777777" w:rsidR="00D511E5" w:rsidRPr="004274FB" w:rsidRDefault="00D511E5" w:rsidP="00D511E5">
      <w:pPr>
        <w:spacing w:before="120" w:after="0" w:line="240" w:lineRule="auto"/>
        <w:rPr>
          <w:rFonts w:ascii="UHC Sans Medium" w:hAnsi="UHC Sans Medium" w:cstheme="minorHAnsi"/>
        </w:rPr>
      </w:pPr>
      <w:r w:rsidRPr="004274FB">
        <w:rPr>
          <w:rFonts w:ascii="UHC Sans Medium" w:hAnsi="UHC Sans Medium" w:cstheme="minorHAnsi"/>
        </w:rPr>
        <w:t>Yes. If UnitedHealthcare is your stop loss carrier, as long as you continue to pay administrative fees and claims costs, along with your stop loss premium, you may continue to cover reduced</w:t>
      </w:r>
      <w:r w:rsidRPr="00350FFC">
        <w:rPr>
          <w:rFonts w:ascii="UHC Sans Medium" w:hAnsi="UHC Sans Medium" w:cstheme="minorHAnsi"/>
        </w:rPr>
        <w:t>-</w:t>
      </w:r>
      <w:r w:rsidRPr="004274FB">
        <w:rPr>
          <w:rFonts w:ascii="UHC Sans Medium" w:hAnsi="UHC Sans Medium" w:cstheme="minorHAnsi"/>
        </w:rPr>
        <w:t xml:space="preserve">hour employees even though they are not actively at work during the </w:t>
      </w:r>
      <w:r>
        <w:rPr>
          <w:rFonts w:ascii="UHC Sans Medium" w:hAnsi="UHC Sans Medium" w:cstheme="minorHAnsi"/>
        </w:rPr>
        <w:t>e</w:t>
      </w:r>
      <w:r w:rsidRPr="004274FB">
        <w:rPr>
          <w:rFonts w:ascii="UHC Sans Medium" w:hAnsi="UHC Sans Medium" w:cstheme="minorHAnsi"/>
        </w:rPr>
        <w:t xml:space="preserve">mergency. Please note that you must administer the plan on a uniform, nondiscriminatory basis. </w:t>
      </w:r>
      <w:r>
        <w:rPr>
          <w:rFonts w:ascii="UHC Sans Medium" w:hAnsi="UHC Sans Medium" w:cstheme="minorHAnsi"/>
        </w:rPr>
        <w:t>Y</w:t>
      </w:r>
      <w:r w:rsidRPr="004274FB">
        <w:rPr>
          <w:rFonts w:ascii="UHC Sans Medium" w:hAnsi="UHC Sans Medium" w:cstheme="minorHAnsi"/>
        </w:rPr>
        <w:t xml:space="preserve">ou may not choose only certain people for whom you continue to pay claims. </w:t>
      </w:r>
    </w:p>
    <w:p w14:paraId="6E8B8DA4" w14:textId="77777777" w:rsidR="00D511E5" w:rsidRPr="00813DED" w:rsidRDefault="00D511E5" w:rsidP="00D511E5">
      <w:pPr>
        <w:spacing w:before="120" w:after="0" w:line="240" w:lineRule="auto"/>
        <w:rPr>
          <w:rFonts w:ascii="UHC Sans Medium" w:hAnsi="UHC Sans Medium" w:cstheme="minorHAnsi"/>
          <w:b/>
          <w:color w:val="000000" w:themeColor="text1"/>
        </w:rPr>
      </w:pPr>
      <w:r w:rsidRPr="00813DED">
        <w:rPr>
          <w:rFonts w:ascii="UHC Sans Medium" w:hAnsi="UHC Sans Medium" w:cstheme="minorHAnsi"/>
          <w:color w:val="000000" w:themeColor="text1"/>
        </w:rPr>
        <w:t xml:space="preserve">All clients with a third party stop loss carrier are responsible for </w:t>
      </w:r>
      <w:r w:rsidRPr="00813DED">
        <w:rPr>
          <w:rFonts w:ascii="UHC Sans Medium" w:eastAsia="Calibri" w:hAnsi="UHC Sans Medium" w:cs="Arial"/>
          <w:color w:val="000000" w:themeColor="text1"/>
        </w:rPr>
        <w:t>confirming with their stop loss insurer that their stop loss coverage aligns with their plan coverage decision as well as any questions about covering reduced hour employees who are not actively at work for some period.</w:t>
      </w:r>
      <w:r w:rsidRPr="00813DED">
        <w:rPr>
          <w:rFonts w:ascii="UHC Sans Medium" w:hAnsi="UHC Sans Medium" w:cstheme="minorHAnsi"/>
          <w:color w:val="000000" w:themeColor="text1"/>
        </w:rPr>
        <w:t xml:space="preserve"> </w:t>
      </w:r>
    </w:p>
    <w:p w14:paraId="7AC5D039" w14:textId="77777777" w:rsidR="00D511E5" w:rsidRPr="00610431" w:rsidRDefault="00D511E5" w:rsidP="00D511E5">
      <w:pPr>
        <w:spacing w:before="120" w:after="0" w:line="240" w:lineRule="auto"/>
        <w:rPr>
          <w:rFonts w:ascii="UHC Sans Medium" w:eastAsia="Calibri" w:hAnsi="UHC Sans Medium" w:cs="Arial"/>
          <w:b/>
          <w:color w:val="000000" w:themeColor="text1"/>
        </w:rPr>
      </w:pPr>
      <w:r>
        <w:rPr>
          <w:rFonts w:ascii="UHC Sans Medium" w:eastAsia="Calibri" w:hAnsi="UHC Sans Medium" w:cs="Arial"/>
          <w:color w:val="000000" w:themeColor="text1"/>
        </w:rPr>
        <w:t>A</w:t>
      </w:r>
      <w:r w:rsidRPr="00813DED">
        <w:rPr>
          <w:rFonts w:ascii="UHC Sans Medium" w:eastAsia="Calibri" w:hAnsi="UHC Sans Medium" w:cs="Arial"/>
          <w:color w:val="000000" w:themeColor="text1"/>
        </w:rPr>
        <w:t xml:space="preserve">lthough we are communicating our intentions with Optum Stop Loss, </w:t>
      </w:r>
      <w:r w:rsidRPr="00610431">
        <w:rPr>
          <w:rFonts w:ascii="UHC Sans Medium" w:eastAsia="Calibri" w:hAnsi="UHC Sans Medium" w:cs="Arial"/>
          <w:b/>
          <w:color w:val="000000" w:themeColor="text1"/>
        </w:rPr>
        <w:t>we still require clients to confirm their stop loss coverage direct</w:t>
      </w:r>
      <w:r>
        <w:rPr>
          <w:rFonts w:ascii="UHC Sans Medium" w:eastAsia="Calibri" w:hAnsi="UHC Sans Medium" w:cs="Arial"/>
          <w:b/>
          <w:color w:val="000000" w:themeColor="text1"/>
        </w:rPr>
        <w:t>ly</w:t>
      </w:r>
      <w:r w:rsidRPr="00610431">
        <w:rPr>
          <w:rFonts w:ascii="UHC Sans Medium" w:eastAsia="Calibri" w:hAnsi="UHC Sans Medium" w:cs="Arial"/>
          <w:b/>
          <w:color w:val="000000" w:themeColor="text1"/>
        </w:rPr>
        <w:t xml:space="preserve"> with Optum Stop Loss.  </w:t>
      </w:r>
    </w:p>
    <w:p w14:paraId="11D22075" w14:textId="77777777" w:rsidR="00D511E5" w:rsidRPr="004274FB" w:rsidRDefault="00D511E5" w:rsidP="00D511E5">
      <w:pPr>
        <w:spacing w:before="120" w:after="0" w:line="240" w:lineRule="auto"/>
        <w:rPr>
          <w:rFonts w:ascii="UHC Sans Medium" w:hAnsi="UHC Sans Medium" w:cstheme="minorHAnsi"/>
          <w:b/>
          <w:color w:val="003DA1"/>
        </w:rPr>
      </w:pPr>
    </w:p>
    <w:p w14:paraId="4533E4D2" w14:textId="77777777" w:rsidR="00D511E5" w:rsidRPr="00290F2F" w:rsidRDefault="00D511E5" w:rsidP="00D511E5">
      <w:pPr>
        <w:spacing w:before="120" w:after="0" w:line="240" w:lineRule="auto"/>
        <w:rPr>
          <w:rFonts w:ascii="UHC Sans Medium" w:eastAsia="Calibri" w:hAnsi="UHC Sans Medium" w:cs="Arial"/>
          <w:b/>
          <w:color w:val="C00000"/>
        </w:rPr>
      </w:pPr>
      <w:r w:rsidRPr="00290F2F">
        <w:rPr>
          <w:rFonts w:ascii="UHC Sans Medium" w:eastAsia="Calibri" w:hAnsi="UHC Sans Medium" w:cs="Arial"/>
          <w:b/>
          <w:color w:val="003DA1"/>
        </w:rPr>
        <w:t>How will your stop loss handle timely filing for stop loss claims?</w:t>
      </w:r>
      <w:r>
        <w:rPr>
          <w:rFonts w:ascii="UHC Sans Medium" w:eastAsia="Calibri" w:hAnsi="UHC Sans Medium" w:cs="Arial"/>
          <w:b/>
          <w:color w:val="003DA1"/>
        </w:rPr>
        <w:t xml:space="preserve"> </w:t>
      </w:r>
      <w:r w:rsidRPr="00290F2F">
        <w:rPr>
          <w:rFonts w:ascii="UHC Sans Medium" w:eastAsia="Calibri" w:hAnsi="UHC Sans Medium" w:cs="Arial"/>
          <w:b/>
          <w:color w:val="C00000"/>
        </w:rPr>
        <w:t>NEW 3/27</w:t>
      </w:r>
    </w:p>
    <w:p w14:paraId="72DE2E98" w14:textId="77777777" w:rsidR="00D511E5" w:rsidRPr="00290F2F" w:rsidRDefault="00D511E5" w:rsidP="00D511E5">
      <w:pPr>
        <w:spacing w:before="120" w:after="0" w:line="240" w:lineRule="auto"/>
        <w:rPr>
          <w:rFonts w:ascii="UHC Sans Medium" w:eastAsia="Calibri" w:hAnsi="UHC Sans Medium" w:cs="Arial"/>
        </w:rPr>
      </w:pPr>
      <w:r w:rsidRPr="00290F2F">
        <w:rPr>
          <w:rFonts w:ascii="UHC Sans Medium" w:eastAsia="Calibri" w:hAnsi="UHC Sans Medium" w:cs="Arial"/>
        </w:rPr>
        <w:t>UHIC and UHIC-BP will ensure coverage for any eligible stop loss claims if the underlying plan covers the claims</w:t>
      </w:r>
    </w:p>
    <w:p w14:paraId="50AE630C" w14:textId="77777777" w:rsidR="00D511E5" w:rsidRPr="00290F2F" w:rsidRDefault="00D511E5" w:rsidP="00D511E5">
      <w:pPr>
        <w:spacing w:before="120" w:after="0" w:line="240" w:lineRule="auto"/>
        <w:rPr>
          <w:rFonts w:ascii="UHC Sans Medium" w:eastAsia="Calibri" w:hAnsi="UHC Sans Medium" w:cs="Arial"/>
        </w:rPr>
      </w:pPr>
      <w:r w:rsidRPr="00290F2F">
        <w:rPr>
          <w:rFonts w:ascii="UHC Sans Medium" w:eastAsia="Calibri" w:hAnsi="UHC Sans Medium" w:cs="Arial"/>
        </w:rPr>
        <w:t xml:space="preserve">Clients with third party stop loss should contact their stop loss insurer for a response.  </w:t>
      </w:r>
    </w:p>
    <w:p w14:paraId="4D1A9781" w14:textId="77777777" w:rsidR="00D511E5" w:rsidRDefault="00D511E5" w:rsidP="00D511E5">
      <w:pPr>
        <w:spacing w:before="120" w:after="0" w:line="240" w:lineRule="auto"/>
        <w:rPr>
          <w:rFonts w:ascii="UHC Sans Medium" w:hAnsi="UHC Sans Medium" w:cstheme="minorHAnsi"/>
          <w:b/>
          <w:color w:val="003DA1"/>
        </w:rPr>
      </w:pPr>
    </w:p>
    <w:p w14:paraId="10330908" w14:textId="77777777" w:rsidR="00D511E5" w:rsidRPr="003E4011" w:rsidRDefault="00D511E5" w:rsidP="00D511E5">
      <w:pPr>
        <w:spacing w:before="120" w:after="0" w:line="240" w:lineRule="auto"/>
        <w:rPr>
          <w:rFonts w:ascii="UHC Sans Medium" w:hAnsi="UHC Sans Medium" w:cstheme="minorHAnsi"/>
          <w:b/>
          <w:color w:val="003DA1"/>
        </w:rPr>
      </w:pPr>
      <w:r w:rsidRPr="003E4011">
        <w:rPr>
          <w:rFonts w:ascii="UHC Sans Medium" w:hAnsi="UHC Sans Medium" w:cstheme="minorHAnsi"/>
          <w:b/>
          <w:color w:val="003DA1"/>
        </w:rPr>
        <w:t xml:space="preserve">What about continuation </w:t>
      </w:r>
      <w:r>
        <w:rPr>
          <w:rFonts w:ascii="UHC Sans Medium" w:hAnsi="UHC Sans Medium" w:cstheme="minorHAnsi"/>
          <w:b/>
          <w:color w:val="003DA1"/>
        </w:rPr>
        <w:t xml:space="preserve">of </w:t>
      </w:r>
      <w:r w:rsidRPr="003E4011">
        <w:rPr>
          <w:rFonts w:ascii="UHC Sans Medium" w:hAnsi="UHC Sans Medium" w:cstheme="minorHAnsi"/>
          <w:b/>
          <w:color w:val="003DA1"/>
        </w:rPr>
        <w:t xml:space="preserve">coverage for self-funded plans? </w:t>
      </w:r>
    </w:p>
    <w:p w14:paraId="10EE313B" w14:textId="77777777" w:rsidR="00D511E5" w:rsidRPr="003E4011" w:rsidRDefault="00D511E5" w:rsidP="00D511E5">
      <w:pPr>
        <w:spacing w:before="120" w:after="0" w:line="240" w:lineRule="auto"/>
        <w:rPr>
          <w:rFonts w:ascii="UHC Sans Medium" w:hAnsi="UHC Sans Medium" w:cstheme="minorHAnsi"/>
        </w:rPr>
      </w:pPr>
      <w:r w:rsidRPr="003E4011">
        <w:rPr>
          <w:rFonts w:ascii="UHC Sans Medium" w:hAnsi="UHC Sans Medium" w:cstheme="minorHAnsi"/>
        </w:rPr>
        <w:t xml:space="preserve">If your group is subject to COBRA, as long as one person remains actively employed, terminated employees may elect to continue coverage under COBRA under the normal notice and election procedure. If UnitedHealthcare is not your stop loss carrier, be sure to check with your stop loss carrier </w:t>
      </w:r>
      <w:r w:rsidRPr="003E4011">
        <w:rPr>
          <w:rFonts w:ascii="UHC Sans Medium" w:hAnsi="UHC Sans Medium" w:cstheme="minorHAnsi"/>
        </w:rPr>
        <w:lastRenderedPageBreak/>
        <w:t xml:space="preserve">about any rules it may have regarding minimum enrollment of active employees for stop loss coverage. If the plan has no active employees, the plan is terminated, and COBRA is not an option. In that case, employees would have a special enrollment period to enroll in individual coverage. You may contact Health Market (800) 827-9990 or </w:t>
      </w:r>
      <w:hyperlink r:id="rId67"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for individual market coverage options.</w:t>
      </w:r>
    </w:p>
    <w:p w14:paraId="1CE35630" w14:textId="77777777" w:rsidR="00D511E5" w:rsidRPr="003E4011" w:rsidRDefault="00D511E5" w:rsidP="00D511E5">
      <w:pPr>
        <w:spacing w:before="120" w:after="0" w:line="240" w:lineRule="auto"/>
        <w:rPr>
          <w:rFonts w:ascii="UHC Sans Medium" w:eastAsia="Calibri" w:hAnsi="UHC Sans Medium" w:cs="Arial"/>
          <w:b/>
        </w:rPr>
      </w:pPr>
      <w:r w:rsidRPr="003E4011">
        <w:rPr>
          <w:rFonts w:ascii="UHC Sans Medium" w:eastAsia="Calibri" w:hAnsi="UHC Sans Medium" w:cs="Arial"/>
        </w:rPr>
        <w:t xml:space="preserve">Although we are communicating our intentions with Optum Stop Loss, </w:t>
      </w:r>
      <w:r w:rsidRPr="003E4011">
        <w:rPr>
          <w:rFonts w:ascii="UHC Sans Medium" w:eastAsia="Calibri" w:hAnsi="UHC Sans Medium" w:cs="Arial"/>
          <w:b/>
        </w:rPr>
        <w:t xml:space="preserve">we still require clients to confirm their stop loss coverage direct with Optum Stop Loss.  </w:t>
      </w:r>
    </w:p>
    <w:p w14:paraId="586E3A4A" w14:textId="77777777" w:rsidR="00D511E5" w:rsidRDefault="00D511E5" w:rsidP="00D511E5">
      <w:pPr>
        <w:spacing w:before="120" w:after="0" w:line="240" w:lineRule="auto"/>
        <w:rPr>
          <w:rFonts w:ascii="UHC Sans Medium" w:hAnsi="UHC Sans Medium"/>
          <w:b/>
          <w:color w:val="003DA1"/>
        </w:rPr>
      </w:pPr>
    </w:p>
    <w:p w14:paraId="17BF1455" w14:textId="77777777" w:rsidR="00D511E5" w:rsidRPr="00695516" w:rsidRDefault="00D511E5" w:rsidP="00D511E5">
      <w:pPr>
        <w:spacing w:before="120" w:after="0" w:line="240" w:lineRule="auto"/>
        <w:rPr>
          <w:rFonts w:ascii="UHC Sans Medium" w:hAnsi="UHC Sans Medium"/>
          <w:b/>
          <w:color w:val="003DA1"/>
        </w:rPr>
      </w:pPr>
      <w:r w:rsidRPr="00695516">
        <w:rPr>
          <w:rFonts w:ascii="UHC Sans Medium" w:hAnsi="UHC Sans Medium"/>
          <w:b/>
          <w:color w:val="003DA1"/>
        </w:rPr>
        <w:t xml:space="preserve">What is the process for a self-funded client </w:t>
      </w:r>
      <w:r>
        <w:rPr>
          <w:rFonts w:ascii="UHC Sans Medium" w:hAnsi="UHC Sans Medium"/>
          <w:b/>
          <w:color w:val="003DA1"/>
        </w:rPr>
        <w:t>who</w:t>
      </w:r>
      <w:r w:rsidRPr="00695516">
        <w:rPr>
          <w:rFonts w:ascii="UHC Sans Medium" w:hAnsi="UHC Sans Medium"/>
          <w:b/>
          <w:color w:val="003DA1"/>
        </w:rPr>
        <w:t xml:space="preserve"> dec</w:t>
      </w:r>
      <w:r>
        <w:rPr>
          <w:rFonts w:ascii="UHC Sans Medium" w:hAnsi="UHC Sans Medium"/>
          <w:b/>
          <w:color w:val="003DA1"/>
        </w:rPr>
        <w:t>lines</w:t>
      </w:r>
      <w:r w:rsidRPr="00695516">
        <w:rPr>
          <w:rFonts w:ascii="UHC Sans Medium" w:hAnsi="UHC Sans Medium"/>
          <w:b/>
          <w:color w:val="003DA1"/>
        </w:rPr>
        <w:t xml:space="preserve"> to cover the test and test-related expenses at no cost share?</w:t>
      </w:r>
    </w:p>
    <w:p w14:paraId="187BC67D" w14:textId="77777777" w:rsidR="00D511E5" w:rsidRPr="000A412D" w:rsidRDefault="00D511E5" w:rsidP="00D511E5">
      <w:pPr>
        <w:spacing w:before="120" w:after="0" w:line="240" w:lineRule="auto"/>
        <w:rPr>
          <w:rFonts w:ascii="UHC Sans Medium" w:eastAsia="Calibri" w:hAnsi="UHC Sans Medium" w:cs="Times New Roman"/>
          <w:color w:val="000000"/>
        </w:rPr>
      </w:pPr>
      <w:r w:rsidRPr="000A412D">
        <w:rPr>
          <w:rFonts w:ascii="UHC Sans Medium" w:eastAsia="Calibri" w:hAnsi="UHC Sans Medium" w:cs="Times New Roman"/>
          <w:color w:val="000000"/>
        </w:rPr>
        <w:t xml:space="preserve">Based on federal legislation passed on March 18, all plans are required to cover these services. </w:t>
      </w:r>
    </w:p>
    <w:p w14:paraId="5F7A796F" w14:textId="77777777" w:rsidR="00D511E5" w:rsidRPr="000A412D" w:rsidRDefault="00D511E5" w:rsidP="00D511E5">
      <w:pPr>
        <w:spacing w:before="120" w:after="0" w:line="240" w:lineRule="auto"/>
        <w:rPr>
          <w:rFonts w:ascii="UHC Sans Medium" w:eastAsia="Calibri" w:hAnsi="UHC Sans Medium" w:cs="Times New Roman"/>
          <w:b/>
          <w:color w:val="003DA1"/>
        </w:rPr>
      </w:pPr>
    </w:p>
    <w:p w14:paraId="789170DC" w14:textId="77777777" w:rsidR="00D511E5" w:rsidRPr="004274FB" w:rsidRDefault="00D511E5" w:rsidP="00D511E5">
      <w:pPr>
        <w:spacing w:before="120" w:after="0" w:line="240" w:lineRule="auto"/>
        <w:rPr>
          <w:rFonts w:ascii="UHC Sans Medium" w:eastAsia="Calibri" w:hAnsi="UHC Sans Medium" w:cs="Arial"/>
          <w:b/>
          <w:color w:val="003DA1"/>
        </w:rPr>
      </w:pPr>
      <w:r w:rsidRPr="004274FB">
        <w:rPr>
          <w:rFonts w:ascii="UHC Sans Medium" w:eastAsia="Calibri" w:hAnsi="UHC Sans Medium" w:cs="Arial"/>
          <w:b/>
          <w:color w:val="003DA1"/>
        </w:rPr>
        <w:t>How will your stop loss handle timely filing for stop loss claims?</w:t>
      </w:r>
    </w:p>
    <w:p w14:paraId="7EA3AA72" w14:textId="77777777" w:rsidR="00D511E5" w:rsidRPr="004274FB" w:rsidRDefault="00D511E5" w:rsidP="00D511E5">
      <w:pPr>
        <w:spacing w:before="120" w:after="0" w:line="240" w:lineRule="auto"/>
        <w:rPr>
          <w:rFonts w:ascii="UHC Sans Medium" w:eastAsia="Calibri" w:hAnsi="UHC Sans Medium" w:cs="Arial"/>
        </w:rPr>
      </w:pPr>
      <w:r w:rsidRPr="004274FB">
        <w:rPr>
          <w:rFonts w:ascii="UHC Sans Medium" w:eastAsia="Calibri" w:hAnsi="UHC Sans Medium" w:cs="Arial"/>
        </w:rPr>
        <w:t xml:space="preserve">UHIC and UHIC-BP will ensure coverage for any eligible stop loss claims if the underlying plan covers the claims.  </w:t>
      </w:r>
      <w:r>
        <w:rPr>
          <w:rFonts w:ascii="UHC Sans Medium" w:eastAsia="Calibri" w:hAnsi="UHC Sans Medium" w:cs="Arial"/>
        </w:rPr>
        <w:t>Clients</w:t>
      </w:r>
      <w:r w:rsidRPr="004274FB">
        <w:rPr>
          <w:rFonts w:ascii="UHC Sans Medium" w:eastAsia="Calibri" w:hAnsi="UHC Sans Medium" w:cs="Arial"/>
        </w:rPr>
        <w:t xml:space="preserve"> with third party stop loss </w:t>
      </w:r>
      <w:r>
        <w:rPr>
          <w:rFonts w:ascii="UHC Sans Medium" w:eastAsia="Calibri" w:hAnsi="UHC Sans Medium" w:cs="Arial"/>
        </w:rPr>
        <w:t xml:space="preserve">should contact </w:t>
      </w:r>
      <w:r w:rsidRPr="004274FB">
        <w:rPr>
          <w:rFonts w:ascii="UHC Sans Medium" w:eastAsia="Calibri" w:hAnsi="UHC Sans Medium" w:cs="Arial"/>
        </w:rPr>
        <w:t xml:space="preserve">their stop loss insurer for </w:t>
      </w:r>
      <w:r>
        <w:rPr>
          <w:rFonts w:ascii="UHC Sans Medium" w:eastAsia="Calibri" w:hAnsi="UHC Sans Medium" w:cs="Arial"/>
        </w:rPr>
        <w:t xml:space="preserve">a </w:t>
      </w:r>
      <w:r w:rsidRPr="004274FB">
        <w:rPr>
          <w:rFonts w:ascii="UHC Sans Medium" w:eastAsia="Calibri" w:hAnsi="UHC Sans Medium" w:cs="Arial"/>
        </w:rPr>
        <w:t xml:space="preserve">response.  </w:t>
      </w:r>
    </w:p>
    <w:p w14:paraId="67CEC16F" w14:textId="77777777" w:rsidR="00D511E5" w:rsidRDefault="00D511E5" w:rsidP="00D511E5">
      <w:pPr>
        <w:spacing w:before="120" w:after="0" w:line="240" w:lineRule="auto"/>
        <w:rPr>
          <w:rFonts w:ascii="UHC Sans Medium" w:eastAsia="Calibri" w:hAnsi="UHC Sans Medium" w:cs="Calibri"/>
          <w:b/>
          <w:color w:val="1F497D"/>
        </w:rPr>
      </w:pPr>
    </w:p>
    <w:p w14:paraId="01DFC06E" w14:textId="77777777" w:rsidR="00D511E5" w:rsidRPr="00540BB2" w:rsidRDefault="00D511E5" w:rsidP="00D511E5">
      <w:pPr>
        <w:spacing w:before="120" w:after="0" w:line="240" w:lineRule="auto"/>
        <w:rPr>
          <w:rFonts w:ascii="UHC Sans Medium" w:eastAsia="Calibri" w:hAnsi="UHC Sans Medium" w:cs="Calibri"/>
          <w:b/>
          <w:color w:val="C00000"/>
        </w:rPr>
      </w:pPr>
      <w:r w:rsidRPr="00540BB2">
        <w:rPr>
          <w:rFonts w:ascii="UHC Sans Medium" w:eastAsia="Calibri" w:hAnsi="UHC Sans Medium" w:cs="Calibri"/>
          <w:b/>
          <w:color w:val="1F497D"/>
        </w:rPr>
        <w:t xml:space="preserve">Is there a requirement for the SPD to be updated prior to making plan changes to support COVID-19? </w:t>
      </w:r>
      <w:r w:rsidRPr="00540BB2">
        <w:rPr>
          <w:rFonts w:ascii="UHC Sans Medium" w:eastAsia="Calibri" w:hAnsi="UHC Sans Medium" w:cs="Calibri"/>
          <w:b/>
          <w:color w:val="C00000"/>
        </w:rPr>
        <w:t xml:space="preserve">New </w:t>
      </w:r>
      <w:r>
        <w:rPr>
          <w:rFonts w:ascii="UHC Sans Medium" w:eastAsia="Calibri" w:hAnsi="UHC Sans Medium" w:cs="Calibri"/>
          <w:b/>
          <w:color w:val="C00000"/>
        </w:rPr>
        <w:t>3/</w:t>
      </w:r>
      <w:r w:rsidRPr="00540BB2">
        <w:rPr>
          <w:rFonts w:ascii="UHC Sans Medium" w:eastAsia="Calibri" w:hAnsi="UHC Sans Medium" w:cs="Calibri"/>
          <w:b/>
          <w:color w:val="C00000"/>
        </w:rPr>
        <w:t>28</w:t>
      </w:r>
    </w:p>
    <w:p w14:paraId="7FE5EE29" w14:textId="77777777" w:rsidR="00D511E5" w:rsidRPr="00540BB2" w:rsidRDefault="00D511E5" w:rsidP="00D511E5">
      <w:pPr>
        <w:spacing w:before="120" w:after="0" w:line="240" w:lineRule="auto"/>
        <w:rPr>
          <w:rFonts w:ascii="UHC Sans Medium" w:eastAsia="Calibri" w:hAnsi="UHC Sans Medium" w:cs="Calibri"/>
        </w:rPr>
      </w:pPr>
      <w:r w:rsidRPr="00540BB2">
        <w:rPr>
          <w:rFonts w:ascii="UHC Sans Medium" w:eastAsia="Calibri" w:hAnsi="UHC Sans Medium" w:cs="Calibri"/>
        </w:rPr>
        <w:t xml:space="preserve">Generally, the changes we are making to support zero cost share for the diagnosis and testing associated with COVID-19 offer a better benefit.  As such, we have 210 days from the end of the plan year to issue the changes. Self-funded customers should continue to monitor their SPDs for required changes including stop loss language and, as always, validate their approach with legal counsel.  </w:t>
      </w:r>
    </w:p>
    <w:p w14:paraId="32EE8F90" w14:textId="77777777" w:rsidR="00D511E5" w:rsidRPr="00540BB2" w:rsidRDefault="00D511E5" w:rsidP="00D511E5">
      <w:pPr>
        <w:spacing w:after="0" w:line="240" w:lineRule="auto"/>
        <w:rPr>
          <w:rFonts w:ascii="Calibri" w:eastAsia="Calibri" w:hAnsi="Calibri" w:cs="Calibri"/>
          <w:color w:val="1F497D"/>
        </w:rPr>
      </w:pPr>
    </w:p>
    <w:p w14:paraId="05064AAD" w14:textId="77777777" w:rsidR="00D511E5" w:rsidRPr="00327BF5" w:rsidRDefault="00D511E5" w:rsidP="00D511E5">
      <w:pPr>
        <w:spacing w:before="120" w:after="0" w:line="240" w:lineRule="auto"/>
        <w:rPr>
          <w:rFonts w:ascii="UHC Sans Medium" w:eastAsia="UHC Sans" w:hAnsi="UHC Sans Medium" w:cs="UHC Sans"/>
          <w:b/>
          <w:color w:val="003DA1"/>
        </w:rPr>
      </w:pPr>
      <w:r w:rsidRPr="00327BF5">
        <w:rPr>
          <w:rFonts w:ascii="UHC Sans Medium" w:eastAsia="UHC Sans" w:hAnsi="UHC Sans Medium" w:cs="UHC Sans"/>
          <w:b/>
          <w:color w:val="003DA1"/>
        </w:rPr>
        <w:t>Are you offering fee holidays?</w:t>
      </w:r>
    </w:p>
    <w:p w14:paraId="5D6B8DA3" w14:textId="77777777"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 xml:space="preserve">No, we are not waiving administrative fees nor stop loss premium.   Our contracts include standard provisions for late payment.  </w:t>
      </w:r>
    </w:p>
    <w:p w14:paraId="0225884D" w14:textId="77777777" w:rsidR="00D511E5" w:rsidRPr="00327BF5" w:rsidRDefault="00D511E5" w:rsidP="00D511E5">
      <w:pPr>
        <w:spacing w:before="120" w:after="0" w:line="240" w:lineRule="auto"/>
        <w:rPr>
          <w:rFonts w:ascii="UHC Sans Medium" w:eastAsia="UHC Sans" w:hAnsi="UHC Sans Medium" w:cs="UHC Sans"/>
        </w:rPr>
      </w:pPr>
    </w:p>
    <w:p w14:paraId="74EA9C87" w14:textId="77777777" w:rsidR="00D511E5" w:rsidRPr="008B1A9A" w:rsidRDefault="00D511E5" w:rsidP="00D511E5">
      <w:pPr>
        <w:spacing w:after="0" w:line="240" w:lineRule="auto"/>
        <w:rPr>
          <w:rFonts w:ascii="UHC Sans Medium" w:eastAsia="Times New Roman" w:hAnsi="UHC Sans Medium" w:cs="Calibri"/>
          <w:b/>
          <w:color w:val="003DA1"/>
        </w:rPr>
      </w:pPr>
      <w:r w:rsidRPr="008B1A9A">
        <w:rPr>
          <w:rFonts w:ascii="UHC Sans Medium" w:eastAsia="Times New Roman" w:hAnsi="UHC Sans Medium" w:cs="Calibri"/>
          <w:b/>
          <w:color w:val="003DA1"/>
        </w:rPr>
        <w:t>Are furloughed employees eligible for fully insured plans?</w:t>
      </w:r>
      <w:r w:rsidR="008B1A9A">
        <w:rPr>
          <w:rFonts w:ascii="UHC Sans Medium" w:eastAsia="Times New Roman" w:hAnsi="UHC Sans Medium" w:cs="Calibri"/>
          <w:b/>
          <w:color w:val="003DA1"/>
        </w:rPr>
        <w:t xml:space="preserve"> </w:t>
      </w:r>
      <w:r w:rsidR="008B1A9A" w:rsidRPr="008B1A9A">
        <w:rPr>
          <w:rFonts w:ascii="UHC Sans Medium" w:eastAsia="Times New Roman" w:hAnsi="UHC Sans Medium" w:cs="Calibri"/>
          <w:b/>
          <w:color w:val="C00000"/>
        </w:rPr>
        <w:t>Update 4/22</w:t>
      </w:r>
    </w:p>
    <w:p w14:paraId="6783EDD7" w14:textId="77777777" w:rsidR="008B1A9A" w:rsidRPr="008B1A9A" w:rsidRDefault="008B1A9A" w:rsidP="008B1A9A">
      <w:pPr>
        <w:spacing w:before="120" w:after="0" w:line="240" w:lineRule="auto"/>
        <w:rPr>
          <w:rFonts w:ascii="UHC Sans Medium" w:eastAsia="Calibri" w:hAnsi="UHC Sans Medium" w:cs="Arial"/>
          <w:color w:val="000000"/>
        </w:rPr>
      </w:pPr>
      <w:r w:rsidRPr="008B1A9A">
        <w:rPr>
          <w:rFonts w:ascii="UHC Sans Medium" w:eastAsia="Calibri" w:hAnsi="UHC Sans Medium" w:cs="Arial"/>
          <w:color w:val="000000"/>
        </w:rPr>
        <w:t>Employees remain eligible for coverage if they remain an active employee during periods of temporary layoffs and/or reduction in hours.  UnitedHealthcare is reliant on employers to notify us of employment status of their employees. If the employer chooses to pay for their coverage, then you would not notify us of a coverage change and furloughed employees would remain on the plan temporarily.</w:t>
      </w:r>
    </w:p>
    <w:p w14:paraId="4B48392E"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If the employee is on a customer-approved leave of absence/furlough and the customer continues to pay required medical premiums, the coverage will remain in force for:</w:t>
      </w:r>
    </w:p>
    <w:p w14:paraId="2CC67F04" w14:textId="77777777" w:rsidR="008B1A9A" w:rsidRPr="008B1A9A" w:rsidRDefault="008B1A9A" w:rsidP="008B1A9A">
      <w:pPr>
        <w:pStyle w:val="ListParagraph"/>
        <w:numPr>
          <w:ilvl w:val="0"/>
          <w:numId w:val="23"/>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 longer than 13 consecutive weeks for non-medical leaves (i.e., temporarily laid off)</w:t>
      </w:r>
    </w:p>
    <w:p w14:paraId="5603861B" w14:textId="77777777" w:rsidR="008B1A9A" w:rsidRPr="008B1A9A" w:rsidRDefault="008B1A9A" w:rsidP="008B1A9A">
      <w:pPr>
        <w:pStyle w:val="ListParagraph"/>
        <w:numPr>
          <w:ilvl w:val="0"/>
          <w:numId w:val="23"/>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 longer than 26 consecutive weeks for a medical leave</w:t>
      </w:r>
    </w:p>
    <w:p w14:paraId="603CA8DA"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Note coverage may be extended, if required by local, state or federal rules.</w:t>
      </w:r>
    </w:p>
    <w:p w14:paraId="12269461" w14:textId="77777777" w:rsidR="00D511E5" w:rsidRPr="008B1A9A" w:rsidRDefault="00D511E5" w:rsidP="00D511E5">
      <w:pPr>
        <w:spacing w:before="120" w:after="0" w:line="240" w:lineRule="auto"/>
        <w:rPr>
          <w:rFonts w:ascii="UHC Sans Medium" w:eastAsia="UHC Sans" w:hAnsi="UHC Sans Medium" w:cs="Arial"/>
          <w:color w:val="000000"/>
        </w:rPr>
      </w:pPr>
    </w:p>
    <w:p w14:paraId="6D171744" w14:textId="77777777" w:rsidR="00D511E5" w:rsidRPr="00327BF5" w:rsidRDefault="00D511E5" w:rsidP="00D511E5">
      <w:pPr>
        <w:spacing w:after="120"/>
        <w:rPr>
          <w:rFonts w:ascii="UHC Sans Medium" w:eastAsia="UHC Sans" w:hAnsi="UHC Sans Medium" w:cs="UHC Sans"/>
          <w:b/>
          <w:color w:val="003DA1"/>
        </w:rPr>
      </w:pPr>
      <w:r w:rsidRPr="008B1A9A">
        <w:rPr>
          <w:rFonts w:ascii="UHC Sans Medium" w:eastAsia="UHC Sans" w:hAnsi="UHC Sans Medium" w:cs="UHC Sans"/>
          <w:b/>
          <w:color w:val="003DA1"/>
        </w:rPr>
        <w:lastRenderedPageBreak/>
        <w:t>As a self-funded plan administrator, if I w</w:t>
      </w:r>
      <w:r w:rsidRPr="00327BF5">
        <w:rPr>
          <w:rFonts w:ascii="UHC Sans Medium" w:eastAsia="UHC Sans" w:hAnsi="UHC Sans Medium" w:cs="UHC Sans"/>
          <w:b/>
          <w:color w:val="003DA1"/>
        </w:rPr>
        <w:t xml:space="preserve">ant to cover COVID-19 </w:t>
      </w:r>
      <w:r>
        <w:rPr>
          <w:rFonts w:ascii="UHC Sans Medium" w:eastAsia="UHC Sans" w:hAnsi="UHC Sans Medium" w:cs="UHC Sans"/>
          <w:b/>
          <w:color w:val="003DA1"/>
        </w:rPr>
        <w:t xml:space="preserve">at 100% </w:t>
      </w:r>
      <w:r w:rsidRPr="00327BF5">
        <w:rPr>
          <w:rFonts w:ascii="UHC Sans Medium" w:eastAsia="UHC Sans" w:hAnsi="UHC Sans Medium" w:cs="UHC Sans"/>
          <w:b/>
          <w:color w:val="003DA1"/>
        </w:rPr>
        <w:t>how should I proceed?</w:t>
      </w:r>
      <w:r w:rsidRPr="00327BF5">
        <w:rPr>
          <w:rFonts w:ascii="UHC Sans Medium" w:eastAsia="Calibri" w:hAnsi="UHC Sans Medium" w:cs="Calibri"/>
          <w:b/>
          <w:color w:val="C00000"/>
        </w:rPr>
        <w:t xml:space="preserve"> Update 3/24</w:t>
      </w:r>
    </w:p>
    <w:p w14:paraId="29E4773A" w14:textId="77777777"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 xml:space="preserve">UnitedHealthcare is committed to supporting its customers by honoring the following actions that our stop loss policyholders may take in light of the COVID-19 crisis. If UnitedHealthcare is your stop loss carrier: </w:t>
      </w:r>
    </w:p>
    <w:p w14:paraId="3CBEB8B9" w14:textId="77777777" w:rsidR="00D511E5" w:rsidRPr="00327BF5" w:rsidRDefault="00D511E5" w:rsidP="000620B6">
      <w:pPr>
        <w:numPr>
          <w:ilvl w:val="0"/>
          <w:numId w:val="20"/>
        </w:numPr>
        <w:spacing w:before="240" w:after="0" w:line="240" w:lineRule="auto"/>
        <w:rPr>
          <w:rFonts w:ascii="UHC Sans Medium" w:eastAsia="UHC Sans" w:hAnsi="UHC Sans Medium" w:cs="UHC Sans"/>
        </w:rPr>
      </w:pPr>
      <w:r w:rsidRPr="00327BF5">
        <w:rPr>
          <w:rFonts w:ascii="UHC Sans Medium" w:eastAsia="UHC Sans" w:hAnsi="UHC Sans Medium" w:cs="UHC Sans"/>
          <w:b/>
        </w:rPr>
        <w:t>Deductibles, Copays, and Cost-Sharing:</w:t>
      </w:r>
      <w:r w:rsidRPr="00327BF5">
        <w:rPr>
          <w:rFonts w:ascii="UHC Sans Medium" w:eastAsia="UHC Sans" w:hAnsi="UHC Sans Medium" w:cs="UHC Sans"/>
        </w:rPr>
        <w:t xml:space="preserve"> Policyholders who decide to waive the cost of deductibles, copays, and cost-sharing for COVID-19 </w:t>
      </w:r>
      <w:r w:rsidRPr="008D68E4">
        <w:rPr>
          <w:rFonts w:ascii="UHC Sans Medium" w:eastAsia="UHC Sans" w:hAnsi="UHC Sans Medium" w:cs="UHC Sans"/>
        </w:rPr>
        <w:t xml:space="preserve">diagnostic </w:t>
      </w:r>
      <w:r w:rsidRPr="00327BF5">
        <w:rPr>
          <w:rFonts w:ascii="UHC Sans Medium" w:eastAsia="UHC Sans" w:hAnsi="UHC Sans Medium" w:cs="UHC Sans"/>
        </w:rPr>
        <w:t xml:space="preserve">testing, and the office visit, ER visit, or urgent care visit associated with the test, for covered participants will be allowed to apply these costs as eligible expenses under their stop loss policy. </w:t>
      </w:r>
    </w:p>
    <w:p w14:paraId="7BC16413" w14:textId="77777777" w:rsidR="00D511E5" w:rsidRPr="00327BF5" w:rsidRDefault="00D511E5" w:rsidP="000620B6">
      <w:pPr>
        <w:numPr>
          <w:ilvl w:val="0"/>
          <w:numId w:val="20"/>
        </w:numPr>
        <w:spacing w:before="240" w:after="0" w:line="240" w:lineRule="auto"/>
        <w:rPr>
          <w:rFonts w:ascii="UHC Sans Medium" w:eastAsia="UHC Sans" w:hAnsi="UHC Sans Medium" w:cs="UHC Sans"/>
        </w:rPr>
      </w:pPr>
      <w:r w:rsidRPr="00327BF5">
        <w:rPr>
          <w:rFonts w:ascii="UHC Sans Medium" w:eastAsia="UHC Sans" w:hAnsi="UHC Sans Medium" w:cs="UHC Sans"/>
          <w:b/>
        </w:rPr>
        <w:t>Telemedicine and Virtual Visits:</w:t>
      </w:r>
      <w:r w:rsidRPr="00327BF5">
        <w:rPr>
          <w:rFonts w:ascii="UHC Sans Medium" w:eastAsia="UHC Sans" w:hAnsi="UHC Sans Medium" w:cs="UHC Sans"/>
        </w:rPr>
        <w:t xml:space="preserve"> Policyholders who decide to waive cost-sharing for telemedicine and Virtual Visits for covered participants will be allowed to apply these costs as eligible expenses under their stop loss policy, without any prior notification. </w:t>
      </w:r>
    </w:p>
    <w:p w14:paraId="4529290F" w14:textId="77777777" w:rsidR="00D511E5" w:rsidRPr="00327BF5" w:rsidRDefault="00D511E5" w:rsidP="000620B6">
      <w:pPr>
        <w:numPr>
          <w:ilvl w:val="0"/>
          <w:numId w:val="20"/>
        </w:numPr>
        <w:spacing w:before="240" w:after="0" w:line="240" w:lineRule="auto"/>
        <w:rPr>
          <w:rFonts w:ascii="UHC Sans Medium" w:eastAsia="UHC Sans" w:hAnsi="UHC Sans Medium" w:cs="UHC Sans"/>
        </w:rPr>
      </w:pPr>
      <w:r w:rsidRPr="00327BF5">
        <w:rPr>
          <w:rFonts w:ascii="UHC Sans Medium" w:eastAsia="UHC Sans" w:hAnsi="UHC Sans Medium" w:cs="UHC Sans"/>
          <w:b/>
        </w:rPr>
        <w:t>Early Rx Refills:</w:t>
      </w:r>
      <w:r w:rsidRPr="00327BF5">
        <w:rPr>
          <w:rFonts w:ascii="UHC Sans Medium" w:eastAsia="UHC Sans" w:hAnsi="UHC Sans Medium" w:cs="UHC Sans"/>
        </w:rPr>
        <w:t xml:space="preserve"> Policyholders who decide to allow covered participants to receive early prescription refills to ensure they have a 30-day supply will be allowed to apply these costs as eligible expenses under their stop loss policy, without any prior notification. </w:t>
      </w:r>
    </w:p>
    <w:p w14:paraId="5718FD8A" w14:textId="77777777"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These changes are effective immediately. We hope these actions make it easier for our policyholders to provide for the health and safety of their plan participants. If a self-funded customer wishes to expand benefit coverage beyond the bullets above, adjustments to rate may be required.</w:t>
      </w:r>
    </w:p>
    <w:p w14:paraId="74C36FD8" w14:textId="77777777" w:rsidR="00D511E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If UnitedHealthcare or UMR is your administrator, but your stop loss policy is with an alternative carrier, check with the carrier for guidance</w:t>
      </w:r>
      <w:bookmarkEnd w:id="67"/>
      <w:r w:rsidRPr="00327BF5">
        <w:rPr>
          <w:rFonts w:ascii="UHC Sans Medium" w:eastAsia="UHC Sans" w:hAnsi="UHC Sans Medium" w:cs="UHC Sans"/>
        </w:rPr>
        <w:t>.</w:t>
      </w:r>
    </w:p>
    <w:p w14:paraId="08A6B413" w14:textId="77777777" w:rsidR="00D511E5" w:rsidRDefault="00D511E5" w:rsidP="00D511E5">
      <w:pPr>
        <w:spacing w:before="120" w:after="0" w:line="240" w:lineRule="auto"/>
        <w:rPr>
          <w:rFonts w:ascii="UHC Sans Medium" w:eastAsia="UHC Sans" w:hAnsi="UHC Sans Medium" w:cs="UHC Sans"/>
        </w:rPr>
      </w:pPr>
    </w:p>
    <w:p w14:paraId="7E56E117" w14:textId="77777777" w:rsidR="00D511E5" w:rsidRPr="00F96319" w:rsidRDefault="00D511E5" w:rsidP="00D511E5">
      <w:pPr>
        <w:spacing w:before="120" w:after="0" w:line="240" w:lineRule="auto"/>
        <w:rPr>
          <w:rFonts w:ascii="UHC Sans Medium" w:eastAsia="UHC Sans" w:hAnsi="UHC Sans Medium" w:cs="UHC Sans"/>
          <w:b/>
          <w:bCs/>
          <w:color w:val="003DA1"/>
        </w:rPr>
      </w:pPr>
      <w:bookmarkStart w:id="69" w:name="_Hlk37773175"/>
      <w:r w:rsidRPr="00F96319">
        <w:rPr>
          <w:rFonts w:ascii="UHC Sans Medium" w:eastAsia="UHC Sans" w:hAnsi="UHC Sans Medium" w:cs="UHC Sans"/>
          <w:b/>
          <w:bCs/>
          <w:color w:val="003DA1"/>
        </w:rPr>
        <w:t>Can an ASO group have a special enrollment and</w:t>
      </w:r>
      <w:r>
        <w:rPr>
          <w:rFonts w:ascii="UHC Sans Medium" w:eastAsia="UHC Sans" w:hAnsi="UHC Sans Medium" w:cs="UHC Sans"/>
          <w:b/>
          <w:bCs/>
          <w:color w:val="003DA1"/>
        </w:rPr>
        <w:t>,</w:t>
      </w:r>
      <w:r w:rsidRPr="00F96319">
        <w:rPr>
          <w:rFonts w:ascii="UHC Sans Medium" w:eastAsia="UHC Sans" w:hAnsi="UHC Sans Medium" w:cs="UHC Sans"/>
          <w:b/>
          <w:bCs/>
          <w:color w:val="003DA1"/>
        </w:rPr>
        <w:t xml:space="preserve"> if so</w:t>
      </w:r>
      <w:r>
        <w:rPr>
          <w:rFonts w:ascii="UHC Sans Medium" w:eastAsia="UHC Sans" w:hAnsi="UHC Sans Medium" w:cs="UHC Sans"/>
          <w:b/>
          <w:bCs/>
          <w:color w:val="003DA1"/>
        </w:rPr>
        <w:t>,</w:t>
      </w:r>
      <w:r w:rsidRPr="00F96319">
        <w:rPr>
          <w:rFonts w:ascii="UHC Sans Medium" w:eastAsia="UHC Sans" w:hAnsi="UHC Sans Medium" w:cs="UHC Sans"/>
          <w:b/>
          <w:bCs/>
          <w:color w:val="003DA1"/>
        </w:rPr>
        <w:t xml:space="preserve"> are their limitations to what may be offered? </w:t>
      </w:r>
      <w:r w:rsidRPr="00F96319">
        <w:rPr>
          <w:rFonts w:ascii="UHC Sans Medium" w:eastAsia="UHC Sans" w:hAnsi="UHC Sans Medium" w:cs="UHC Sans"/>
          <w:b/>
          <w:bCs/>
          <w:color w:val="C00000"/>
        </w:rPr>
        <w:t>New 4/14</w:t>
      </w:r>
    </w:p>
    <w:p w14:paraId="6606254A" w14:textId="77777777" w:rsidR="00D511E5" w:rsidRPr="00F96319" w:rsidRDefault="00D511E5" w:rsidP="00D511E5">
      <w:pPr>
        <w:spacing w:before="120" w:after="0" w:line="240" w:lineRule="auto"/>
        <w:rPr>
          <w:rFonts w:ascii="UHC Sans Medium" w:eastAsia="Calibri" w:hAnsi="UHC Sans Medium" w:cs="Calibri"/>
          <w:color w:val="000000"/>
        </w:rPr>
      </w:pPr>
      <w:r w:rsidRPr="00F96319">
        <w:rPr>
          <w:rFonts w:ascii="UHC Sans Medium" w:eastAsia="Calibri" w:hAnsi="UHC Sans Medium" w:cs="Calibri"/>
          <w:color w:val="000000"/>
        </w:rPr>
        <w:t>ASO client can hold a SEP; however, any current member must stay with existing plan, unless</w:t>
      </w:r>
    </w:p>
    <w:p w14:paraId="14D1847E" w14:textId="77777777" w:rsidR="00D511E5" w:rsidRPr="00F96319" w:rsidRDefault="00D511E5" w:rsidP="000620B6">
      <w:pPr>
        <w:numPr>
          <w:ilvl w:val="0"/>
          <w:numId w:val="44"/>
        </w:numPr>
        <w:spacing w:before="120" w:after="0" w:line="240" w:lineRule="auto"/>
        <w:contextualSpacing/>
        <w:rPr>
          <w:rFonts w:ascii="UHC Sans Medium" w:eastAsia="Calibri" w:hAnsi="UHC Sans Medium" w:cs="Calibri"/>
          <w:color w:val="000000"/>
        </w:rPr>
      </w:pPr>
      <w:r w:rsidRPr="00F96319">
        <w:rPr>
          <w:rFonts w:ascii="UHC Sans Medium" w:eastAsia="Calibri" w:hAnsi="UHC Sans Medium" w:cs="Calibri"/>
          <w:color w:val="000000"/>
        </w:rPr>
        <w:t>If the client chooses to add a leaner plan design (higher deductible, lower coinsurance or otherwise actuarial value less than existing plans) then existing members can elect to buy down, but only to that plan.</w:t>
      </w:r>
    </w:p>
    <w:p w14:paraId="44D48BDF" w14:textId="77777777" w:rsidR="00D511E5" w:rsidRPr="00F96319" w:rsidRDefault="00D511E5" w:rsidP="000620B6">
      <w:pPr>
        <w:numPr>
          <w:ilvl w:val="0"/>
          <w:numId w:val="44"/>
        </w:numPr>
        <w:spacing w:before="120" w:after="0" w:line="240" w:lineRule="auto"/>
        <w:contextualSpacing/>
        <w:rPr>
          <w:rFonts w:ascii="UHC Sans Medium" w:eastAsia="Calibri" w:hAnsi="UHC Sans Medium" w:cs="Calibri"/>
          <w:color w:val="000000"/>
        </w:rPr>
      </w:pPr>
      <w:r w:rsidRPr="00F96319">
        <w:rPr>
          <w:rFonts w:ascii="UHC Sans Medium" w:eastAsia="Calibri" w:hAnsi="UHC Sans Medium" w:cs="Calibri"/>
          <w:color w:val="000000"/>
        </w:rPr>
        <w:t>New members can pick from any of the plan designs offered, however new members added will not be covered under stop loss (if stop loss is offered)</w:t>
      </w:r>
    </w:p>
    <w:p w14:paraId="2906C966" w14:textId="77777777" w:rsidR="00391E21" w:rsidRPr="00D350CD" w:rsidRDefault="00391E21" w:rsidP="00391E21">
      <w:pPr>
        <w:rPr>
          <w:rFonts w:ascii="UHC Sans Medium" w:hAnsi="UHC Sans Medium" w:cs="Arial"/>
          <w:b/>
          <w:bCs/>
          <w:color w:val="003DA1"/>
          <w:lang w:val="en"/>
        </w:rPr>
      </w:pPr>
      <w:r>
        <w:rPr>
          <w:rFonts w:ascii="UHC Sans Medium" w:hAnsi="UHC Sans Medium" w:cs="Arial"/>
          <w:b/>
          <w:bCs/>
          <w:color w:val="003DA1"/>
          <w:lang w:val="en"/>
        </w:rPr>
        <w:t>W</w:t>
      </w:r>
      <w:r w:rsidRPr="00D350CD">
        <w:rPr>
          <w:rFonts w:ascii="UHC Sans Medium" w:hAnsi="UHC Sans Medium" w:cs="Arial"/>
          <w:b/>
          <w:bCs/>
          <w:color w:val="003DA1"/>
          <w:lang w:val="en"/>
        </w:rPr>
        <w:t>hat is call center response to members</w:t>
      </w:r>
      <w:r>
        <w:rPr>
          <w:rFonts w:ascii="UHC Sans Medium" w:hAnsi="UHC Sans Medium" w:cs="Arial"/>
          <w:b/>
          <w:bCs/>
          <w:color w:val="003DA1"/>
          <w:lang w:val="en"/>
        </w:rPr>
        <w:t xml:space="preserve"> of self-funded groups that call in</w:t>
      </w:r>
      <w:r w:rsidRPr="00D350CD">
        <w:rPr>
          <w:rFonts w:ascii="UHC Sans Medium" w:hAnsi="UHC Sans Medium" w:cs="Arial"/>
          <w:b/>
          <w:bCs/>
          <w:color w:val="003DA1"/>
          <w:lang w:val="en"/>
        </w:rPr>
        <w:t xml:space="preserve"> and asking about benefits</w:t>
      </w:r>
      <w:r>
        <w:rPr>
          <w:rFonts w:ascii="UHC Sans Medium" w:hAnsi="UHC Sans Medium" w:cs="Arial"/>
          <w:b/>
          <w:bCs/>
          <w:color w:val="003DA1"/>
          <w:lang w:val="en"/>
        </w:rPr>
        <w:t xml:space="preserve">? </w:t>
      </w:r>
      <w:r w:rsidRPr="00391E21">
        <w:rPr>
          <w:rFonts w:ascii="UHC Sans Medium" w:hAnsi="UHC Sans Medium" w:cs="Arial"/>
          <w:b/>
          <w:bCs/>
          <w:color w:val="C00000"/>
          <w:lang w:val="en"/>
        </w:rPr>
        <w:t>New 4/28</w:t>
      </w:r>
    </w:p>
    <w:p w14:paraId="04690A4D" w14:textId="77777777" w:rsidR="00391E21" w:rsidRPr="00D350CD" w:rsidRDefault="00391E21" w:rsidP="00391E21">
      <w:pPr>
        <w:rPr>
          <w:rFonts w:ascii="UHC Sans Medium" w:hAnsi="UHC Sans Medium" w:cs="Arial"/>
          <w:color w:val="000000"/>
          <w:lang w:val="en"/>
        </w:rPr>
      </w:pPr>
      <w:r w:rsidRPr="00D350CD">
        <w:rPr>
          <w:rFonts w:ascii="UHC Sans Medium" w:hAnsi="UHC Sans Medium" w:cs="Arial"/>
          <w:color w:val="000000"/>
          <w:lang w:val="en"/>
        </w:rPr>
        <w:t>All plans are federally mandated to waive costs for COVID-19 testing and the testing-related visit, which includes but not limited to office visits and Virtual Visits specific to COVID-19 testing. Individual plans and states have different requirements specific to COVID-19-related treatments and other telehealth services. With careful consideration, UHC partnered with employer groups to review changes in coverage. We are in a rapidly changing environment and updates to plan benefits are still occurring.</w:t>
      </w:r>
    </w:p>
    <w:p w14:paraId="4CBCE0F2" w14:textId="77777777" w:rsidR="00D511E5" w:rsidRPr="00F96319" w:rsidRDefault="00D511E5" w:rsidP="00D511E5">
      <w:pPr>
        <w:spacing w:before="120" w:after="0" w:line="240" w:lineRule="auto"/>
        <w:rPr>
          <w:rFonts w:ascii="Calibri" w:eastAsia="Calibri" w:hAnsi="Calibri" w:cs="Calibri"/>
          <w:color w:val="1F497D"/>
        </w:rPr>
      </w:pPr>
    </w:p>
    <w:p w14:paraId="050E8DDE" w14:textId="77777777" w:rsidR="00F17681" w:rsidRDefault="00F17681">
      <w:pPr>
        <w:rPr>
          <w:rFonts w:ascii="UHC Sans Medium" w:eastAsia="Calibri" w:hAnsi="UHC Sans Medium" w:cs="Arial"/>
        </w:rPr>
      </w:pPr>
      <w:r>
        <w:rPr>
          <w:rFonts w:ascii="UHC Sans Medium" w:eastAsia="Calibri" w:hAnsi="UHC Sans Medium" w:cs="Arial"/>
        </w:rPr>
        <w:br w:type="page"/>
      </w:r>
    </w:p>
    <w:p w14:paraId="1A652AFC" w14:textId="77777777" w:rsidR="00D511E5" w:rsidRDefault="00D511E5" w:rsidP="00D511E5">
      <w:pPr>
        <w:spacing w:before="120" w:after="0" w:line="240" w:lineRule="auto"/>
        <w:rPr>
          <w:rFonts w:ascii="UHC Sans Medium" w:eastAsia="Calibri" w:hAnsi="UHC Sans Medium" w:cs="Arial"/>
        </w:rPr>
      </w:pPr>
    </w:p>
    <w:p w14:paraId="362EB4E7" w14:textId="77777777" w:rsidR="00C47AD3" w:rsidRPr="00EF5896" w:rsidRDefault="008E7323" w:rsidP="007D164C">
      <w:pPr>
        <w:pStyle w:val="Heading1"/>
      </w:pPr>
      <w:bookmarkStart w:id="70" w:name="_Toc39523009"/>
      <w:bookmarkStart w:id="71" w:name="_Hlk37167077"/>
      <w:bookmarkEnd w:id="68"/>
      <w:bookmarkEnd w:id="69"/>
      <w:r>
        <w:t>FINANCIAL</w:t>
      </w:r>
      <w:r w:rsidR="0069543E">
        <w:t xml:space="preserve">, </w:t>
      </w:r>
      <w:r w:rsidR="000924C2">
        <w:t>BUSINESS CONTINUITY AND</w:t>
      </w:r>
      <w:r w:rsidR="0069543E">
        <w:t xml:space="preserve"> REPORTING</w:t>
      </w:r>
      <w:bookmarkEnd w:id="70"/>
    </w:p>
    <w:p w14:paraId="38DED3F7" w14:textId="77777777" w:rsidR="003E4011" w:rsidRDefault="003E4011" w:rsidP="003A4DC0">
      <w:pPr>
        <w:spacing w:before="100" w:after="0" w:line="240" w:lineRule="auto"/>
        <w:rPr>
          <w:rFonts w:ascii="UHC Sans Medium" w:hAnsi="UHC Sans Medium" w:cstheme="minorHAnsi"/>
          <w:b/>
          <w:color w:val="003DA1"/>
        </w:rPr>
      </w:pPr>
    </w:p>
    <w:p w14:paraId="57768099" w14:textId="77777777" w:rsidR="0084463F" w:rsidRPr="00823E2F" w:rsidRDefault="0084463F" w:rsidP="003A4DC0">
      <w:pPr>
        <w:spacing w:before="100" w:after="0" w:line="240" w:lineRule="auto"/>
        <w:rPr>
          <w:rFonts w:ascii="UHC Sans Medium" w:hAnsi="UHC Sans Medium" w:cstheme="minorHAnsi"/>
          <w:b/>
          <w:color w:val="003DA1"/>
        </w:rPr>
      </w:pPr>
      <w:r w:rsidRPr="00823E2F">
        <w:rPr>
          <w:rFonts w:ascii="UHC Sans Medium" w:hAnsi="UHC Sans Medium" w:cstheme="minorHAnsi"/>
          <w:b/>
          <w:color w:val="003DA1"/>
        </w:rPr>
        <w:t xml:space="preserve">Will renewal rate actions be delayed as a result of the COVID-19 </w:t>
      </w:r>
      <w:r w:rsidR="00D63FAA">
        <w:rPr>
          <w:rFonts w:ascii="UHC Sans Medium" w:hAnsi="UHC Sans Medium" w:cstheme="minorHAnsi"/>
          <w:b/>
          <w:color w:val="003DA1"/>
        </w:rPr>
        <w:t>n</w:t>
      </w:r>
      <w:r w:rsidRPr="00823E2F">
        <w:rPr>
          <w:rFonts w:ascii="UHC Sans Medium" w:hAnsi="UHC Sans Medium" w:cstheme="minorHAnsi"/>
          <w:b/>
          <w:color w:val="003DA1"/>
        </w:rPr>
        <w:t xml:space="preserve">ational </w:t>
      </w:r>
      <w:r w:rsidR="00D63FAA">
        <w:rPr>
          <w:rFonts w:ascii="UHC Sans Medium" w:hAnsi="UHC Sans Medium" w:cstheme="minorHAnsi"/>
          <w:b/>
          <w:color w:val="003DA1"/>
        </w:rPr>
        <w:t>e</w:t>
      </w:r>
      <w:r w:rsidRPr="00823E2F">
        <w:rPr>
          <w:rFonts w:ascii="UHC Sans Medium" w:hAnsi="UHC Sans Medium" w:cstheme="minorHAnsi"/>
          <w:b/>
          <w:color w:val="003DA1"/>
        </w:rPr>
        <w:t xml:space="preserve">mergency? </w:t>
      </w:r>
    </w:p>
    <w:p w14:paraId="78304D90" w14:textId="77777777" w:rsidR="00172FEF" w:rsidRPr="00823E2F" w:rsidRDefault="0084463F" w:rsidP="003A4DC0">
      <w:pPr>
        <w:spacing w:before="100" w:after="0" w:line="240" w:lineRule="auto"/>
        <w:rPr>
          <w:rFonts w:ascii="UHC Sans Medium" w:hAnsi="UHC Sans Medium" w:cstheme="minorHAnsi"/>
          <w:color w:val="000000" w:themeColor="text1"/>
        </w:rPr>
      </w:pPr>
      <w:r w:rsidRPr="00823E2F">
        <w:rPr>
          <w:rFonts w:ascii="UHC Sans Medium" w:hAnsi="UHC Sans Medium" w:cstheme="minorHAnsi"/>
          <w:color w:val="000000" w:themeColor="text1"/>
        </w:rPr>
        <w:t xml:space="preserve">Renewals and all necessary information will be released on a timely basis. </w:t>
      </w:r>
    </w:p>
    <w:p w14:paraId="701C814D" w14:textId="77777777" w:rsidR="0069543E" w:rsidRPr="00823E2F" w:rsidRDefault="0069543E" w:rsidP="003A4DC0">
      <w:pPr>
        <w:spacing w:before="100" w:after="0" w:line="240" w:lineRule="auto"/>
        <w:rPr>
          <w:rFonts w:ascii="UHC Sans Medium" w:hAnsi="UHC Sans Medium"/>
          <w:b/>
          <w:color w:val="003DA1"/>
        </w:rPr>
      </w:pPr>
    </w:p>
    <w:p w14:paraId="109947B5" w14:textId="77777777" w:rsidR="00710C69" w:rsidRDefault="00710C69" w:rsidP="00710C69">
      <w:pPr>
        <w:spacing w:after="0" w:line="240" w:lineRule="auto"/>
        <w:rPr>
          <w:rFonts w:ascii="UHC Sans Medium" w:eastAsia="Calibri" w:hAnsi="UHC Sans Medium" w:cs="Calibri"/>
          <w:color w:val="003DA1"/>
        </w:rPr>
      </w:pPr>
      <w:r w:rsidRPr="00710C69">
        <w:rPr>
          <w:rFonts w:ascii="UHC Sans Medium" w:eastAsia="Calibri" w:hAnsi="UHC Sans Medium" w:cs="Calibri"/>
          <w:b/>
          <w:color w:val="003DA1"/>
        </w:rPr>
        <w:t xml:space="preserve">If </w:t>
      </w:r>
      <w:r>
        <w:rPr>
          <w:rFonts w:ascii="UHC Sans Medium" w:eastAsia="Calibri" w:hAnsi="UHC Sans Medium" w:cs="Calibri"/>
          <w:b/>
          <w:color w:val="003DA1"/>
        </w:rPr>
        <w:t>a</w:t>
      </w:r>
      <w:r w:rsidRPr="00610431">
        <w:rPr>
          <w:rFonts w:ascii="UHC Sans Medium" w:eastAsia="Calibri" w:hAnsi="UHC Sans Medium" w:cs="Calibri"/>
          <w:b/>
          <w:color w:val="003DA1"/>
        </w:rPr>
        <w:t xml:space="preserve"> </w:t>
      </w:r>
      <w:r>
        <w:rPr>
          <w:rFonts w:ascii="UHC Sans Medium" w:eastAsia="Calibri" w:hAnsi="UHC Sans Medium" w:cs="Calibri"/>
          <w:b/>
          <w:color w:val="003DA1"/>
        </w:rPr>
        <w:t>self-funded</w:t>
      </w:r>
      <w:r w:rsidRPr="00610431">
        <w:rPr>
          <w:rFonts w:ascii="UHC Sans Medium" w:eastAsia="Calibri" w:hAnsi="UHC Sans Medium" w:cs="Calibri"/>
          <w:b/>
          <w:color w:val="003DA1"/>
        </w:rPr>
        <w:t xml:space="preserve"> customer has tiered administrative fees based on enrollment, and they experience a change in covered lives due to layoffs or furloughs related to COVID-19, will their administrative fees change</w:t>
      </w:r>
      <w:r w:rsidRPr="00610431">
        <w:rPr>
          <w:rFonts w:ascii="UHC Sans Medium" w:eastAsia="Calibri" w:hAnsi="UHC Sans Medium" w:cs="Calibri"/>
          <w:color w:val="003DA1"/>
        </w:rPr>
        <w:t xml:space="preserve">? </w:t>
      </w:r>
    </w:p>
    <w:p w14:paraId="6360B169" w14:textId="77777777" w:rsidR="002303D0" w:rsidRPr="00610431" w:rsidRDefault="002303D0" w:rsidP="00710C69">
      <w:pPr>
        <w:spacing w:after="0" w:line="240" w:lineRule="auto"/>
        <w:rPr>
          <w:rFonts w:ascii="UHC Sans Medium" w:eastAsia="Calibri" w:hAnsi="UHC Sans Medium" w:cs="Calibri"/>
          <w:color w:val="1F497D"/>
        </w:rPr>
      </w:pPr>
    </w:p>
    <w:p w14:paraId="0F82EE00" w14:textId="77777777" w:rsidR="00710C69" w:rsidRPr="00610431" w:rsidRDefault="00710C69" w:rsidP="000B2E9F">
      <w:pPr>
        <w:spacing w:before="120" w:after="0" w:line="240" w:lineRule="auto"/>
        <w:rPr>
          <w:rFonts w:ascii="UHC Sans Medium" w:eastAsia="Calibri" w:hAnsi="UHC Sans Medium" w:cs="Calibri"/>
          <w:color w:val="000000"/>
        </w:rPr>
      </w:pPr>
      <w:r w:rsidRPr="00610431">
        <w:rPr>
          <w:rFonts w:ascii="UHC Sans Medium" w:eastAsia="Calibri" w:hAnsi="UHC Sans Medium" w:cs="Calibri"/>
          <w:color w:val="000000"/>
        </w:rPr>
        <w:t>No, for the next 60 days, we will not change any administrative fees based on a change in enrollment.</w:t>
      </w:r>
    </w:p>
    <w:p w14:paraId="2CF13C36" w14:textId="77777777" w:rsidR="00710C69" w:rsidRPr="00610431" w:rsidRDefault="00710C69" w:rsidP="000B2E9F">
      <w:pPr>
        <w:spacing w:before="120" w:after="0" w:line="240" w:lineRule="auto"/>
        <w:rPr>
          <w:rFonts w:ascii="UHC Sans Medium" w:eastAsia="Calibri" w:hAnsi="UHC Sans Medium" w:cs="Calibri"/>
          <w:color w:val="1F497D"/>
        </w:rPr>
      </w:pPr>
    </w:p>
    <w:p w14:paraId="3D9F9EA9" w14:textId="77777777" w:rsidR="00710C69" w:rsidRPr="000B2E9F" w:rsidRDefault="00710C69" w:rsidP="000B2E9F">
      <w:pPr>
        <w:spacing w:before="120" w:after="0" w:line="240" w:lineRule="auto"/>
        <w:rPr>
          <w:rFonts w:ascii="UHC Sans Medium" w:eastAsia="Calibri" w:hAnsi="UHC Sans Medium" w:cs="Calibri"/>
          <w:b/>
          <w:color w:val="C00000"/>
        </w:rPr>
      </w:pPr>
      <w:r w:rsidRPr="00610431">
        <w:rPr>
          <w:rFonts w:ascii="UHC Sans Medium" w:eastAsia="Calibri" w:hAnsi="UHC Sans Medium" w:cs="Calibri"/>
          <w:b/>
          <w:color w:val="003DA1"/>
        </w:rPr>
        <w:t xml:space="preserve">If a new customer, effective April 1 or May 1 has a change in enrolled census due to layoffs associated with COVID-19, will their quoted rate change? </w:t>
      </w:r>
      <w:r w:rsidR="000B2E9F" w:rsidRPr="000B2E9F">
        <w:rPr>
          <w:rFonts w:ascii="UHC Sans Medium" w:eastAsia="Calibri" w:hAnsi="UHC Sans Medium" w:cs="Calibri"/>
          <w:b/>
          <w:color w:val="C00000"/>
        </w:rPr>
        <w:t>Updated 4/7</w:t>
      </w:r>
    </w:p>
    <w:p w14:paraId="2F969854" w14:textId="77777777" w:rsidR="000B2E9F" w:rsidRDefault="000B2E9F" w:rsidP="000B2E9F">
      <w:pPr>
        <w:spacing w:before="120" w:after="0" w:line="240" w:lineRule="auto"/>
        <w:rPr>
          <w:rFonts w:ascii="UHC Sans Medium" w:hAnsi="UHC Sans Medium"/>
          <w:color w:val="000000"/>
        </w:rPr>
      </w:pPr>
      <w:r>
        <w:rPr>
          <w:rFonts w:ascii="UHC Sans Medium" w:hAnsi="UHC Sans Medium"/>
          <w:color w:val="000000"/>
        </w:rPr>
        <w:t xml:space="preserve">Small group ACR rates will not be adjusted </w:t>
      </w:r>
      <w:r>
        <w:rPr>
          <w:rFonts w:ascii="UHC Sans Medium" w:hAnsi="UHC Sans Medium"/>
          <w:b/>
          <w:bCs/>
        </w:rPr>
        <w:t>at the time of new group coverage or</w:t>
      </w:r>
      <w:r>
        <w:rPr>
          <w:rFonts w:ascii="UHC Sans Medium" w:hAnsi="UHC Sans Medium"/>
        </w:rPr>
        <w:t xml:space="preserve"> </w:t>
      </w:r>
      <w:r>
        <w:rPr>
          <w:rFonts w:ascii="UHC Sans Medium" w:hAnsi="UHC Sans Medium"/>
          <w:color w:val="000000"/>
        </w:rPr>
        <w:t>off renewal.  </w:t>
      </w:r>
    </w:p>
    <w:p w14:paraId="3F5EADAD" w14:textId="77777777" w:rsidR="000B2E9F" w:rsidRDefault="000B2E9F" w:rsidP="000B2E9F">
      <w:pPr>
        <w:spacing w:before="120" w:after="0" w:line="240" w:lineRule="auto"/>
        <w:rPr>
          <w:rFonts w:ascii="UHC Sans Medium" w:hAnsi="UHC Sans Medium"/>
          <w:color w:val="000000"/>
        </w:rPr>
      </w:pPr>
      <w:r>
        <w:rPr>
          <w:rFonts w:ascii="UHC Sans Medium" w:hAnsi="UHC Sans Medium"/>
          <w:color w:val="000000"/>
        </w:rPr>
        <w:t xml:space="preserve">For large group, for the present time, if the loss of enrollment is a result of the COVID-19 situation, rates and premiums will not be adjusted </w:t>
      </w:r>
      <w:r>
        <w:rPr>
          <w:rFonts w:ascii="UHC Sans Medium" w:hAnsi="UHC Sans Medium"/>
          <w:b/>
          <w:bCs/>
          <w:color w:val="000000"/>
        </w:rPr>
        <w:t>at the time of new group coverage or</w:t>
      </w:r>
      <w:r>
        <w:rPr>
          <w:rFonts w:ascii="UHC Sans Medium" w:hAnsi="UHC Sans Medium"/>
          <w:color w:val="000000"/>
        </w:rPr>
        <w:t xml:space="preserve"> off renewal.</w:t>
      </w:r>
    </w:p>
    <w:p w14:paraId="2E39938D" w14:textId="77777777" w:rsidR="000B2E9F" w:rsidRDefault="000B2E9F" w:rsidP="000B2E9F">
      <w:pPr>
        <w:spacing w:before="120" w:after="0" w:line="240" w:lineRule="auto"/>
        <w:rPr>
          <w:rFonts w:ascii="UHC Sans Medium" w:eastAsia="UHC Sans" w:hAnsi="UHC Sans Medium" w:cs="UHC Sans"/>
          <w:b/>
          <w:iCs/>
          <w:color w:val="003DA1"/>
        </w:rPr>
      </w:pPr>
    </w:p>
    <w:p w14:paraId="71DE498F" w14:textId="77777777" w:rsidR="00823E2F" w:rsidRPr="00710C69" w:rsidRDefault="00133D32" w:rsidP="000B2E9F">
      <w:pPr>
        <w:spacing w:before="120" w:after="0" w:line="240" w:lineRule="auto"/>
        <w:rPr>
          <w:rFonts w:ascii="UHC Sans Medium" w:eastAsia="UHC Sans" w:hAnsi="UHC Sans Medium" w:cs="UHC Sans"/>
          <w:b/>
          <w:iCs/>
          <w:color w:val="003DA1"/>
        </w:rPr>
      </w:pPr>
      <w:r w:rsidRPr="00710C69">
        <w:rPr>
          <w:rFonts w:ascii="UHC Sans Medium" w:eastAsia="UHC Sans" w:hAnsi="UHC Sans Medium" w:cs="UHC Sans"/>
          <w:b/>
          <w:iCs/>
          <w:color w:val="003DA1"/>
        </w:rPr>
        <w:t>Can</w:t>
      </w:r>
      <w:r w:rsidR="00710C69">
        <w:rPr>
          <w:rFonts w:ascii="UHC Sans Medium" w:eastAsia="UHC Sans" w:hAnsi="UHC Sans Medium" w:cs="UHC Sans"/>
          <w:b/>
          <w:iCs/>
          <w:color w:val="003DA1"/>
        </w:rPr>
        <w:t xml:space="preserve"> fully insured</w:t>
      </w:r>
      <w:r w:rsidRPr="00710C69">
        <w:rPr>
          <w:rFonts w:ascii="UHC Sans Medium" w:eastAsia="UHC Sans" w:hAnsi="UHC Sans Medium" w:cs="UHC Sans"/>
          <w:b/>
          <w:iCs/>
          <w:color w:val="003DA1"/>
        </w:rPr>
        <w:t xml:space="preserve"> g</w:t>
      </w:r>
      <w:r w:rsidR="00823E2F" w:rsidRPr="00710C69">
        <w:rPr>
          <w:rFonts w:ascii="UHC Sans Medium" w:eastAsia="UHC Sans" w:hAnsi="UHC Sans Medium" w:cs="UHC Sans"/>
          <w:b/>
          <w:iCs/>
          <w:color w:val="003DA1"/>
        </w:rPr>
        <w:t xml:space="preserve">roups that are scheduled to have open enrollments in March or April </w:t>
      </w:r>
      <w:r w:rsidRPr="00710C69">
        <w:rPr>
          <w:rFonts w:ascii="UHC Sans Medium" w:eastAsia="UHC Sans" w:hAnsi="UHC Sans Medium" w:cs="UHC Sans"/>
          <w:b/>
          <w:iCs/>
          <w:color w:val="003DA1"/>
        </w:rPr>
        <w:t xml:space="preserve">during </w:t>
      </w:r>
      <w:r w:rsidR="00823E2F" w:rsidRPr="00710C69">
        <w:rPr>
          <w:rFonts w:ascii="UHC Sans Medium" w:eastAsia="UHC Sans" w:hAnsi="UHC Sans Medium" w:cs="UHC Sans"/>
          <w:b/>
          <w:iCs/>
          <w:color w:val="003DA1"/>
        </w:rPr>
        <w:t>business shutdowns and</w:t>
      </w:r>
      <w:r w:rsidRPr="00710C69">
        <w:rPr>
          <w:rFonts w:ascii="UHC Sans Medium" w:eastAsia="UHC Sans" w:hAnsi="UHC Sans Medium" w:cs="UHC Sans"/>
          <w:b/>
          <w:iCs/>
          <w:color w:val="003DA1"/>
        </w:rPr>
        <w:t>/ or have</w:t>
      </w:r>
      <w:r w:rsidR="00823E2F" w:rsidRPr="00710C69">
        <w:rPr>
          <w:rFonts w:ascii="UHC Sans Medium" w:eastAsia="UHC Sans" w:hAnsi="UHC Sans Medium" w:cs="UHC Sans"/>
          <w:b/>
          <w:iCs/>
          <w:color w:val="003DA1"/>
        </w:rPr>
        <w:t xml:space="preserve"> effective dates during these </w:t>
      </w:r>
      <w:r w:rsidR="00B64DA5" w:rsidRPr="00710C69">
        <w:rPr>
          <w:rFonts w:ascii="UHC Sans Medium" w:eastAsia="UHC Sans" w:hAnsi="UHC Sans Medium" w:cs="UHC Sans"/>
          <w:b/>
          <w:iCs/>
          <w:color w:val="003DA1"/>
        </w:rPr>
        <w:t>shutdowns</w:t>
      </w:r>
      <w:r w:rsidR="00823E2F" w:rsidRPr="00710C69">
        <w:rPr>
          <w:rFonts w:ascii="UHC Sans Medium" w:eastAsia="UHC Sans" w:hAnsi="UHC Sans Medium" w:cs="UHC Sans"/>
          <w:b/>
          <w:iCs/>
          <w:color w:val="003DA1"/>
        </w:rPr>
        <w:t xml:space="preserve">, push open enrollment out past effective date when employees are back to work? </w:t>
      </w:r>
    </w:p>
    <w:p w14:paraId="77B8DBC5" w14:textId="77777777" w:rsidR="00823E2F" w:rsidRDefault="00D63FAA" w:rsidP="000B2E9F">
      <w:pPr>
        <w:spacing w:before="120" w:after="0" w:line="240" w:lineRule="auto"/>
        <w:rPr>
          <w:rFonts w:ascii="UHC Sans Medium" w:eastAsia="UHC Sans" w:hAnsi="UHC Sans Medium" w:cs="UHC Sans"/>
          <w:iCs/>
        </w:rPr>
      </w:pPr>
      <w:r>
        <w:rPr>
          <w:rFonts w:ascii="UHC Sans Medium" w:eastAsia="UHC Sans" w:hAnsi="UHC Sans Medium" w:cs="UHC Sans"/>
          <w:iCs/>
        </w:rPr>
        <w:t>In</w:t>
      </w:r>
      <w:r w:rsidR="00823E2F" w:rsidRPr="00823E2F">
        <w:rPr>
          <w:rFonts w:ascii="UHC Sans Medium" w:eastAsia="UHC Sans" w:hAnsi="UHC Sans Medium" w:cs="UHC Sans"/>
          <w:iCs/>
        </w:rPr>
        <w:t xml:space="preserve"> order to ensure no disruption in benefits to members at this critical time, UnitedHealthcare will automatically enroll members to their existing 2019 plan option updated for 2020 rates and benefits. UnitedHealthcare will allow the group policyholder up to thirty (30) days post renewal to advise us of changes. In some limited instances, the 2019 plan option may no longer exist (e.g. plan discontinuance). In such instances we will map groups and enrollees to the closest equivalent plan options.   </w:t>
      </w:r>
    </w:p>
    <w:p w14:paraId="09D41945" w14:textId="77777777" w:rsidR="000B2E9F" w:rsidRPr="00823E2F" w:rsidRDefault="000B2E9F" w:rsidP="000B2E9F">
      <w:pPr>
        <w:spacing w:before="120" w:after="0" w:line="240" w:lineRule="auto"/>
        <w:rPr>
          <w:rFonts w:ascii="UHC Sans Medium" w:eastAsia="UHC Sans" w:hAnsi="UHC Sans Medium" w:cs="UHC Sans"/>
          <w:iCs/>
        </w:rPr>
      </w:pPr>
    </w:p>
    <w:p w14:paraId="28DA138E" w14:textId="77777777" w:rsidR="00DC7192" w:rsidRDefault="00DC7192" w:rsidP="00DC7192">
      <w:pPr>
        <w:spacing w:after="120" w:line="240" w:lineRule="auto"/>
        <w:rPr>
          <w:rFonts w:ascii="UHC Sans Medium" w:hAnsi="UHC Sans Medium"/>
          <w:b/>
          <w:bCs/>
          <w:color w:val="C00000"/>
        </w:rPr>
      </w:pPr>
      <w:r>
        <w:rPr>
          <w:rFonts w:ascii="UHC Sans Medium" w:hAnsi="UHC Sans Medium"/>
          <w:b/>
          <w:bCs/>
          <w:color w:val="003DA1"/>
        </w:rPr>
        <w:t xml:space="preserve">If a fully insured employer reduces hours for part or their entire workforce in response to the COVID-19 national emergency can the company continue to health benefits for those employees? </w:t>
      </w:r>
      <w:r>
        <w:rPr>
          <w:rFonts w:ascii="UHC Sans Medium" w:hAnsi="UHC Sans Medium"/>
          <w:b/>
          <w:bCs/>
          <w:color w:val="C00000"/>
        </w:rPr>
        <w:t>Update 4/16</w:t>
      </w:r>
    </w:p>
    <w:p w14:paraId="512CFDDC" w14:textId="77777777" w:rsidR="00DC7192" w:rsidRDefault="00DC7192" w:rsidP="00DC7192">
      <w:pPr>
        <w:spacing w:before="120" w:after="0" w:line="240" w:lineRule="auto"/>
        <w:rPr>
          <w:rFonts w:ascii="UHC Sans Medium" w:hAnsi="UHC Sans Medium"/>
          <w:color w:val="000000"/>
        </w:rPr>
      </w:pPr>
      <w:r w:rsidRPr="00DC7192">
        <w:rPr>
          <w:rFonts w:ascii="UHC Sans Medium" w:hAnsi="UHC Sans Medium"/>
          <w:color w:val="000000"/>
        </w:rPr>
        <w:t>For health plan products</w:t>
      </w:r>
      <w:r>
        <w:rPr>
          <w:rFonts w:ascii="UHC Sans Medium" w:hAnsi="UHC Sans Medium"/>
          <w:color w:val="000000"/>
        </w:rPr>
        <w:t>, UnitedHealthcare is temporarily relaxing its requirement that employees be actively working to be eligible for coverage and will allow you to cover your reduced hour employees, if you pay the monthly premium. Please note that you must offer this coverage on a uniform, non-discriminatory basis.</w:t>
      </w:r>
      <w:r w:rsidRPr="00DC7192">
        <w:rPr>
          <w:rFonts w:ascii="UHC Sans Medium" w:hAnsi="UHC Sans Medium"/>
          <w:color w:val="000000"/>
        </w:rPr>
        <w:t xml:space="preserve"> </w:t>
      </w:r>
      <w:r>
        <w:rPr>
          <w:rFonts w:ascii="UHC Sans Medium" w:hAnsi="UHC Sans Medium"/>
          <w:color w:val="000000"/>
        </w:rPr>
        <w:t xml:space="preserve">However, if an employee is terminated, the normal termination rules apply.  </w:t>
      </w:r>
    </w:p>
    <w:p w14:paraId="4613C181" w14:textId="77777777" w:rsidR="00DC7192" w:rsidRDefault="00DC7192" w:rsidP="00DC7192">
      <w:pPr>
        <w:spacing w:before="120" w:after="0" w:line="240" w:lineRule="auto"/>
        <w:rPr>
          <w:rFonts w:ascii="UHC Sans Medium" w:hAnsi="UHC Sans Medium"/>
          <w:color w:val="454543"/>
        </w:rPr>
      </w:pPr>
      <w:r>
        <w:rPr>
          <w:rFonts w:ascii="UHC Sans Medium" w:hAnsi="UHC Sans Medium"/>
          <w:color w:val="454543"/>
        </w:rPr>
        <w:t>Coverage may be extended, if required by local, state or federal rules.</w:t>
      </w:r>
    </w:p>
    <w:p w14:paraId="7EF350DE" w14:textId="77777777" w:rsidR="00DC7192" w:rsidRPr="00DC7192" w:rsidRDefault="00DC7192" w:rsidP="00DC7192">
      <w:pPr>
        <w:spacing w:before="120" w:after="0" w:line="240" w:lineRule="auto"/>
        <w:rPr>
          <w:rFonts w:ascii="UHC Sans Medium" w:eastAsia="UHC Sans" w:hAnsi="UHC Sans Medium" w:cs="Times New Roman"/>
          <w:i/>
          <w:iCs/>
          <w:color w:val="000000"/>
          <w:sz w:val="20"/>
          <w:szCs w:val="20"/>
        </w:rPr>
      </w:pPr>
      <w:r w:rsidRPr="00DC7192">
        <w:rPr>
          <w:rFonts w:ascii="UHC Sans Medium" w:eastAsia="UHC Sans" w:hAnsi="UHC Sans Medium" w:cs="Times New Roman"/>
          <w:i/>
          <w:iCs/>
          <w:color w:val="000000"/>
          <w:sz w:val="20"/>
          <w:szCs w:val="20"/>
        </w:rPr>
        <w:t xml:space="preserve">Note: ASO clients can set their own timeline for continuation for furloughed employees.  </w:t>
      </w:r>
    </w:p>
    <w:p w14:paraId="57726123" w14:textId="77777777" w:rsidR="00DC7192" w:rsidRDefault="00DC7192" w:rsidP="00DC7192">
      <w:pPr>
        <w:spacing w:before="120" w:after="0" w:line="240" w:lineRule="auto"/>
        <w:rPr>
          <w:rFonts w:ascii="UHC Sans Medium" w:hAnsi="UHC Sans Medium"/>
          <w:b/>
          <w:bCs/>
          <w:color w:val="003DA1"/>
        </w:rPr>
      </w:pPr>
    </w:p>
    <w:p w14:paraId="5A056BBB" w14:textId="77777777" w:rsidR="00526001" w:rsidRPr="00E54117" w:rsidRDefault="00526001" w:rsidP="00DC7192">
      <w:pPr>
        <w:spacing w:before="120" w:after="0" w:line="240" w:lineRule="auto"/>
        <w:rPr>
          <w:rFonts w:ascii="UHC Sans Medium" w:hAnsi="UHC Sans Medium"/>
          <w:b/>
          <w:bCs/>
          <w:i/>
          <w:iCs/>
          <w:color w:val="C00000"/>
        </w:rPr>
      </w:pPr>
      <w:r>
        <w:rPr>
          <w:rFonts w:ascii="UHC Sans Medium" w:hAnsi="UHC Sans Medium"/>
          <w:b/>
          <w:bCs/>
          <w:color w:val="003DA1"/>
        </w:rPr>
        <w:lastRenderedPageBreak/>
        <w:t xml:space="preserve">Are customers able to continue employee health benefits if </w:t>
      </w:r>
      <w:r>
        <w:rPr>
          <w:rFonts w:ascii="UHC Sans Medium" w:hAnsi="UHC Sans Medium"/>
          <w:b/>
          <w:bCs/>
          <w:i/>
          <w:iCs/>
          <w:color w:val="003DA1"/>
        </w:rPr>
        <w:t>part of</w:t>
      </w:r>
      <w:r>
        <w:rPr>
          <w:rFonts w:ascii="UHC Sans Medium" w:hAnsi="UHC Sans Medium"/>
          <w:b/>
          <w:bCs/>
          <w:color w:val="003DA1"/>
        </w:rPr>
        <w:t xml:space="preserve"> the workforce is laid-off in response to the COVID-19 crisis? </w:t>
      </w:r>
      <w:r w:rsidR="00DC7192">
        <w:rPr>
          <w:rFonts w:ascii="UHC Sans Medium" w:hAnsi="UHC Sans Medium"/>
          <w:b/>
          <w:bCs/>
          <w:color w:val="C00000"/>
        </w:rPr>
        <w:t>Update 4/</w:t>
      </w:r>
      <w:r w:rsidR="008B1A9A">
        <w:rPr>
          <w:rFonts w:ascii="UHC Sans Medium" w:hAnsi="UHC Sans Medium"/>
          <w:b/>
          <w:bCs/>
          <w:color w:val="C00000"/>
        </w:rPr>
        <w:t>22</w:t>
      </w:r>
    </w:p>
    <w:p w14:paraId="1D02D3FB" w14:textId="77777777" w:rsidR="00526001" w:rsidRDefault="00526001" w:rsidP="00DC7192">
      <w:pPr>
        <w:spacing w:before="120" w:after="0" w:line="240" w:lineRule="auto"/>
        <w:rPr>
          <w:rFonts w:ascii="UHC Sans Medium" w:hAnsi="UHC Sans Medium"/>
          <w:color w:val="000000"/>
        </w:rPr>
      </w:pPr>
      <w:r>
        <w:rPr>
          <w:rFonts w:ascii="UHC Sans Medium" w:hAnsi="UHC Sans Medium"/>
          <w:color w:val="000000"/>
        </w:rPr>
        <w:t>Yes, temporarily we will allow it if the plan sponsor continues to pay its premiums and offers the option to all furloughed employees on an equal basis.</w:t>
      </w:r>
      <w:r>
        <w:rPr>
          <w:rFonts w:ascii="UHC Sans Medium" w:hAnsi="UHC Sans Medium"/>
          <w:b/>
          <w:bCs/>
          <w:i/>
          <w:iCs/>
          <w:color w:val="000000"/>
        </w:rPr>
        <w:t xml:space="preserve">  </w:t>
      </w:r>
      <w:r>
        <w:rPr>
          <w:rFonts w:ascii="UHC Sans Medium" w:hAnsi="UHC Sans Medium"/>
          <w:color w:val="000000"/>
        </w:rPr>
        <w:t xml:space="preserve">However, it is important to make a distinction between individuals whose employment is terminated (often “laid-off” means terminated) versus individuals still employed but experiencing a temporary reduction of hours but remains employed.  In those situations where the individual continues to be employed but may have seen a reduction in work or been put on furlough as a result of COVID-19 crisis, we will temporarily not enforce insurance contractual requirements that mandate active at work status or minimum hours where we continue to receive full premium and the employer applies this approach to all such employees on an equal basis.  </w:t>
      </w:r>
    </w:p>
    <w:p w14:paraId="108AFF01" w14:textId="77777777" w:rsidR="008B1A9A" w:rsidRPr="008B1A9A" w:rsidRDefault="008B1A9A" w:rsidP="008B1A9A">
      <w:pPr>
        <w:spacing w:before="120" w:after="0" w:line="240" w:lineRule="auto"/>
        <w:rPr>
          <w:rFonts w:ascii="UHC Sans Medium" w:eastAsia="Calibri" w:hAnsi="UHC Sans Medium" w:cs="Times New Roman"/>
          <w:color w:val="000000"/>
        </w:rPr>
      </w:pPr>
      <w:bookmarkStart w:id="72" w:name="_Hlk37925664"/>
      <w:r w:rsidRPr="008B1A9A">
        <w:rPr>
          <w:rFonts w:ascii="UHC Sans Medium" w:eastAsia="Calibri" w:hAnsi="UHC Sans Medium" w:cs="Times New Roman"/>
          <w:color w:val="000000"/>
        </w:rPr>
        <w:t>If the employee is on a customer-approved leave of absence/furlough and the customer continues to pay required medical premiums, the coverage will remain in force for:</w:t>
      </w:r>
    </w:p>
    <w:p w14:paraId="3F659365"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No longer than 13 consecutive weeks for non-medical leaves (i.e., temporarily laid off)</w:t>
      </w:r>
    </w:p>
    <w:p w14:paraId="36D44EDA"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No longer than 26 consecutive weeks for a medical leave</w:t>
      </w:r>
    </w:p>
    <w:p w14:paraId="09E1CDC7"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Note coverage may be extended, if required by local, state or federal rules.</w:t>
      </w:r>
    </w:p>
    <w:p w14:paraId="369FF0D5"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However, if an employee is terminated, the normal termination rules apply.  </w:t>
      </w:r>
    </w:p>
    <w:p w14:paraId="30E6F54B" w14:textId="77777777" w:rsidR="008B1A9A" w:rsidRPr="008B1A9A" w:rsidRDefault="008B1A9A" w:rsidP="008B1A9A">
      <w:pPr>
        <w:spacing w:after="0" w:line="240" w:lineRule="auto"/>
        <w:rPr>
          <w:rFonts w:ascii="UHC Sans Medium" w:eastAsia="UHC Sans" w:hAnsi="UHC Sans Medium" w:cs="Times New Roman"/>
          <w:i/>
          <w:iCs/>
          <w:color w:val="000000"/>
          <w:sz w:val="20"/>
          <w:szCs w:val="20"/>
        </w:rPr>
      </w:pPr>
      <w:r w:rsidRPr="008B1A9A">
        <w:rPr>
          <w:rFonts w:ascii="UHC Sans Medium" w:eastAsia="UHC Sans" w:hAnsi="UHC Sans Medium" w:cs="Times New Roman"/>
          <w:i/>
          <w:iCs/>
          <w:color w:val="000000"/>
          <w:sz w:val="20"/>
          <w:szCs w:val="20"/>
        </w:rPr>
        <w:t xml:space="preserve">Note: ASO clients can set their own timeline for continuation for furloughed employees.  </w:t>
      </w:r>
    </w:p>
    <w:p w14:paraId="275D16E3" w14:textId="77777777" w:rsidR="00676321" w:rsidRDefault="00676321" w:rsidP="00526001">
      <w:pPr>
        <w:spacing w:after="120" w:line="240" w:lineRule="auto"/>
        <w:rPr>
          <w:rFonts w:ascii="UHC Sans Medium" w:hAnsi="UHC Sans Medium"/>
          <w:b/>
          <w:bCs/>
          <w:color w:val="003DA1"/>
        </w:rPr>
      </w:pPr>
    </w:p>
    <w:p w14:paraId="3943D7BC" w14:textId="77777777" w:rsidR="00526001" w:rsidRPr="002750E1" w:rsidRDefault="00526001" w:rsidP="00526001">
      <w:pPr>
        <w:spacing w:before="120" w:after="0" w:line="240" w:lineRule="auto"/>
        <w:rPr>
          <w:rFonts w:ascii="UHC Sans Medium" w:eastAsia="Calibri" w:hAnsi="UHC Sans Medium" w:cs="Calibri"/>
          <w:color w:val="C00000"/>
        </w:rPr>
      </w:pPr>
      <w:bookmarkStart w:id="73" w:name="_Hlk36998405"/>
      <w:bookmarkEnd w:id="72"/>
      <w:r w:rsidRPr="00DD1B95">
        <w:rPr>
          <w:rFonts w:ascii="UHC Sans Medium" w:eastAsia="Calibri" w:hAnsi="UHC Sans Medium" w:cs="Calibri"/>
          <w:b/>
          <w:bCs/>
          <w:color w:val="003DA1"/>
        </w:rPr>
        <w:t xml:space="preserve">Are customers able to continue employee health benefits if </w:t>
      </w:r>
      <w:r w:rsidRPr="00DD1B95">
        <w:rPr>
          <w:rFonts w:ascii="UHC Sans Medium" w:eastAsia="Calibri" w:hAnsi="UHC Sans Medium" w:cs="Calibri"/>
          <w:b/>
          <w:bCs/>
          <w:i/>
          <w:iCs/>
          <w:color w:val="003DA1"/>
        </w:rPr>
        <w:t>the entire</w:t>
      </w:r>
      <w:r w:rsidRPr="00DD1B95">
        <w:rPr>
          <w:rFonts w:ascii="UHC Sans Medium" w:eastAsia="Calibri" w:hAnsi="UHC Sans Medium" w:cs="Calibri"/>
          <w:b/>
          <w:bCs/>
          <w:color w:val="003DA1"/>
        </w:rPr>
        <w:t xml:space="preserve"> workforce is laid off in response to the COVID-19 crisis?</w:t>
      </w:r>
      <w:r w:rsidRPr="00DD1B95">
        <w:rPr>
          <w:rFonts w:ascii="UHC Sans Medium" w:eastAsia="Calibri" w:hAnsi="UHC Sans Medium" w:cs="Calibri"/>
          <w:b/>
          <w:bCs/>
          <w:i/>
          <w:iCs/>
          <w:color w:val="FF0000"/>
        </w:rPr>
        <w:t xml:space="preserve"> </w:t>
      </w:r>
      <w:r w:rsidRPr="002750E1">
        <w:rPr>
          <w:rFonts w:ascii="UHC Sans Medium" w:eastAsia="Calibri" w:hAnsi="UHC Sans Medium" w:cs="Calibri"/>
          <w:b/>
          <w:color w:val="C00000"/>
        </w:rPr>
        <w:t>New 3/2</w:t>
      </w:r>
      <w:r>
        <w:rPr>
          <w:rFonts w:ascii="UHC Sans Medium" w:eastAsia="Calibri" w:hAnsi="UHC Sans Medium" w:cs="Calibri"/>
          <w:b/>
          <w:color w:val="C00000"/>
        </w:rPr>
        <w:t>5</w:t>
      </w:r>
    </w:p>
    <w:p w14:paraId="7AB815E5" w14:textId="77777777" w:rsidR="00526001" w:rsidRDefault="00526001" w:rsidP="00526001">
      <w:pPr>
        <w:spacing w:before="120" w:after="0" w:line="240" w:lineRule="auto"/>
        <w:rPr>
          <w:rFonts w:ascii="UHC Sans Medium" w:eastAsia="Calibri" w:hAnsi="UHC Sans Medium" w:cs="Calibri"/>
          <w:b/>
          <w:color w:val="003DA1"/>
        </w:rPr>
      </w:pPr>
      <w:r w:rsidRPr="00DD1B95">
        <w:rPr>
          <w:rFonts w:ascii="UHC Sans Medium" w:eastAsia="Calibri" w:hAnsi="UHC Sans Medium" w:cs="Calibri"/>
          <w:color w:val="000000"/>
        </w:rPr>
        <w:t xml:space="preserve">There needs to be one active employee for a group health plan to continue to exist.   Normal termination rules apply. </w:t>
      </w:r>
    </w:p>
    <w:bookmarkEnd w:id="73"/>
    <w:p w14:paraId="032CE0CA" w14:textId="77777777" w:rsidR="0069543E" w:rsidRPr="00610431" w:rsidRDefault="0069543E" w:rsidP="00676321">
      <w:pPr>
        <w:spacing w:after="0" w:line="240" w:lineRule="auto"/>
        <w:rPr>
          <w:rFonts w:ascii="UHC Sans Medium" w:hAnsi="UHC Sans Medium"/>
          <w:b/>
          <w:color w:val="000000" w:themeColor="text1"/>
        </w:rPr>
      </w:pPr>
    </w:p>
    <w:p w14:paraId="6BB85CC1" w14:textId="77777777" w:rsidR="00172FEF" w:rsidRPr="00823E2F" w:rsidRDefault="00172FEF" w:rsidP="003A4DC0">
      <w:pPr>
        <w:spacing w:before="100" w:after="0" w:line="240" w:lineRule="auto"/>
        <w:rPr>
          <w:rFonts w:ascii="UHC Sans Medium" w:eastAsia="Calibri" w:hAnsi="UHC Sans Medium" w:cs="Calibri"/>
          <w:b/>
          <w:color w:val="003DA1"/>
        </w:rPr>
      </w:pPr>
      <w:r w:rsidRPr="00823E2F">
        <w:rPr>
          <w:rFonts w:ascii="UHC Sans Medium" w:eastAsia="Calibri" w:hAnsi="UHC Sans Medium" w:cs="Calibri"/>
          <w:b/>
          <w:color w:val="003DA1"/>
        </w:rPr>
        <w:t>Does UnitedHealth Group have a business preparedness (continuity) plan?</w:t>
      </w:r>
    </w:p>
    <w:p w14:paraId="1ACB3AE0" w14:textId="77777777" w:rsidR="007658C5" w:rsidRDefault="00172FEF" w:rsidP="003A4DC0">
      <w:pPr>
        <w:spacing w:before="100" w:after="0" w:line="240" w:lineRule="auto"/>
        <w:rPr>
          <w:rFonts w:ascii="UHC Sans Medium" w:eastAsia="Calibri" w:hAnsi="UHC Sans Medium" w:cs="Calibri"/>
          <w:color w:val="000000" w:themeColor="text1"/>
        </w:rPr>
      </w:pPr>
      <w:r w:rsidRPr="00823E2F">
        <w:rPr>
          <w:rFonts w:ascii="UHC Sans Medium" w:eastAsia="Calibri" w:hAnsi="UHC Sans Medium" w:cs="Calibri"/>
          <w:color w:val="000000" w:themeColor="text1"/>
        </w:rPr>
        <w:t xml:space="preserve">Yes.  The plan addresses business continuity strategies for all forms of events natural and man-made including pandemics.  The strategies focus on our critical business functions and planning for the worst-case scenarios so that we can react quickly and efficiently adding value to our business and customers, members and other stakeholders through effective risk reduction, compliance with industry, contractual and regulatory standards, and safeguarding our operations and assets. </w:t>
      </w:r>
    </w:p>
    <w:p w14:paraId="019E5701" w14:textId="77777777" w:rsidR="00DC7015" w:rsidRDefault="00DC7015">
      <w:pPr>
        <w:rPr>
          <w:rFonts w:ascii="UHC Sans Medium" w:eastAsia="Calibri" w:hAnsi="UHC Sans Medium" w:cs="Calibri"/>
          <w:color w:val="000000" w:themeColor="text1"/>
        </w:rPr>
      </w:pPr>
    </w:p>
    <w:p w14:paraId="327C7A9C" w14:textId="77777777" w:rsidR="00DC7015" w:rsidRPr="00DC7015" w:rsidRDefault="00DC7015" w:rsidP="00DC7015">
      <w:pPr>
        <w:spacing w:before="120" w:after="0" w:line="240" w:lineRule="auto"/>
        <w:rPr>
          <w:rFonts w:ascii="UHC Sans Medium" w:eastAsia="Times New Roman" w:hAnsi="UHC Sans Medium" w:cs="Arial"/>
          <w:b/>
          <w:bCs/>
          <w:color w:val="003DA1"/>
        </w:rPr>
      </w:pPr>
      <w:r w:rsidRPr="00DC7015">
        <w:rPr>
          <w:rFonts w:ascii="UHC Sans Medium" w:eastAsia="Times New Roman" w:hAnsi="UHC Sans Medium" w:cs="Arial"/>
          <w:b/>
          <w:bCs/>
          <w:color w:val="003DA1"/>
        </w:rPr>
        <w:t xml:space="preserve">How is UnitedHealth Group supporting clinical personnel to help on the front line? </w:t>
      </w:r>
      <w:r w:rsidRPr="00DC7015">
        <w:rPr>
          <w:rFonts w:ascii="UHC Sans Medium" w:eastAsia="Times New Roman" w:hAnsi="UHC Sans Medium" w:cs="Arial"/>
          <w:b/>
          <w:bCs/>
          <w:color w:val="C00000"/>
        </w:rPr>
        <w:t>New 4/13</w:t>
      </w:r>
    </w:p>
    <w:p w14:paraId="6C7883D1" w14:textId="77777777" w:rsidR="00DC7015" w:rsidRPr="00DC7015" w:rsidRDefault="00DC7015" w:rsidP="00DC7015">
      <w:pPr>
        <w:spacing w:before="120" w:after="0" w:line="240" w:lineRule="auto"/>
        <w:rPr>
          <w:rFonts w:ascii="UHC Sans Medium" w:eastAsia="Times New Roman" w:hAnsi="UHC Sans Medium" w:cs="Arial"/>
          <w:color w:val="222222"/>
        </w:rPr>
      </w:pPr>
      <w:r w:rsidRPr="00DC7015">
        <w:rPr>
          <w:rFonts w:ascii="UHC Sans Medium" w:eastAsia="Times New Roman" w:hAnsi="UHC Sans Medium" w:cs="Arial"/>
          <w:color w:val="222222"/>
        </w:rPr>
        <w:t xml:space="preserve">Our first priority is to make sure that your members have access to medications, treatments, office time and testing as appropriate. The second priority is making sure that we have people on the phone lines, working from home, so that they can help members navigate system. The final and most important thing is that we have 100,000 physicians across the company, across the world, who are seeing more than 30 million patients. We need to make sure that these physicians, as well as the 1.2 million providers in our U.S. network, are healthy and capable to serve. </w:t>
      </w:r>
      <w:r w:rsidR="003465FD" w:rsidRPr="00DC7015">
        <w:rPr>
          <w:rFonts w:ascii="UHC Sans Medium" w:eastAsia="Times New Roman" w:hAnsi="UHC Sans Medium" w:cs="Arial"/>
          <w:color w:val="222222"/>
        </w:rPr>
        <w:t>So,</w:t>
      </w:r>
      <w:r w:rsidRPr="00DC7015">
        <w:rPr>
          <w:rFonts w:ascii="UHC Sans Medium" w:eastAsia="Times New Roman" w:hAnsi="UHC Sans Medium" w:cs="Arial"/>
          <w:color w:val="222222"/>
        </w:rPr>
        <w:t xml:space="preserve"> we are making sure there is a pipeline of personal protective equipment (PPE) available and protocols in place so that clinicians can safely see patients.</w:t>
      </w:r>
    </w:p>
    <w:p w14:paraId="6665E9C3" w14:textId="77777777" w:rsidR="00DC7015" w:rsidRDefault="00DC7015" w:rsidP="00DC7015">
      <w:pPr>
        <w:spacing w:before="120" w:after="0" w:line="240" w:lineRule="auto"/>
        <w:rPr>
          <w:rFonts w:ascii="UHC Sans Medium" w:eastAsia="Times New Roman" w:hAnsi="UHC Sans Medium" w:cs="Arial"/>
          <w:color w:val="222222"/>
        </w:rPr>
      </w:pPr>
      <w:r w:rsidRPr="00DC7015">
        <w:rPr>
          <w:rFonts w:ascii="UHC Sans Medium" w:eastAsia="Times New Roman" w:hAnsi="UHC Sans Medium" w:cs="Arial"/>
          <w:color w:val="222222"/>
        </w:rPr>
        <w:lastRenderedPageBreak/>
        <w:t>Beyond roles that are directly involved in care, we have also redirected cafeteria staff to serve meals in some communities to people with the greatest need and in other communities to the families of the heroes we have on front line taking care of people on a regular basis.</w:t>
      </w:r>
    </w:p>
    <w:p w14:paraId="6EC5D799" w14:textId="77777777" w:rsidR="008547AA" w:rsidRDefault="008547AA">
      <w:pPr>
        <w:rPr>
          <w:rFonts w:ascii="UHC Sans Medium" w:eastAsia="Times New Roman" w:hAnsi="UHC Sans Medium" w:cs="Arial"/>
          <w:color w:val="222222"/>
        </w:rPr>
      </w:pPr>
      <w:r>
        <w:rPr>
          <w:rFonts w:ascii="UHC Sans Medium" w:eastAsia="Times New Roman" w:hAnsi="UHC Sans Medium" w:cs="Arial"/>
          <w:color w:val="222222"/>
        </w:rPr>
        <w:br w:type="page"/>
      </w:r>
    </w:p>
    <w:p w14:paraId="36ECE8CA" w14:textId="77777777" w:rsidR="008547AA" w:rsidRDefault="008547AA" w:rsidP="00DC7015">
      <w:pPr>
        <w:spacing w:before="120" w:after="0" w:line="240" w:lineRule="auto"/>
        <w:rPr>
          <w:rFonts w:ascii="UHC Sans Medium" w:eastAsia="Times New Roman" w:hAnsi="UHC Sans Medium" w:cs="Arial"/>
          <w:color w:val="222222"/>
        </w:rPr>
      </w:pPr>
    </w:p>
    <w:p w14:paraId="39AB6FEA" w14:textId="77777777" w:rsidR="008547AA" w:rsidRPr="008547AA" w:rsidRDefault="008547AA" w:rsidP="008547AA">
      <w:pPr>
        <w:pStyle w:val="Heading2"/>
        <w:rPr>
          <w:rFonts w:eastAsia="Times New Roman"/>
          <w:color w:val="00BCD6" w:themeColor="accent3"/>
          <w:sz w:val="24"/>
          <w:szCs w:val="24"/>
        </w:rPr>
      </w:pPr>
      <w:bookmarkStart w:id="74" w:name="_Toc39523010"/>
      <w:r w:rsidRPr="008547AA">
        <w:rPr>
          <w:rFonts w:eastAsia="Times New Roman"/>
          <w:color w:val="00BCD6" w:themeColor="accent3"/>
          <w:sz w:val="24"/>
          <w:szCs w:val="24"/>
        </w:rPr>
        <w:t>REPORTING</w:t>
      </w:r>
      <w:bookmarkEnd w:id="74"/>
    </w:p>
    <w:p w14:paraId="00F13862" w14:textId="77777777" w:rsidR="008547AA" w:rsidRPr="008547AA" w:rsidRDefault="008547AA" w:rsidP="008547AA">
      <w:pPr>
        <w:spacing w:before="120" w:after="0" w:line="240" w:lineRule="auto"/>
        <w:rPr>
          <w:rFonts w:ascii="UHC Sans Medium" w:hAnsi="UHC Sans Medium"/>
          <w:b/>
          <w:color w:val="003DA1"/>
          <w:sz w:val="16"/>
          <w:szCs w:val="16"/>
        </w:rPr>
      </w:pPr>
    </w:p>
    <w:p w14:paraId="410CA8F2" w14:textId="77777777" w:rsidR="008547AA" w:rsidRPr="00823E2F" w:rsidRDefault="008547AA" w:rsidP="008547AA">
      <w:pPr>
        <w:spacing w:before="120" w:after="0" w:line="240" w:lineRule="auto"/>
        <w:rPr>
          <w:rFonts w:ascii="UHC Sans Medium" w:hAnsi="UHC Sans Medium"/>
          <w:b/>
          <w:color w:val="003DA1"/>
        </w:rPr>
      </w:pPr>
      <w:r>
        <w:rPr>
          <w:rFonts w:ascii="UHC Sans Medium" w:hAnsi="UHC Sans Medium"/>
          <w:b/>
          <w:color w:val="003DA1"/>
        </w:rPr>
        <w:t>Can</w:t>
      </w:r>
      <w:r w:rsidRPr="00823E2F">
        <w:rPr>
          <w:rFonts w:ascii="UHC Sans Medium" w:hAnsi="UHC Sans Medium"/>
          <w:b/>
          <w:color w:val="003DA1"/>
        </w:rPr>
        <w:t xml:space="preserve"> UnitedHealthcare provide COVID-19 claims reporting?</w:t>
      </w:r>
    </w:p>
    <w:p w14:paraId="1DBA1F3D" w14:textId="77777777" w:rsidR="008547AA" w:rsidRDefault="008547AA" w:rsidP="008547AA">
      <w:pPr>
        <w:spacing w:before="120" w:after="0" w:line="240" w:lineRule="auto"/>
        <w:rPr>
          <w:rFonts w:ascii="UHC Sans Medium" w:hAnsi="UHC Sans Medium"/>
          <w:color w:val="000000" w:themeColor="text1"/>
        </w:rPr>
      </w:pPr>
      <w:r w:rsidRPr="00823E2F">
        <w:rPr>
          <w:rFonts w:ascii="UHC Sans Medium" w:eastAsia="Times New Roman" w:hAnsi="UHC Sans Medium" w:cs="Arial"/>
          <w:color w:val="000000" w:themeColor="text1"/>
          <w:lang w:val="en"/>
        </w:rPr>
        <w:t xml:space="preserve">UnitedHealthcare is </w:t>
      </w:r>
      <w:r w:rsidRPr="00823E2F">
        <w:rPr>
          <w:rFonts w:ascii="UHC Sans Medium" w:hAnsi="UHC Sans Medium"/>
          <w:color w:val="000000" w:themeColor="text1"/>
        </w:rPr>
        <w:t>working on reports related to COVID-19 and will make those available as appropriate.</w:t>
      </w:r>
    </w:p>
    <w:p w14:paraId="084D2581" w14:textId="77777777" w:rsidR="008547AA" w:rsidRPr="008547AA" w:rsidRDefault="008547AA" w:rsidP="008547AA">
      <w:pPr>
        <w:spacing w:before="120" w:after="0" w:line="240" w:lineRule="auto"/>
        <w:rPr>
          <w:rFonts w:ascii="UHC Sans Medium" w:eastAsia="UHC Sans" w:hAnsi="UHC Sans Medium" w:cs="UHC Sans"/>
          <w:b/>
          <w:iCs/>
          <w:color w:val="003DA1"/>
          <w:sz w:val="16"/>
          <w:szCs w:val="16"/>
        </w:rPr>
      </w:pPr>
    </w:p>
    <w:p w14:paraId="12A47E23" w14:textId="77777777" w:rsidR="008547AA" w:rsidRPr="007658C5" w:rsidRDefault="008547AA" w:rsidP="008547AA">
      <w:pPr>
        <w:spacing w:before="120" w:after="0" w:line="240" w:lineRule="auto"/>
        <w:rPr>
          <w:rFonts w:ascii="UHC Sans Medium" w:eastAsia="UHC Sans" w:hAnsi="UHC Sans Medium" w:cs="UHC Sans"/>
          <w:b/>
          <w:iCs/>
          <w:color w:val="C00000"/>
        </w:rPr>
      </w:pPr>
      <w:r w:rsidRPr="007658C5">
        <w:rPr>
          <w:rFonts w:ascii="UHC Sans Medium" w:eastAsia="UHC Sans" w:hAnsi="UHC Sans Medium" w:cs="UHC Sans"/>
          <w:b/>
          <w:iCs/>
          <w:color w:val="003DA1"/>
        </w:rPr>
        <w:t xml:space="preserve">How do customers get COVID-19 reports? </w:t>
      </w:r>
      <w:r>
        <w:rPr>
          <w:rFonts w:ascii="UHC Sans Medium" w:eastAsia="UHC Sans" w:hAnsi="UHC Sans Medium" w:cs="UHC Sans"/>
          <w:b/>
          <w:iCs/>
          <w:color w:val="C00000"/>
        </w:rPr>
        <w:t>Update 4/29</w:t>
      </w:r>
    </w:p>
    <w:p w14:paraId="4B87C800" w14:textId="77777777" w:rsidR="008547AA" w:rsidRDefault="008547AA" w:rsidP="008547AA">
      <w:pPr>
        <w:spacing w:before="120" w:after="0" w:line="240" w:lineRule="auto"/>
        <w:rPr>
          <w:rFonts w:ascii="UHC Sans Medium" w:eastAsia="UHC Sans" w:hAnsi="UHC Sans Medium" w:cs="UHC Sans"/>
          <w:bCs/>
          <w:iCs/>
          <w:color w:val="000000"/>
        </w:rPr>
      </w:pPr>
      <w:r>
        <w:rPr>
          <w:rFonts w:ascii="UHC Sans Medium" w:eastAsia="UHC Sans" w:hAnsi="UHC Sans Medium" w:cs="UHC Sans"/>
          <w:bCs/>
          <w:iCs/>
          <w:color w:val="000000"/>
        </w:rPr>
        <w:t>UnitedHealthcare account executives</w:t>
      </w:r>
      <w:r w:rsidRPr="007658C5">
        <w:rPr>
          <w:rFonts w:ascii="UHC Sans Medium" w:eastAsia="UHC Sans" w:hAnsi="UHC Sans Medium" w:cs="UHC Sans"/>
          <w:bCs/>
          <w:iCs/>
          <w:color w:val="000000"/>
        </w:rPr>
        <w:t xml:space="preserve"> are </w:t>
      </w:r>
      <w:r>
        <w:rPr>
          <w:rFonts w:ascii="UHC Sans Medium" w:eastAsia="UHC Sans" w:hAnsi="UHC Sans Medium" w:cs="UHC Sans"/>
          <w:bCs/>
          <w:iCs/>
          <w:color w:val="000000"/>
        </w:rPr>
        <w:t xml:space="preserve">in the process of </w:t>
      </w:r>
      <w:r w:rsidRPr="007658C5">
        <w:rPr>
          <w:rFonts w:ascii="UHC Sans Medium" w:eastAsia="UHC Sans" w:hAnsi="UHC Sans Medium" w:cs="UHC Sans"/>
          <w:bCs/>
          <w:iCs/>
          <w:color w:val="000000"/>
        </w:rPr>
        <w:t>sending out the first client specific reports to clients with 100</w:t>
      </w:r>
      <w:r>
        <w:rPr>
          <w:rFonts w:ascii="UHC Sans Medium" w:eastAsia="UHC Sans" w:hAnsi="UHC Sans Medium" w:cs="UHC Sans"/>
          <w:bCs/>
          <w:iCs/>
          <w:color w:val="000000"/>
        </w:rPr>
        <w:t>+</w:t>
      </w:r>
      <w:r w:rsidRPr="007658C5">
        <w:rPr>
          <w:rFonts w:ascii="UHC Sans Medium" w:eastAsia="UHC Sans" w:hAnsi="UHC Sans Medium" w:cs="UHC Sans"/>
          <w:bCs/>
          <w:iCs/>
          <w:color w:val="000000"/>
        </w:rPr>
        <w:t xml:space="preserve"> employees.  The customer can request future reports by working with their SCE/SAE based on how frequently they would like their report.  </w:t>
      </w:r>
      <w:r>
        <w:rPr>
          <w:rFonts w:ascii="UHC Sans Medium" w:eastAsia="UHC Sans" w:hAnsi="UHC Sans Medium" w:cs="UHC Sans"/>
          <w:bCs/>
          <w:iCs/>
          <w:color w:val="000000"/>
        </w:rPr>
        <w:t xml:space="preserve">Additional </w:t>
      </w:r>
      <w:r w:rsidRPr="007658C5">
        <w:rPr>
          <w:rFonts w:ascii="UHC Sans Medium" w:eastAsia="UHC Sans" w:hAnsi="UHC Sans Medium" w:cs="UHC Sans"/>
          <w:bCs/>
          <w:iCs/>
          <w:color w:val="000000"/>
        </w:rPr>
        <w:t xml:space="preserve">data will be added as more claims are processed. </w:t>
      </w:r>
    </w:p>
    <w:p w14:paraId="33108630" w14:textId="77777777" w:rsidR="008547AA" w:rsidRPr="008547AA" w:rsidRDefault="008547AA" w:rsidP="008547AA">
      <w:pPr>
        <w:spacing w:before="120" w:after="0" w:line="240" w:lineRule="auto"/>
        <w:rPr>
          <w:rFonts w:ascii="UHC Sans Medium" w:eastAsia="UHC Sans" w:hAnsi="UHC Sans Medium" w:cs="UHC Sans"/>
          <w:iCs/>
          <w:color w:val="000000"/>
        </w:rPr>
      </w:pPr>
      <w:r w:rsidRPr="008547AA">
        <w:rPr>
          <w:rFonts w:ascii="UHC Sans Medium" w:eastAsia="UHC Sans" w:hAnsi="UHC Sans Medium" w:cs="UHC Sans"/>
          <w:iCs/>
          <w:color w:val="000000"/>
        </w:rPr>
        <w:t>UnitedHealthcare COVID-19 Prevalence and Cost Report includes:</w:t>
      </w:r>
    </w:p>
    <w:p w14:paraId="1BF89F47" w14:textId="77777777" w:rsidR="008547AA" w:rsidRPr="008547AA" w:rsidRDefault="008547AA" w:rsidP="008547AA">
      <w:pPr>
        <w:numPr>
          <w:ilvl w:val="0"/>
          <w:numId w:val="54"/>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Claims Reporting – prevalence, testing, costs</w:t>
      </w:r>
    </w:p>
    <w:p w14:paraId="2C033758" w14:textId="77777777" w:rsidR="008547AA" w:rsidRPr="008547AA" w:rsidRDefault="008547AA" w:rsidP="008547AA">
      <w:pPr>
        <w:numPr>
          <w:ilvl w:val="0"/>
          <w:numId w:val="54"/>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Expanded coding categories, which shows a more complete view of the disease</w:t>
      </w:r>
    </w:p>
    <w:p w14:paraId="126EE890" w14:textId="77777777" w:rsidR="008547AA" w:rsidRPr="008547AA" w:rsidRDefault="008547AA" w:rsidP="008547AA">
      <w:pPr>
        <w:numPr>
          <w:ilvl w:val="0"/>
          <w:numId w:val="54"/>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Key utilization metrics (admissions, emergency room, ICU, ventilators)</w:t>
      </w:r>
    </w:p>
    <w:p w14:paraId="43DC9BA1" w14:textId="77777777" w:rsidR="008547AA" w:rsidRPr="008547AA" w:rsidRDefault="008547AA" w:rsidP="008547AA">
      <w:pPr>
        <w:numPr>
          <w:ilvl w:val="0"/>
          <w:numId w:val="54"/>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Interactions – Advocacy events related to COVID</w:t>
      </w:r>
    </w:p>
    <w:p w14:paraId="014B35A0" w14:textId="77777777" w:rsidR="008547AA" w:rsidRPr="008547AA" w:rsidRDefault="008547AA" w:rsidP="008547AA">
      <w:pPr>
        <w:numPr>
          <w:ilvl w:val="0"/>
          <w:numId w:val="54"/>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Virtual Visits – Utilization and wait times</w:t>
      </w:r>
    </w:p>
    <w:p w14:paraId="3D54EF33" w14:textId="77777777" w:rsidR="008547AA" w:rsidRPr="008547AA" w:rsidRDefault="008547AA" w:rsidP="008547AA">
      <w:pPr>
        <w:numPr>
          <w:ilvl w:val="0"/>
          <w:numId w:val="54"/>
        </w:numPr>
        <w:spacing w:before="120" w:after="0" w:line="240" w:lineRule="auto"/>
        <w:contextualSpacing/>
        <w:rPr>
          <w:rFonts w:ascii="UHC Sans Medium" w:eastAsia="UHC Sans" w:hAnsi="UHC Sans Medium" w:cs="UHC Sans"/>
          <w:bCs/>
          <w:iCs/>
          <w:color w:val="000000"/>
        </w:rPr>
      </w:pPr>
      <w:r w:rsidRPr="008547AA">
        <w:rPr>
          <w:rFonts w:ascii="UHC Sans Medium" w:eastAsia="UHC Sans" w:hAnsi="UHC Sans Medium" w:cs="UHC Sans"/>
          <w:iCs/>
          <w:color w:val="000000"/>
        </w:rPr>
        <w:t>Member Call Data – All conversations related to COVID</w:t>
      </w:r>
    </w:p>
    <w:p w14:paraId="7E695A95" w14:textId="77777777" w:rsidR="008547AA" w:rsidRDefault="008547AA" w:rsidP="008547AA">
      <w:pPr>
        <w:spacing w:before="120" w:after="0" w:line="240" w:lineRule="auto"/>
        <w:contextualSpacing/>
        <w:rPr>
          <w:rFonts w:ascii="UHC Sans Medium" w:eastAsia="UHC Sans" w:hAnsi="UHC Sans Medium" w:cs="UHC Sans"/>
          <w:iCs/>
          <w:color w:val="000000"/>
        </w:rPr>
      </w:pPr>
    </w:p>
    <w:p w14:paraId="2AC4F061" w14:textId="77777777" w:rsidR="008547AA" w:rsidRPr="008547AA" w:rsidRDefault="008547AA" w:rsidP="008547AA">
      <w:pPr>
        <w:spacing w:before="120" w:after="0" w:line="240" w:lineRule="auto"/>
        <w:contextualSpacing/>
        <w:rPr>
          <w:rFonts w:ascii="UHC Sans Medium" w:eastAsia="UHC Sans" w:hAnsi="UHC Sans Medium" w:cs="UHC Sans"/>
          <w:bCs/>
          <w:iCs/>
          <w:color w:val="000000"/>
        </w:rPr>
      </w:pPr>
      <w:r>
        <w:rPr>
          <w:rFonts w:ascii="UHC Sans Medium" w:eastAsia="UHC Sans" w:hAnsi="UHC Sans Medium" w:cs="UHC Sans"/>
          <w:iCs/>
          <w:color w:val="000000"/>
        </w:rPr>
        <w:t>Sample Report Below</w:t>
      </w:r>
    </w:p>
    <w:p w14:paraId="60468297" w14:textId="77777777" w:rsidR="009A6977" w:rsidRDefault="008547AA" w:rsidP="008547AA">
      <w:pPr>
        <w:spacing w:before="120" w:after="0" w:line="240" w:lineRule="auto"/>
        <w:rPr>
          <w:rFonts w:ascii="UHC Sans Medium" w:eastAsia="Calibri" w:hAnsi="UHC Sans Medium" w:cs="Calibri"/>
          <w:color w:val="000000" w:themeColor="text1"/>
        </w:rPr>
      </w:pPr>
      <w:r>
        <w:rPr>
          <w:rFonts w:ascii="UHC Sans Medium" w:hAnsi="UHC Sans Medium"/>
          <w:noProof/>
          <w:color w:val="000000" w:themeColor="text1"/>
        </w:rPr>
        <w:drawing>
          <wp:inline distT="0" distB="0" distL="0" distR="0" wp14:anchorId="7FF1B3DD" wp14:editId="768E0FE8">
            <wp:extent cx="6364605" cy="34080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364605" cy="3408045"/>
                    </a:xfrm>
                    <a:prstGeom prst="rect">
                      <a:avLst/>
                    </a:prstGeom>
                    <a:noFill/>
                  </pic:spPr>
                </pic:pic>
              </a:graphicData>
            </a:graphic>
          </wp:inline>
        </w:drawing>
      </w:r>
    </w:p>
    <w:p w14:paraId="0C0CD465" w14:textId="77777777" w:rsidR="009A6977" w:rsidRPr="009A6977" w:rsidRDefault="009A6977" w:rsidP="009A6977">
      <w:pPr>
        <w:spacing w:before="120" w:after="0" w:line="240" w:lineRule="auto"/>
        <w:rPr>
          <w:rFonts w:ascii="UHC Sans Medium" w:eastAsia="UHC Sans" w:hAnsi="UHC Sans Medium" w:cs="UHC Sans"/>
          <w:bCs/>
          <w:iCs/>
          <w:color w:val="000000"/>
        </w:rPr>
      </w:pPr>
    </w:p>
    <w:p w14:paraId="633CCBA1" w14:textId="77777777" w:rsidR="009A6977" w:rsidRPr="009A6977" w:rsidRDefault="009A6977" w:rsidP="009A6977">
      <w:pPr>
        <w:spacing w:before="120" w:after="0" w:line="240" w:lineRule="auto"/>
        <w:rPr>
          <w:rFonts w:ascii="UHC Sans Medium" w:eastAsia="Times New Roman" w:hAnsi="UHC Sans Medium" w:cs="Times New Roman"/>
          <w:color w:val="00B0F0"/>
        </w:rPr>
      </w:pPr>
      <w:r w:rsidRPr="009A6977">
        <w:rPr>
          <w:rFonts w:ascii="UHC Sans Medium" w:eastAsia="+mn-ea" w:hAnsi="UHC Sans Medium" w:cs="+mn-cs"/>
          <w:b/>
          <w:bCs/>
          <w:color w:val="003DA1"/>
          <w:kern w:val="24"/>
        </w:rPr>
        <w:lastRenderedPageBreak/>
        <w:t xml:space="preserve">Why are no costs shown in the testing section of the report? </w:t>
      </w:r>
      <w:bookmarkStart w:id="75" w:name="_Hlk39320286"/>
      <w:r w:rsidRPr="009A6977">
        <w:rPr>
          <w:rFonts w:ascii="UHC Sans Medium" w:eastAsia="+mn-ea" w:hAnsi="UHC Sans Medium" w:cs="+mn-cs"/>
          <w:b/>
          <w:bCs/>
          <w:color w:val="C00000"/>
          <w:kern w:val="24"/>
        </w:rPr>
        <w:t>New 5/2</w:t>
      </w:r>
    </w:p>
    <w:bookmarkEnd w:id="75"/>
    <w:p w14:paraId="2E5CCE62" w14:textId="77777777" w:rsidR="009A6977" w:rsidRPr="009A6977" w:rsidRDefault="009A6977" w:rsidP="009A6977">
      <w:pPr>
        <w:spacing w:before="120" w:after="0" w:line="240" w:lineRule="auto"/>
        <w:rPr>
          <w:rFonts w:ascii="UHC Sans Medium" w:eastAsia="+mn-ea" w:hAnsi="UHC Sans Medium" w:cs="+mn-cs"/>
          <w:color w:val="454B4E"/>
          <w:kern w:val="24"/>
        </w:rPr>
      </w:pPr>
      <w:r w:rsidRPr="009A6977">
        <w:rPr>
          <w:rFonts w:ascii="UHC Sans Medium" w:eastAsia="+mn-ea" w:hAnsi="UHC Sans Medium" w:cs="+mn-cs"/>
          <w:color w:val="454B4E"/>
          <w:kern w:val="24"/>
        </w:rPr>
        <w:t>The testing data are lab results and not claims data.</w:t>
      </w:r>
    </w:p>
    <w:p w14:paraId="396658D9" w14:textId="77777777" w:rsidR="009A6977" w:rsidRPr="009A6977" w:rsidRDefault="009A6977" w:rsidP="009A6977">
      <w:pPr>
        <w:spacing w:before="120" w:after="0" w:line="240" w:lineRule="auto"/>
        <w:rPr>
          <w:rFonts w:ascii="UHC Sans Medium" w:eastAsia="Times New Roman" w:hAnsi="UHC Sans Medium" w:cs="Times New Roman"/>
          <w:color w:val="001D2D"/>
        </w:rPr>
      </w:pPr>
    </w:p>
    <w:p w14:paraId="266B4F1B" w14:textId="77777777" w:rsidR="009A6977" w:rsidRPr="009A6977" w:rsidRDefault="009A6977" w:rsidP="009A6977">
      <w:pPr>
        <w:spacing w:before="120" w:after="0" w:line="240" w:lineRule="auto"/>
        <w:rPr>
          <w:rFonts w:ascii="UHC Sans Medium" w:eastAsia="Times New Roman" w:hAnsi="UHC Sans Medium" w:cs="Times New Roman"/>
          <w:color w:val="00B0F0"/>
        </w:rPr>
      </w:pPr>
      <w:r w:rsidRPr="009A6977">
        <w:rPr>
          <w:rFonts w:ascii="UHC Sans Medium" w:eastAsia="+mn-ea" w:hAnsi="UHC Sans Medium" w:cs="+mn-cs"/>
          <w:b/>
          <w:bCs/>
          <w:color w:val="003DA1"/>
          <w:kern w:val="24"/>
        </w:rPr>
        <w:t>Can we share specific member PHI?</w:t>
      </w:r>
      <w:r w:rsidRPr="009A6977">
        <w:rPr>
          <w:rFonts w:ascii="UHC Sans Medium" w:eastAsia="+mn-ea" w:hAnsi="UHC Sans Medium" w:cs="+mn-cs"/>
          <w:b/>
          <w:bCs/>
          <w:color w:val="C00000"/>
          <w:kern w:val="24"/>
        </w:rPr>
        <w:t xml:space="preserve"> New 5/2</w:t>
      </w:r>
    </w:p>
    <w:p w14:paraId="7DC68337" w14:textId="77777777" w:rsidR="009A6977" w:rsidRPr="009A6977" w:rsidRDefault="009A6977" w:rsidP="009A6977">
      <w:pPr>
        <w:spacing w:before="120" w:after="0" w:line="240" w:lineRule="auto"/>
        <w:rPr>
          <w:rFonts w:ascii="UHC Sans Medium" w:eastAsia="+mn-ea" w:hAnsi="UHC Sans Medium" w:cs="+mn-cs"/>
          <w:color w:val="454B4E"/>
          <w:kern w:val="24"/>
        </w:rPr>
      </w:pPr>
      <w:r w:rsidRPr="009A6977">
        <w:rPr>
          <w:rFonts w:ascii="UHC Sans Medium" w:eastAsia="+mn-ea" w:hAnsi="UHC Sans Medium" w:cs="+mn-cs"/>
          <w:color w:val="454B4E"/>
          <w:kern w:val="24"/>
        </w:rPr>
        <w:t>Per UnitedHealthcare privacy office guidance, UnitedHealthcare is unable to share COVID personal health information (PHI) externally.</w:t>
      </w:r>
    </w:p>
    <w:p w14:paraId="43A4CEF7" w14:textId="77777777" w:rsidR="009A6977" w:rsidRPr="009A6977" w:rsidRDefault="009A6977" w:rsidP="009A6977">
      <w:pPr>
        <w:spacing w:before="120" w:after="0" w:line="240" w:lineRule="auto"/>
        <w:rPr>
          <w:rFonts w:ascii="UHC Sans Medium" w:eastAsia="Times New Roman" w:hAnsi="UHC Sans Medium" w:cs="Times New Roman"/>
          <w:color w:val="001D2D"/>
        </w:rPr>
      </w:pPr>
    </w:p>
    <w:p w14:paraId="24A4A87B" w14:textId="77777777" w:rsidR="009A6977" w:rsidRPr="009A6977" w:rsidRDefault="009A6977" w:rsidP="009A6977">
      <w:pPr>
        <w:spacing w:before="120" w:after="0" w:line="240" w:lineRule="auto"/>
        <w:rPr>
          <w:rFonts w:ascii="UHC Sans Medium" w:eastAsia="Times New Roman" w:hAnsi="UHC Sans Medium" w:cs="Times New Roman"/>
          <w:color w:val="00B0F0"/>
        </w:rPr>
      </w:pPr>
      <w:r w:rsidRPr="009A6977">
        <w:rPr>
          <w:rFonts w:ascii="UHC Sans Medium" w:eastAsia="+mn-ea" w:hAnsi="UHC Sans Medium" w:cs="+mn-cs"/>
          <w:b/>
          <w:bCs/>
          <w:color w:val="003DA1"/>
          <w:kern w:val="24"/>
        </w:rPr>
        <w:t>Can an employer ask for a customize the report?</w:t>
      </w:r>
      <w:r w:rsidRPr="009A6977">
        <w:rPr>
          <w:rFonts w:ascii="UHC Sans Medium" w:eastAsia="+mn-ea" w:hAnsi="UHC Sans Medium" w:cs="+mn-cs"/>
          <w:b/>
          <w:bCs/>
          <w:color w:val="C00000"/>
          <w:kern w:val="24"/>
        </w:rPr>
        <w:t xml:space="preserve"> New 5/2</w:t>
      </w:r>
    </w:p>
    <w:p w14:paraId="5BE04CDA" w14:textId="77777777" w:rsidR="009A6977" w:rsidRDefault="009A6977" w:rsidP="009A6977">
      <w:pPr>
        <w:spacing w:before="120" w:after="0" w:line="240" w:lineRule="auto"/>
        <w:rPr>
          <w:rFonts w:ascii="UHC Sans Medium" w:eastAsia="+mn-ea" w:hAnsi="UHC Sans Medium" w:cs="+mn-cs"/>
          <w:color w:val="454B4E"/>
          <w:kern w:val="24"/>
        </w:rPr>
      </w:pPr>
      <w:r w:rsidRPr="009A6977">
        <w:rPr>
          <w:rFonts w:ascii="UHC Sans Medium" w:eastAsia="+mn-ea" w:hAnsi="UHC Sans Medium" w:cs="+mn-cs"/>
          <w:color w:val="454B4E"/>
          <w:kern w:val="24"/>
        </w:rPr>
        <w:t>At this time, we cannot customize the report.</w:t>
      </w:r>
    </w:p>
    <w:p w14:paraId="46F11CB0" w14:textId="77777777" w:rsidR="009A6977" w:rsidRPr="009A6977" w:rsidRDefault="009A6977" w:rsidP="009A6977">
      <w:pPr>
        <w:spacing w:before="120" w:after="0" w:line="240" w:lineRule="auto"/>
        <w:rPr>
          <w:rFonts w:ascii="UHC Sans Medium" w:eastAsia="UHC Sans" w:hAnsi="UHC Sans Medium" w:cs="UHC Sans"/>
          <w:bCs/>
          <w:iCs/>
          <w:color w:val="000000"/>
        </w:rPr>
      </w:pPr>
    </w:p>
    <w:p w14:paraId="2AE66F72" w14:textId="77777777" w:rsidR="009A6977" w:rsidRDefault="009A6977" w:rsidP="008547AA">
      <w:pPr>
        <w:spacing w:before="120" w:after="0" w:line="240" w:lineRule="auto"/>
        <w:rPr>
          <w:rFonts w:ascii="UHC Sans Medium" w:eastAsia="Calibri" w:hAnsi="UHC Sans Medium" w:cs="Calibri"/>
          <w:color w:val="000000" w:themeColor="text1"/>
        </w:rPr>
      </w:pPr>
    </w:p>
    <w:p w14:paraId="654E2448" w14:textId="77777777" w:rsidR="007658C5" w:rsidRDefault="007658C5" w:rsidP="008547AA">
      <w:pPr>
        <w:spacing w:before="120" w:after="0" w:line="240" w:lineRule="auto"/>
        <w:rPr>
          <w:rFonts w:ascii="UHC Sans Medium" w:eastAsia="Calibri" w:hAnsi="UHC Sans Medium" w:cs="Calibri"/>
          <w:color w:val="000000" w:themeColor="text1"/>
        </w:rPr>
      </w:pPr>
      <w:r>
        <w:rPr>
          <w:rFonts w:ascii="UHC Sans Medium" w:eastAsia="Calibri" w:hAnsi="UHC Sans Medium" w:cs="Calibri"/>
          <w:color w:val="000000" w:themeColor="text1"/>
        </w:rPr>
        <w:br w:type="page"/>
      </w:r>
    </w:p>
    <w:p w14:paraId="01D2BD05" w14:textId="77777777" w:rsidR="00D37C2B" w:rsidRDefault="00D37C2B" w:rsidP="00D37C2B">
      <w:pPr>
        <w:pStyle w:val="Heading1"/>
        <w:rPr>
          <w:rFonts w:eastAsia="Times New Roman"/>
        </w:rPr>
      </w:pPr>
      <w:bookmarkStart w:id="76" w:name="_Toc39523011"/>
      <w:bookmarkStart w:id="77" w:name="_Hlk37191058"/>
      <w:bookmarkEnd w:id="71"/>
      <w:r>
        <w:rPr>
          <w:rFonts w:eastAsia="Times New Roman"/>
        </w:rPr>
        <w:lastRenderedPageBreak/>
        <w:t>CLAIMS</w:t>
      </w:r>
      <w:bookmarkEnd w:id="76"/>
    </w:p>
    <w:p w14:paraId="0CAA1AA6" w14:textId="77777777" w:rsidR="00D37C2B" w:rsidRPr="00D37C2B" w:rsidRDefault="00D37C2B" w:rsidP="00D37C2B">
      <w:pPr>
        <w:spacing w:before="120" w:after="0" w:line="240" w:lineRule="auto"/>
        <w:rPr>
          <w:rFonts w:ascii="UHC Sans Medium" w:eastAsia="Calibri" w:hAnsi="UHC Sans Medium" w:cs="Calibri"/>
          <w:b/>
          <w:bCs/>
          <w:color w:val="C00000"/>
        </w:rPr>
      </w:pPr>
      <w:bookmarkStart w:id="78" w:name="_Hlk38268638"/>
      <w:r w:rsidRPr="00D37C2B">
        <w:rPr>
          <w:rFonts w:ascii="UHC Sans Medium" w:eastAsia="Calibri" w:hAnsi="UHC Sans Medium" w:cs="Calibri"/>
          <w:b/>
          <w:bCs/>
          <w:color w:val="003DA1"/>
        </w:rPr>
        <w:t xml:space="preserve">If a member is not feeling well and has some symptoms but is not tested for COVID-19 (for example they receive a flu test) and the visit and test are not coded as COVID-19, how will the care be paid? </w:t>
      </w:r>
      <w:r w:rsidRPr="00D37C2B">
        <w:rPr>
          <w:rFonts w:ascii="UHC Sans Medium" w:eastAsia="Calibri" w:hAnsi="UHC Sans Medium" w:cs="Calibri"/>
          <w:b/>
          <w:bCs/>
          <w:color w:val="C00000"/>
        </w:rPr>
        <w:t>New 4/20</w:t>
      </w:r>
    </w:p>
    <w:p w14:paraId="74CCFDC3" w14:textId="77777777" w:rsidR="00D37C2B" w:rsidRPr="00D37C2B" w:rsidRDefault="00D37C2B" w:rsidP="00D37C2B">
      <w:pPr>
        <w:spacing w:before="120" w:after="0" w:line="240" w:lineRule="auto"/>
        <w:rPr>
          <w:rFonts w:ascii="UHC Sans Medium" w:eastAsia="Calibri" w:hAnsi="UHC Sans Medium" w:cs="Calibri"/>
          <w:color w:val="000000"/>
        </w:rPr>
      </w:pPr>
      <w:r w:rsidRPr="00D37C2B">
        <w:rPr>
          <w:rFonts w:ascii="UHC Sans Medium" w:eastAsia="Calibri" w:hAnsi="UHC Sans Medium" w:cs="Calibri"/>
          <w:color w:val="000000"/>
        </w:rPr>
        <w:t xml:space="preserve">The provider should bill for the services conducted.  In this case there is no COVID-19 testing diagnosis or test codes billed or COVID-19 diagnosis code associated with the care, then it would be paid based on the members normal benefit plan and standard cost share applies.   </w:t>
      </w:r>
    </w:p>
    <w:p w14:paraId="77302028" w14:textId="77777777" w:rsidR="00D37C2B" w:rsidRPr="00D37C2B" w:rsidRDefault="00D37C2B" w:rsidP="00D37C2B">
      <w:pPr>
        <w:spacing w:before="120" w:after="0" w:line="240" w:lineRule="auto"/>
        <w:rPr>
          <w:rFonts w:ascii="UHC Sans Medium" w:eastAsia="Calibri" w:hAnsi="UHC Sans Medium" w:cs="Calibri"/>
          <w:color w:val="000000"/>
        </w:rPr>
      </w:pPr>
    </w:p>
    <w:bookmarkEnd w:id="78"/>
    <w:p w14:paraId="0C4E990B" w14:textId="77777777" w:rsidR="00D37C2B" w:rsidRPr="00D37C2B" w:rsidRDefault="00D37C2B" w:rsidP="00D37C2B">
      <w:pPr>
        <w:spacing w:before="120" w:after="0" w:line="240" w:lineRule="auto"/>
        <w:rPr>
          <w:rFonts w:ascii="UHC Sans Medium" w:eastAsia="Calibri" w:hAnsi="UHC Sans Medium" w:cs="Calibri"/>
          <w:b/>
          <w:bCs/>
          <w:color w:val="C00000"/>
        </w:rPr>
      </w:pPr>
      <w:r w:rsidRPr="00D37C2B">
        <w:rPr>
          <w:rFonts w:ascii="UHC Sans Medium" w:eastAsia="Times New Roman" w:hAnsi="UHC Sans Medium" w:cs="Calibri"/>
          <w:b/>
          <w:bCs/>
          <w:color w:val="003DA1"/>
        </w:rPr>
        <w:t xml:space="preserve">Are items like Pedialyte and Gatorade covered as a COVID-19 test-related expense? </w:t>
      </w:r>
      <w:r w:rsidRPr="00D37C2B">
        <w:rPr>
          <w:rFonts w:ascii="UHC Sans Medium" w:eastAsia="Calibri" w:hAnsi="UHC Sans Medium" w:cs="Calibri"/>
          <w:b/>
          <w:bCs/>
          <w:color w:val="C00000"/>
        </w:rPr>
        <w:t>New 4/20</w:t>
      </w:r>
    </w:p>
    <w:p w14:paraId="3E51EDDF" w14:textId="77777777" w:rsidR="00D37C2B" w:rsidRDefault="00D37C2B" w:rsidP="00D37C2B">
      <w:pPr>
        <w:spacing w:before="120" w:after="0" w:line="240" w:lineRule="auto"/>
        <w:rPr>
          <w:rFonts w:ascii="UHC Sans Medium" w:eastAsia="Times New Roman" w:hAnsi="UHC Sans Medium" w:cs="Calibri"/>
        </w:rPr>
      </w:pPr>
      <w:r w:rsidRPr="00D37C2B">
        <w:rPr>
          <w:rFonts w:ascii="UHC Sans Medium" w:eastAsia="Times New Roman" w:hAnsi="UHC Sans Medium" w:cs="Calibri"/>
        </w:rPr>
        <w:t>No.  These are not covered under medical benefits.</w:t>
      </w:r>
    </w:p>
    <w:p w14:paraId="681F6AA9" w14:textId="77777777" w:rsidR="001664E5" w:rsidRDefault="001664E5" w:rsidP="00D37C2B">
      <w:pPr>
        <w:spacing w:before="120" w:after="0" w:line="240" w:lineRule="auto"/>
        <w:rPr>
          <w:rFonts w:ascii="UHC Sans Medium" w:eastAsia="Times New Roman" w:hAnsi="UHC Sans Medium" w:cs="Calibri"/>
        </w:rPr>
      </w:pPr>
    </w:p>
    <w:p w14:paraId="184BCFC1" w14:textId="77777777" w:rsidR="001664E5" w:rsidRPr="001664E5" w:rsidRDefault="001664E5" w:rsidP="001664E5">
      <w:pPr>
        <w:spacing w:before="120" w:after="0" w:line="240" w:lineRule="auto"/>
        <w:rPr>
          <w:rFonts w:ascii="UHC Sans Medium" w:eastAsia="Calibri" w:hAnsi="UHC Sans Medium" w:cs="Calibri"/>
          <w:b/>
          <w:bCs/>
          <w:color w:val="C00000"/>
        </w:rPr>
      </w:pPr>
      <w:bookmarkStart w:id="79" w:name="_Hlk38285959"/>
      <w:r w:rsidRPr="001664E5">
        <w:rPr>
          <w:rFonts w:ascii="UHC Sans Medium" w:eastAsia="Calibri" w:hAnsi="UHC Sans Medium" w:cs="Calibri"/>
          <w:b/>
          <w:bCs/>
          <w:color w:val="003DA1"/>
        </w:rPr>
        <w:t>Do UnitedHealthcare commercial out of network programs satisfy the requirement in the CARES Act that s</w:t>
      </w:r>
      <w:r>
        <w:rPr>
          <w:rFonts w:ascii="UHC Sans Medium" w:eastAsia="Calibri" w:hAnsi="UHC Sans Medium" w:cs="Calibri"/>
          <w:b/>
          <w:bCs/>
          <w:color w:val="003DA1"/>
        </w:rPr>
        <w:t>tates</w:t>
      </w:r>
      <w:r w:rsidRPr="001664E5">
        <w:rPr>
          <w:rFonts w:ascii="UHC Sans Medium" w:eastAsia="Calibri" w:hAnsi="UHC Sans Medium" w:cs="Calibri"/>
          <w:b/>
          <w:bCs/>
          <w:color w:val="003DA1"/>
        </w:rPr>
        <w:t xml:space="preserve"> “the plan may negotiate a rate with a provider for less than the cash price”?  </w:t>
      </w:r>
      <w:r w:rsidRPr="001664E5">
        <w:rPr>
          <w:rFonts w:ascii="UHC Sans Medium" w:eastAsia="Calibri" w:hAnsi="UHC Sans Medium" w:cs="Calibri"/>
          <w:b/>
          <w:bCs/>
          <w:color w:val="C00000"/>
        </w:rPr>
        <w:t>New 4/20</w:t>
      </w:r>
    </w:p>
    <w:p w14:paraId="2F6DEA58" w14:textId="77777777" w:rsidR="001664E5" w:rsidRPr="001664E5" w:rsidRDefault="001664E5" w:rsidP="001664E5">
      <w:pPr>
        <w:spacing w:before="120" w:after="0" w:line="240" w:lineRule="auto"/>
        <w:rPr>
          <w:rFonts w:ascii="UHC Sans Medium" w:eastAsia="Calibri" w:hAnsi="UHC Sans Medium" w:cs="Calibri"/>
          <w:color w:val="000000" w:themeColor="text1"/>
        </w:rPr>
      </w:pPr>
      <w:r w:rsidRPr="001664E5">
        <w:rPr>
          <w:rFonts w:ascii="UHC Sans Medium" w:eastAsia="Calibri" w:hAnsi="UHC Sans Medium" w:cs="Calibri"/>
          <w:b/>
          <w:bCs/>
          <w:color w:val="000000" w:themeColor="text1"/>
        </w:rPr>
        <w:t xml:space="preserve">Yes. </w:t>
      </w:r>
      <w:r w:rsidRPr="001664E5">
        <w:rPr>
          <w:rFonts w:ascii="UHC Sans Medium" w:eastAsia="Calibri" w:hAnsi="UHC Sans Medium" w:cs="Calibri"/>
          <w:color w:val="000000" w:themeColor="text1"/>
        </w:rPr>
        <w:t xml:space="preserve">CARES Act provision  (3202) requires plans to reimburse providers for COVID-19 tests at the contract rate negotiated before the COVID-19 emergency, or, if there is no contract, a cash price posted by the provider as listed on a public internet website, or the plan may negotiate a rate with the provider for less than the cash price. </w:t>
      </w:r>
    </w:p>
    <w:p w14:paraId="26C3F388" w14:textId="77777777" w:rsidR="001664E5" w:rsidRPr="001664E5" w:rsidRDefault="001664E5" w:rsidP="001664E5">
      <w:pPr>
        <w:autoSpaceDE w:val="0"/>
        <w:autoSpaceDN w:val="0"/>
        <w:spacing w:before="120" w:after="0" w:line="240" w:lineRule="auto"/>
        <w:rPr>
          <w:rFonts w:ascii="UHC Sans Medium" w:eastAsia="Calibri" w:hAnsi="UHC Sans Medium" w:cs="Calibri"/>
          <w:color w:val="000000" w:themeColor="text1"/>
        </w:rPr>
      </w:pPr>
      <w:r w:rsidRPr="001664E5">
        <w:rPr>
          <w:rFonts w:ascii="UHC Sans Medium" w:eastAsia="Calibri" w:hAnsi="UHC Sans Medium" w:cs="Calibri"/>
          <w:color w:val="000000" w:themeColor="text1"/>
        </w:rPr>
        <w:t xml:space="preserve">Where UnitedHealthcare has an out-of-network program in place, the price may be negotiated based on the rule. </w:t>
      </w:r>
    </w:p>
    <w:bookmarkEnd w:id="79"/>
    <w:p w14:paraId="46627FC6" w14:textId="77777777" w:rsidR="001664E5" w:rsidRPr="001664E5" w:rsidRDefault="001664E5" w:rsidP="001664E5">
      <w:pPr>
        <w:spacing w:before="120" w:after="0" w:line="240" w:lineRule="auto"/>
        <w:rPr>
          <w:rFonts w:ascii="UHC Sans Medium" w:eastAsia="Calibri" w:hAnsi="UHC Sans Medium" w:cs="Calibri"/>
          <w:color w:val="000000" w:themeColor="text1"/>
        </w:rPr>
      </w:pPr>
    </w:p>
    <w:p w14:paraId="4BCCA0D3" w14:textId="77777777" w:rsidR="00835F58" w:rsidRPr="00835F58" w:rsidRDefault="00835F58" w:rsidP="00835F58">
      <w:pPr>
        <w:spacing w:before="120" w:after="0" w:line="240" w:lineRule="auto"/>
        <w:rPr>
          <w:rFonts w:ascii="UHC Sans Medium" w:eastAsia="Calibri" w:hAnsi="UHC Sans Medium" w:cs="Calibri"/>
          <w:b/>
          <w:bCs/>
          <w:color w:val="003DA1"/>
        </w:rPr>
      </w:pPr>
      <w:r w:rsidRPr="00835F58">
        <w:rPr>
          <w:rFonts w:ascii="UHC Sans Medium" w:eastAsia="Calibri" w:hAnsi="UHC Sans Medium" w:cs="Calibri"/>
          <w:b/>
          <w:bCs/>
          <w:color w:val="003DA1"/>
        </w:rPr>
        <w:t xml:space="preserve">Will standard programs apply to OON claim processing, e.g., R&amp;C cutbacks, MNRP, shared savings etc.? </w:t>
      </w:r>
      <w:r w:rsidRPr="00835F58">
        <w:rPr>
          <w:rFonts w:ascii="UHC Sans Medium" w:eastAsia="Calibri" w:hAnsi="UHC Sans Medium" w:cs="Calibri"/>
          <w:b/>
          <w:bCs/>
          <w:color w:val="C00000"/>
        </w:rPr>
        <w:t>New 4/29</w:t>
      </w:r>
    </w:p>
    <w:p w14:paraId="0442ACF3" w14:textId="77777777" w:rsidR="00835F58" w:rsidRPr="00835F58" w:rsidRDefault="00835F58" w:rsidP="00835F58">
      <w:pPr>
        <w:spacing w:before="120" w:after="0" w:line="240" w:lineRule="auto"/>
        <w:rPr>
          <w:rFonts w:ascii="UHC Sans Medium" w:eastAsia="Calibri" w:hAnsi="UHC Sans Medium" w:cs="Calibri"/>
          <w:color w:val="000000"/>
        </w:rPr>
      </w:pPr>
      <w:r w:rsidRPr="00835F58">
        <w:rPr>
          <w:rFonts w:ascii="UHC Sans Medium" w:eastAsia="Calibri" w:hAnsi="UHC Sans Medium" w:cs="Calibri"/>
          <w:color w:val="000000"/>
        </w:rPr>
        <w:t xml:space="preserve">Yes, standard OON programs apply. Any plan that has R&amp;C would be managed on the back end and we would negotiate paying up to billed charges with no member balance billing.  </w:t>
      </w:r>
    </w:p>
    <w:p w14:paraId="0CF1A825" w14:textId="77777777" w:rsidR="001664E5" w:rsidRPr="001664E5" w:rsidRDefault="001664E5" w:rsidP="001664E5">
      <w:pPr>
        <w:spacing w:before="120" w:after="0" w:line="240" w:lineRule="auto"/>
        <w:rPr>
          <w:rFonts w:ascii="UHC Sans Medium" w:eastAsia="Times New Roman" w:hAnsi="UHC Sans Medium" w:cs="Calibri"/>
        </w:rPr>
      </w:pPr>
    </w:p>
    <w:p w14:paraId="2DCC39F5" w14:textId="77777777" w:rsidR="00D37C2B" w:rsidRPr="001664E5" w:rsidRDefault="00D37C2B" w:rsidP="001664E5">
      <w:pPr>
        <w:spacing w:before="120" w:after="0" w:line="240" w:lineRule="auto"/>
        <w:rPr>
          <w:rFonts w:ascii="UHC Sans Medium" w:eastAsia="Times New Roman" w:hAnsi="UHC Sans Medium" w:cs="Calibri"/>
        </w:rPr>
      </w:pPr>
      <w:r w:rsidRPr="001664E5">
        <w:rPr>
          <w:rFonts w:ascii="UHC Sans Medium" w:eastAsia="Times New Roman" w:hAnsi="UHC Sans Medium" w:cs="Calibri"/>
        </w:rPr>
        <w:br w:type="page"/>
      </w:r>
    </w:p>
    <w:p w14:paraId="0ED82D6B" w14:textId="77777777" w:rsidR="00FC3ECE" w:rsidRPr="00FC3ECE" w:rsidRDefault="00FC3ECE" w:rsidP="00FC3ECE">
      <w:pPr>
        <w:keepNext/>
        <w:keepLines/>
        <w:spacing w:before="480" w:after="0"/>
        <w:outlineLvl w:val="0"/>
        <w:rPr>
          <w:rFonts w:ascii="UHC Sans Medium" w:eastAsia="Times New Roman" w:hAnsi="UHC Sans Medium" w:cs="Times New Roman"/>
          <w:b/>
          <w:bCs/>
          <w:color w:val="00BCD6"/>
          <w:sz w:val="28"/>
          <w:szCs w:val="28"/>
        </w:rPr>
      </w:pPr>
      <w:bookmarkStart w:id="80" w:name="_Toc39523012"/>
      <w:r w:rsidRPr="00FC3ECE">
        <w:rPr>
          <w:rFonts w:ascii="UHC Sans Medium" w:eastAsia="Times New Roman" w:hAnsi="UHC Sans Medium" w:cs="Times New Roman"/>
          <w:b/>
          <w:bCs/>
          <w:color w:val="00BCD6"/>
          <w:sz w:val="28"/>
          <w:szCs w:val="28"/>
        </w:rPr>
        <w:lastRenderedPageBreak/>
        <w:t>PAYMENT INTEGRITY</w:t>
      </w:r>
      <w:bookmarkEnd w:id="80"/>
    </w:p>
    <w:p w14:paraId="16532B4E" w14:textId="77777777" w:rsidR="00FC3ECE" w:rsidRPr="00FC3ECE" w:rsidRDefault="00FC3ECE" w:rsidP="00FC3ECE">
      <w:pPr>
        <w:rPr>
          <w:rFonts w:ascii="UHC Sans" w:eastAsia="UHC Sans" w:hAnsi="UHC Sans" w:cs="Times New Roman"/>
        </w:rPr>
      </w:pPr>
    </w:p>
    <w:p w14:paraId="0FB1031D" w14:textId="77777777" w:rsidR="00FC3ECE" w:rsidRPr="00FC3ECE" w:rsidRDefault="00FC3ECE" w:rsidP="00FC3ECE">
      <w:pPr>
        <w:spacing w:before="120" w:after="0" w:line="240" w:lineRule="auto"/>
        <w:rPr>
          <w:rFonts w:ascii="UHC Sans Medium" w:eastAsia="Calibri" w:hAnsi="UHC Sans Medium" w:cs="Calibri"/>
          <w:color w:val="000000"/>
        </w:rPr>
      </w:pPr>
      <w:r w:rsidRPr="00FC3ECE">
        <w:rPr>
          <w:rFonts w:ascii="UHC Sans Medium" w:eastAsia="Calibri" w:hAnsi="UHC Sans Medium" w:cs="Calibri"/>
          <w:color w:val="000000"/>
        </w:rPr>
        <w:t xml:space="preserve">The health of our members and the safety of those who deliver care are our top priorities. COVID-19 is a rapidly evolving national health emergency, and UnitedHealthcare is working closely with national, state and local health organizations. As an organization we are taking action and providing resources to support </w:t>
      </w:r>
      <w:r w:rsidRPr="00FC3ECE">
        <w:rPr>
          <w:rFonts w:ascii="UHC Sans Medium" w:eastAsia="Calibri" w:hAnsi="UHC Sans Medium" w:cs="Times New Roman"/>
          <w:color w:val="000000"/>
        </w:rPr>
        <w:t>providers</w:t>
      </w:r>
      <w:r w:rsidRPr="00FC3ECE">
        <w:rPr>
          <w:rFonts w:ascii="UHC Sans Medium" w:eastAsia="Calibri" w:hAnsi="UHC Sans Medium" w:cs="Calibri"/>
          <w:color w:val="000000"/>
        </w:rPr>
        <w:t xml:space="preserve"> during this challenging time.  </w:t>
      </w:r>
    </w:p>
    <w:p w14:paraId="14D136B8" w14:textId="77777777" w:rsidR="00FC3ECE" w:rsidRPr="00FC3ECE" w:rsidRDefault="00FC3ECE" w:rsidP="00FC3ECE">
      <w:pPr>
        <w:spacing w:before="120" w:after="0" w:line="240" w:lineRule="auto"/>
        <w:rPr>
          <w:rFonts w:ascii="UHC Sans Medium" w:eastAsia="Calibri" w:hAnsi="UHC Sans Medium" w:cs="Calibri"/>
          <w:color w:val="000000"/>
          <w:szCs w:val="24"/>
          <w:lang w:val="en"/>
        </w:rPr>
      </w:pPr>
      <w:r w:rsidRPr="00FC3ECE">
        <w:rPr>
          <w:rFonts w:ascii="UHC Sans Medium" w:eastAsia="Calibri" w:hAnsi="UHC Sans Medium" w:cs="Calibri"/>
          <w:color w:val="000000"/>
          <w:szCs w:val="24"/>
          <w:lang w:val="en"/>
        </w:rPr>
        <w:t>UnitedHealthcare will reimburse all COVID-19 testing and treatment in accordance with applicable law, including the CARES Act.</w:t>
      </w:r>
    </w:p>
    <w:p w14:paraId="392CF9C0" w14:textId="77777777" w:rsidR="00FC3ECE" w:rsidRPr="00FC3ECE" w:rsidRDefault="00FC3ECE" w:rsidP="00FC3ECE">
      <w:pPr>
        <w:spacing w:before="120" w:after="0" w:line="240" w:lineRule="auto"/>
        <w:rPr>
          <w:rFonts w:ascii="UHC Sans Medium" w:eastAsia="UHC Sans" w:hAnsi="UHC Sans Medium" w:cs="Times New Roman"/>
        </w:rPr>
      </w:pPr>
    </w:p>
    <w:p w14:paraId="0D760A7A" w14:textId="77777777" w:rsidR="00FC3ECE" w:rsidRPr="00FC3ECE" w:rsidRDefault="00FC3ECE" w:rsidP="00FC3ECE">
      <w:pPr>
        <w:spacing w:before="120" w:after="0" w:line="240" w:lineRule="auto"/>
        <w:rPr>
          <w:rFonts w:ascii="UHC Sans Medium" w:eastAsia="Calibri" w:hAnsi="UHC Sans Medium" w:cs="Times New Roman"/>
          <w:b/>
          <w:iCs/>
          <w:color w:val="C00000"/>
        </w:rPr>
      </w:pPr>
      <w:r w:rsidRPr="00FC3ECE">
        <w:rPr>
          <w:rFonts w:ascii="UHC Sans Medium" w:eastAsia="Calibri" w:hAnsi="UHC Sans Medium" w:cs="Times New Roman"/>
          <w:b/>
          <w:iCs/>
          <w:color w:val="003DA1"/>
        </w:rPr>
        <w:t xml:space="preserve">How are we are enhancing our fraud, waste and abuse programs to address specific actions related to COVID? </w:t>
      </w:r>
      <w:r w:rsidRPr="00FC3ECE">
        <w:rPr>
          <w:rFonts w:ascii="UHC Sans Medium" w:eastAsia="Calibri" w:hAnsi="UHC Sans Medium" w:cs="Times New Roman"/>
          <w:b/>
          <w:iCs/>
          <w:color w:val="C00000"/>
        </w:rPr>
        <w:t>New 4/14</w:t>
      </w:r>
    </w:p>
    <w:p w14:paraId="047CA7FE"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t xml:space="preserve">Our Payment Integrity fraud, waste, abuse and error (FWAE) processes are based on historical knowledge and factors that have been identified as associated with or indicative of a higher risk for FWAE.  Leveraging this process, Payment Integrity has designed and deployed additional analytics based on anticipated aberrant behavior related to COVID. </w:t>
      </w:r>
    </w:p>
    <w:p w14:paraId="3D455B32" w14:textId="77777777" w:rsidR="00FC3ECE" w:rsidRPr="00FC3ECE" w:rsidRDefault="00FC3ECE" w:rsidP="00FC3ECE">
      <w:pPr>
        <w:spacing w:before="120" w:after="0" w:line="240" w:lineRule="auto"/>
        <w:rPr>
          <w:rFonts w:ascii="UHC Sans Medium" w:eastAsia="UHC Sans" w:hAnsi="UHC Sans Medium" w:cs="Times New Roman"/>
          <w:color w:val="000000"/>
        </w:rPr>
      </w:pPr>
      <w:r w:rsidRPr="00FC3ECE">
        <w:rPr>
          <w:rFonts w:ascii="UHC Sans Medium" w:eastAsia="Calibri" w:hAnsi="UHC Sans Medium" w:cs="Times New Roman"/>
          <w:color w:val="000000"/>
        </w:rPr>
        <w:t>As the COVID claim and billing history matures, these analytics will continue to be edited or enhanced, reflecting the traditional model focused on historical knowledge. In addition, we are coordinating with national and state agencies and regulators to address emerging COVID fraud schemes.</w:t>
      </w:r>
    </w:p>
    <w:p w14:paraId="28C84F2D" w14:textId="77777777" w:rsidR="00FC3ECE" w:rsidRPr="00FC3ECE" w:rsidRDefault="00FC3ECE" w:rsidP="00FC3ECE">
      <w:pPr>
        <w:spacing w:before="120" w:after="0" w:line="240" w:lineRule="auto"/>
        <w:rPr>
          <w:rFonts w:ascii="UHC Sans Medium" w:eastAsia="UHC Sans" w:hAnsi="UHC Sans Medium" w:cs="Times New Roman"/>
        </w:rPr>
      </w:pPr>
    </w:p>
    <w:p w14:paraId="27924C2A" w14:textId="77777777" w:rsidR="00FC3ECE" w:rsidRPr="00FC3ECE" w:rsidRDefault="00FC3ECE" w:rsidP="00FC3ECE">
      <w:pPr>
        <w:spacing w:before="120" w:after="0" w:line="240" w:lineRule="auto"/>
        <w:rPr>
          <w:rFonts w:ascii="UHC Sans Medium" w:eastAsia="Calibri" w:hAnsi="UHC Sans Medium" w:cs="Times New Roman"/>
          <w:b/>
          <w:iCs/>
          <w:color w:val="003DA1"/>
        </w:rPr>
      </w:pPr>
      <w:r w:rsidRPr="00FC3ECE">
        <w:rPr>
          <w:rFonts w:ascii="UHC Sans Medium" w:eastAsia="Calibri" w:hAnsi="UHC Sans Medium" w:cs="Times New Roman"/>
          <w:b/>
          <w:iCs/>
          <w:color w:val="003DA1"/>
        </w:rPr>
        <w:t>How are we helping to control balance billing for out-of-network (OON) office visits associated with the COVID-19 TESTING and testing-related visits at Physician Offices?</w:t>
      </w:r>
      <w:r w:rsidRPr="00FC3ECE">
        <w:rPr>
          <w:rFonts w:ascii="UHC Sans Medium" w:eastAsia="UHC Sans" w:hAnsi="UHC Sans Medium" w:cs="Times New Roman"/>
          <w:b/>
          <w:iCs/>
          <w:color w:val="C00000"/>
        </w:rPr>
        <w:t xml:space="preserve"> New 4/14</w:t>
      </w:r>
    </w:p>
    <w:p w14:paraId="3280A06E"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t>Payment Integrity standard process includes monitoring for aberrant and / or egregious billing for both in and out of network providers.</w:t>
      </w:r>
    </w:p>
    <w:p w14:paraId="0B976625" w14:textId="77777777" w:rsidR="00FC3ECE" w:rsidRPr="00FC3ECE" w:rsidRDefault="00FC3ECE" w:rsidP="00FC3ECE">
      <w:pPr>
        <w:spacing w:before="120" w:after="0"/>
        <w:rPr>
          <w:rFonts w:ascii="UHC Sans Medium" w:eastAsia="Calibri" w:hAnsi="UHC Sans Medium" w:cs="Times New Roman"/>
          <w:color w:val="000000"/>
        </w:rPr>
      </w:pPr>
      <w:r w:rsidRPr="00FC3ECE">
        <w:rPr>
          <w:rFonts w:ascii="UHC Sans Medium" w:eastAsia="Calibri" w:hAnsi="UHC Sans Medium" w:cs="Times New Roman"/>
          <w:color w:val="000000"/>
        </w:rPr>
        <w:t xml:space="preserve">The potential for Member balance billing will be monitored and addressed through our standard process, which includes, but is not limited to, member communication, and provider and member notifications around balance billing rules. </w:t>
      </w:r>
    </w:p>
    <w:p w14:paraId="4A36462C" w14:textId="77777777" w:rsidR="00FC3ECE" w:rsidRPr="00FC3ECE" w:rsidRDefault="00FC3ECE" w:rsidP="00FC3ECE">
      <w:pPr>
        <w:spacing w:before="120" w:after="0"/>
        <w:rPr>
          <w:rFonts w:ascii="UHC Sans Medium" w:eastAsia="Calibri" w:hAnsi="UHC Sans Medium" w:cs="Times New Roman"/>
          <w:color w:val="000000"/>
        </w:rPr>
      </w:pPr>
    </w:p>
    <w:p w14:paraId="1F2EF0AF" w14:textId="77777777" w:rsidR="00FC3ECE" w:rsidRPr="00FC3ECE" w:rsidRDefault="00FC3ECE" w:rsidP="00FC3ECE">
      <w:pPr>
        <w:spacing w:before="120" w:after="0" w:line="240" w:lineRule="auto"/>
        <w:rPr>
          <w:rFonts w:ascii="UHC Sans Medium" w:eastAsia="Calibri" w:hAnsi="UHC Sans Medium" w:cs="Times New Roman"/>
          <w:iCs/>
          <w:color w:val="003DA1"/>
        </w:rPr>
      </w:pPr>
      <w:r w:rsidRPr="00FC3ECE">
        <w:rPr>
          <w:rFonts w:ascii="UHC Sans Medium" w:eastAsia="Calibri" w:hAnsi="UHC Sans Medium" w:cs="Times New Roman"/>
          <w:b/>
          <w:iCs/>
          <w:color w:val="003DA1"/>
        </w:rPr>
        <w:t>How are we protecting members from egregious OON billing associated with COVID testing?</w:t>
      </w:r>
      <w:r w:rsidRPr="00FC3ECE">
        <w:rPr>
          <w:rFonts w:ascii="UHC Sans Medium" w:eastAsia="UHC Sans" w:hAnsi="UHC Sans Medium" w:cs="Times New Roman"/>
          <w:b/>
          <w:iCs/>
          <w:color w:val="C00000"/>
        </w:rPr>
        <w:t xml:space="preserve"> New 4/14</w:t>
      </w:r>
    </w:p>
    <w:p w14:paraId="66D43639" w14:textId="77777777" w:rsidR="00FC3ECE" w:rsidRPr="00FC3ECE" w:rsidRDefault="00FC3ECE" w:rsidP="00FC3ECE">
      <w:pPr>
        <w:spacing w:before="120" w:after="0"/>
        <w:rPr>
          <w:rFonts w:ascii="UHC Sans Medium" w:eastAsia="Calibri" w:hAnsi="UHC Sans Medium" w:cs="Times New Roman"/>
          <w:color w:val="000000"/>
        </w:rPr>
      </w:pPr>
      <w:r w:rsidRPr="00FC3ECE">
        <w:rPr>
          <w:rFonts w:ascii="UHC Sans Medium" w:eastAsia="Calibri" w:hAnsi="UHC Sans Medium" w:cs="Times New Roman"/>
          <w:color w:val="000000"/>
        </w:rPr>
        <w:t>Member balance billing is be monitored and addressed through UnitedHealthcare standard process, which includes member communication, and provider and member notifications around balance billing rules.</w:t>
      </w:r>
    </w:p>
    <w:p w14:paraId="763121F0" w14:textId="77777777" w:rsidR="00FC3ECE" w:rsidRPr="00FC3ECE" w:rsidRDefault="00FC3ECE" w:rsidP="00FC3ECE">
      <w:pPr>
        <w:spacing w:before="120" w:after="0" w:line="240" w:lineRule="auto"/>
        <w:rPr>
          <w:rFonts w:ascii="UHC Sans Medium" w:eastAsia="Calibri" w:hAnsi="UHC Sans Medium" w:cs="Times New Roman"/>
          <w:b/>
          <w:i/>
          <w:color w:val="1F497D"/>
          <w:sz w:val="4"/>
          <w:szCs w:val="16"/>
        </w:rPr>
      </w:pPr>
      <w:r w:rsidRPr="00FC3ECE">
        <w:rPr>
          <w:rFonts w:ascii="UHC Sans Medium" w:eastAsia="Calibri" w:hAnsi="UHC Sans Medium" w:cs="Times New Roman"/>
          <w:b/>
          <w:i/>
          <w:color w:val="1F497D"/>
          <w:sz w:val="4"/>
          <w:szCs w:val="16"/>
        </w:rPr>
        <w:t xml:space="preserve"> </w:t>
      </w:r>
    </w:p>
    <w:p w14:paraId="55EFF058" w14:textId="77777777" w:rsidR="00FC3ECE" w:rsidRPr="00FC3ECE" w:rsidRDefault="00FC3ECE" w:rsidP="00FC3ECE">
      <w:pPr>
        <w:spacing w:before="120" w:after="0"/>
        <w:rPr>
          <w:rFonts w:ascii="UHC Sans Medium" w:eastAsia="Calibri" w:hAnsi="UHC Sans Medium" w:cs="Times New Roman"/>
          <w:b/>
          <w:iCs/>
          <w:color w:val="003DA1"/>
        </w:rPr>
      </w:pPr>
    </w:p>
    <w:p w14:paraId="70E4390E" w14:textId="77777777" w:rsidR="00FC3ECE" w:rsidRPr="00FC3ECE" w:rsidRDefault="00FC3ECE" w:rsidP="00FC3ECE">
      <w:pPr>
        <w:spacing w:before="120" w:after="0" w:line="240" w:lineRule="auto"/>
        <w:rPr>
          <w:rFonts w:ascii="UHC Sans Medium" w:eastAsia="Calibri" w:hAnsi="UHC Sans Medium" w:cs="Times New Roman"/>
          <w:iCs/>
          <w:color w:val="003DA1"/>
        </w:rPr>
      </w:pPr>
      <w:r w:rsidRPr="00FC3ECE">
        <w:rPr>
          <w:rFonts w:ascii="UHC Sans Medium" w:eastAsia="Calibri" w:hAnsi="UHC Sans Medium" w:cs="Times New Roman"/>
          <w:b/>
          <w:iCs/>
          <w:color w:val="003DA1"/>
        </w:rPr>
        <w:t>What, if anything is UnitedHealthcare doing from a health plan and/or policy perspective to protect employers from "unreasonable" costs related to COVID-19 testing/treatments given self-funded employers are paying 100% of costs for related in-network tests/treatments?</w:t>
      </w:r>
      <w:r w:rsidRPr="00FC3ECE">
        <w:rPr>
          <w:rFonts w:ascii="UHC Sans Medium" w:eastAsia="UHC Sans" w:hAnsi="UHC Sans Medium" w:cs="Times New Roman"/>
          <w:b/>
          <w:iCs/>
          <w:color w:val="C00000"/>
        </w:rPr>
        <w:t xml:space="preserve"> New 4/14</w:t>
      </w:r>
    </w:p>
    <w:p w14:paraId="7E6DCD29"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lastRenderedPageBreak/>
        <w:t xml:space="preserve">UnitedHealthcare has implemented several processes to validate that claims paid for COVID tests strictly adhere to regulatory guidance and pricing.  Claims can be reviewed both pre- and post-payment, and any providers with aberrant billing practices will be subject to our Fraud, Waste and Abuse processes.  </w:t>
      </w:r>
    </w:p>
    <w:p w14:paraId="5564A07E" w14:textId="77777777" w:rsidR="00FC3ECE" w:rsidRDefault="00FC3ECE" w:rsidP="00FC3ECE"/>
    <w:p w14:paraId="106DF2B2" w14:textId="77777777" w:rsidR="00FC3ECE" w:rsidRDefault="00FC3ECE" w:rsidP="00FC3ECE"/>
    <w:p w14:paraId="65043FDF" w14:textId="77777777" w:rsidR="00FC3ECE" w:rsidRDefault="00FC3ECE">
      <w:r>
        <w:br w:type="page"/>
      </w:r>
    </w:p>
    <w:p w14:paraId="6F134A77" w14:textId="77777777" w:rsidR="005E1736" w:rsidRDefault="005E1736" w:rsidP="00E86028">
      <w:pPr>
        <w:pStyle w:val="Heading1"/>
      </w:pPr>
      <w:bookmarkStart w:id="81" w:name="_Toc39523013"/>
      <w:r>
        <w:lastRenderedPageBreak/>
        <w:t>FSA, HRA, HSA ACCOUNTS</w:t>
      </w:r>
      <w:bookmarkEnd w:id="81"/>
    </w:p>
    <w:p w14:paraId="521CAC1E" w14:textId="77777777" w:rsidR="005E1736" w:rsidRDefault="005E1736" w:rsidP="005E1736"/>
    <w:p w14:paraId="3103E287" w14:textId="77777777" w:rsidR="005E1736" w:rsidRPr="005E1736" w:rsidRDefault="005E1736" w:rsidP="005E1736">
      <w:pPr>
        <w:spacing w:before="120" w:after="0" w:line="240" w:lineRule="auto"/>
        <w:rPr>
          <w:rFonts w:ascii="UHC Sans Medium" w:eastAsia="Calibri" w:hAnsi="UHC Sans Medium" w:cs="Arial"/>
          <w:b/>
          <w:color w:val="C00000"/>
        </w:rPr>
      </w:pPr>
      <w:bookmarkStart w:id="82" w:name="_Hlk37169016"/>
      <w:r w:rsidRPr="005E1736">
        <w:rPr>
          <w:rFonts w:ascii="UHC Sans Medium" w:eastAsia="Calibri" w:hAnsi="UHC Sans Medium" w:cs="Arial"/>
          <w:b/>
          <w:color w:val="003DA1"/>
        </w:rPr>
        <w:t xml:space="preserve">What options do employees have for their UnitedHealthcare FSA? </w:t>
      </w:r>
      <w:r w:rsidRPr="005E1736">
        <w:rPr>
          <w:rFonts w:ascii="UHC Sans Medium" w:eastAsia="Calibri" w:hAnsi="UHC Sans Medium" w:cs="Arial"/>
          <w:b/>
          <w:color w:val="C00000"/>
        </w:rPr>
        <w:t>New 4/</w:t>
      </w:r>
      <w:r w:rsidR="00E317A4">
        <w:rPr>
          <w:rFonts w:ascii="UHC Sans Medium" w:eastAsia="Calibri" w:hAnsi="UHC Sans Medium" w:cs="Arial"/>
          <w:b/>
          <w:color w:val="C00000"/>
        </w:rPr>
        <w:t>3</w:t>
      </w:r>
    </w:p>
    <w:p w14:paraId="7D161088" w14:textId="77777777" w:rsidR="005E1736" w:rsidRPr="005E1736" w:rsidRDefault="005E1736" w:rsidP="005E1736">
      <w:pPr>
        <w:spacing w:before="120" w:after="0" w:line="240" w:lineRule="auto"/>
        <w:rPr>
          <w:rFonts w:ascii="UHC Sans Medium" w:eastAsia="Calibri" w:hAnsi="UHC Sans Medium" w:cs="Arial"/>
          <w:color w:val="000000"/>
        </w:rPr>
      </w:pPr>
      <w:r w:rsidRPr="005E1736">
        <w:rPr>
          <w:rFonts w:ascii="UHC Sans Medium" w:eastAsia="Calibri" w:hAnsi="UHC Sans Medium" w:cs="Arial"/>
          <w:color w:val="000000"/>
        </w:rPr>
        <w:t>Based on current regulations and subject to any restrictions or limitations that may exist specific to individual plan documents and design, employees may have existing options to modify their pre-tax elections for a Dependent Care FSA (DCFSA) to support their needs at this time. Examples include:</w:t>
      </w:r>
    </w:p>
    <w:p w14:paraId="52853A26" w14:textId="77777777" w:rsidR="005E1736" w:rsidRPr="005E1736" w:rsidRDefault="005E1736" w:rsidP="000620B6">
      <w:pPr>
        <w:numPr>
          <w:ilvl w:val="0"/>
          <w:numId w:val="24"/>
        </w:numPr>
        <w:spacing w:before="120" w:after="0" w:line="240" w:lineRule="auto"/>
        <w:rPr>
          <w:rFonts w:ascii="UHC Sans Medium" w:eastAsia="Times New Roman" w:hAnsi="UHC Sans Medium" w:cs="Arial"/>
          <w:color w:val="000000"/>
        </w:rPr>
      </w:pPr>
      <w:r w:rsidRPr="005E1736">
        <w:rPr>
          <w:rFonts w:ascii="UHC Sans Medium" w:eastAsia="Times New Roman" w:hAnsi="UHC Sans Medium" w:cs="Arial"/>
          <w:color w:val="000000"/>
        </w:rPr>
        <w:t>Suspend election: If the daycare has closed and is not billing for services, the employee may consider suspending their FSA election. They may choose to re-elect the DCFSA once daycare services resume.</w:t>
      </w:r>
    </w:p>
    <w:p w14:paraId="5C14B0AD" w14:textId="77777777" w:rsidR="005E1736" w:rsidRPr="005E1736" w:rsidRDefault="005E1736" w:rsidP="000620B6">
      <w:pPr>
        <w:numPr>
          <w:ilvl w:val="0"/>
          <w:numId w:val="24"/>
        </w:numPr>
        <w:spacing w:before="120" w:after="0" w:line="240" w:lineRule="auto"/>
        <w:rPr>
          <w:rFonts w:ascii="UHC Sans Medium" w:eastAsia="Times New Roman" w:hAnsi="UHC Sans Medium" w:cs="Arial"/>
          <w:color w:val="000000"/>
        </w:rPr>
      </w:pPr>
      <w:r w:rsidRPr="005E1736">
        <w:rPr>
          <w:rFonts w:ascii="UHC Sans Medium" w:eastAsia="Times New Roman" w:hAnsi="UHC Sans Medium" w:cs="Arial"/>
          <w:color w:val="000000"/>
        </w:rPr>
        <w:t xml:space="preserve">Modify election: </w:t>
      </w:r>
    </w:p>
    <w:p w14:paraId="20CAB3C4" w14:textId="77777777" w:rsidR="005E1736" w:rsidRPr="005E1736" w:rsidRDefault="005E1736" w:rsidP="000620B6">
      <w:pPr>
        <w:numPr>
          <w:ilvl w:val="1"/>
          <w:numId w:val="24"/>
        </w:numPr>
        <w:spacing w:before="120" w:after="0" w:line="240" w:lineRule="auto"/>
        <w:rPr>
          <w:rFonts w:ascii="UHC Sans Medium" w:eastAsia="Times New Roman" w:hAnsi="UHC Sans Medium" w:cs="Arial"/>
          <w:color w:val="000000"/>
        </w:rPr>
      </w:pPr>
      <w:r w:rsidRPr="005E1736">
        <w:rPr>
          <w:rFonts w:ascii="UHC Sans Medium" w:eastAsia="Times New Roman" w:hAnsi="UHC Sans Medium" w:cs="Arial"/>
          <w:color w:val="000000"/>
        </w:rPr>
        <w:t>An employee may increase or decrease their election if the daycare provider has adjusted their fee schedule during this time.</w:t>
      </w:r>
    </w:p>
    <w:p w14:paraId="1B5F34A8" w14:textId="77777777" w:rsidR="005E1736" w:rsidRPr="005E1736" w:rsidRDefault="005E1736" w:rsidP="000620B6">
      <w:pPr>
        <w:numPr>
          <w:ilvl w:val="1"/>
          <w:numId w:val="24"/>
        </w:numPr>
        <w:spacing w:before="120" w:after="0" w:line="240" w:lineRule="auto"/>
        <w:rPr>
          <w:rFonts w:ascii="UHC Sans Medium" w:eastAsia="Times New Roman" w:hAnsi="UHC Sans Medium" w:cs="Arial"/>
          <w:color w:val="000000"/>
        </w:rPr>
      </w:pPr>
      <w:r w:rsidRPr="005E1736">
        <w:rPr>
          <w:rFonts w:ascii="UHC Sans Medium" w:eastAsia="Times New Roman" w:hAnsi="UHC Sans Medium" w:cs="Arial"/>
          <w:color w:val="000000"/>
        </w:rPr>
        <w:t>If a child is switched from a paid provider to "free care" (i.e. neighbor or relative) or no care, an election change should be permissible whenever there is a change in provider.</w:t>
      </w:r>
    </w:p>
    <w:p w14:paraId="2E73CB54" w14:textId="77777777" w:rsidR="005E1736" w:rsidRPr="005E1736" w:rsidRDefault="005E1736" w:rsidP="000620B6">
      <w:pPr>
        <w:numPr>
          <w:ilvl w:val="0"/>
          <w:numId w:val="24"/>
        </w:numPr>
        <w:spacing w:before="120" w:after="0" w:line="240" w:lineRule="auto"/>
        <w:rPr>
          <w:rFonts w:ascii="UHC Sans Medium" w:eastAsia="Times New Roman" w:hAnsi="UHC Sans Medium" w:cs="Arial"/>
          <w:color w:val="000000"/>
        </w:rPr>
      </w:pPr>
      <w:r w:rsidRPr="005E1736">
        <w:rPr>
          <w:rFonts w:ascii="UHC Sans Medium" w:eastAsia="Times New Roman" w:hAnsi="UHC Sans Medium" w:cs="Arial"/>
          <w:color w:val="000000"/>
        </w:rPr>
        <w:t xml:space="preserve">Add election: Should family needs require that a new care provider is added whose services have a cost, the employee may add an election. For example, if an employee needs to hire a babysitter to care for children while they are working in their home. This will qualify so long as the babysitter is over the age of 19 and is </w:t>
      </w:r>
      <w:r w:rsidR="00E317A4" w:rsidRPr="00E317A4">
        <w:rPr>
          <w:rFonts w:ascii="UHC Sans Medium" w:eastAsia="Times New Roman" w:hAnsi="UHC Sans Medium" w:cs="Arial"/>
          <w:b/>
          <w:color w:val="000000"/>
        </w:rPr>
        <w:t xml:space="preserve">not </w:t>
      </w:r>
      <w:r w:rsidRPr="00E317A4">
        <w:rPr>
          <w:rFonts w:ascii="UHC Sans Medium" w:eastAsia="Times New Roman" w:hAnsi="UHC Sans Medium" w:cs="Arial"/>
          <w:color w:val="000000"/>
        </w:rPr>
        <w:t>t</w:t>
      </w:r>
      <w:r w:rsidRPr="005E1736">
        <w:rPr>
          <w:rFonts w:ascii="UHC Sans Medium" w:eastAsia="Times New Roman" w:hAnsi="UHC Sans Medium" w:cs="Arial"/>
          <w:color w:val="000000"/>
        </w:rPr>
        <w:t>he spouse, the parent of the child, or anyone claimed as a dependent on the employee’s tax returns.</w:t>
      </w:r>
    </w:p>
    <w:p w14:paraId="2B4C1522" w14:textId="77777777" w:rsidR="005E1736" w:rsidRPr="005E1736" w:rsidRDefault="005E1736"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color w:val="000000"/>
        </w:rPr>
        <w:t xml:space="preserve">Customers should consult with their own legal counsel and review their plan language.  </w:t>
      </w:r>
    </w:p>
    <w:p w14:paraId="20D374FF" w14:textId="77777777" w:rsidR="005E1736" w:rsidRPr="005E1736" w:rsidRDefault="005E1736" w:rsidP="005E1736">
      <w:pPr>
        <w:spacing w:before="120" w:after="0" w:line="240" w:lineRule="auto"/>
        <w:rPr>
          <w:rFonts w:ascii="UHC Sans Medium" w:eastAsia="Times New Roman" w:hAnsi="UHC Sans Medium" w:cs="Calibri"/>
          <w:b/>
          <w:color w:val="000000"/>
        </w:rPr>
      </w:pPr>
    </w:p>
    <w:p w14:paraId="6B3C2497" w14:textId="77777777" w:rsidR="005E1736" w:rsidRPr="005E1736" w:rsidRDefault="005E1736" w:rsidP="005E1736">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t xml:space="preserve">Can UnitedHealthcare extend timely filing deadlines for FSA? </w:t>
      </w:r>
      <w:r w:rsidRPr="005E1736">
        <w:rPr>
          <w:rFonts w:ascii="UHC Sans Medium" w:eastAsia="Calibri" w:hAnsi="UHC Sans Medium" w:cs="Arial"/>
          <w:b/>
          <w:color w:val="C00000"/>
        </w:rPr>
        <w:t>New 4/1</w:t>
      </w:r>
    </w:p>
    <w:p w14:paraId="7D549968" w14:textId="77777777" w:rsidR="005E1736" w:rsidRPr="005E1736" w:rsidRDefault="005E1736"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bCs/>
          <w:color w:val="000000"/>
        </w:rPr>
        <w:t>A customer may change that today. All plan documents would need to be updated.</w:t>
      </w:r>
      <w:r w:rsidRPr="005E1736">
        <w:rPr>
          <w:rFonts w:ascii="UHC Sans Medium" w:eastAsia="Times New Roman" w:hAnsi="UHC Sans Medium" w:cs="Calibri"/>
          <w:color w:val="000000"/>
        </w:rPr>
        <w:t xml:space="preserve"> </w:t>
      </w:r>
    </w:p>
    <w:p w14:paraId="318E21FE" w14:textId="77777777" w:rsidR="00A7606C" w:rsidRPr="005E1736" w:rsidRDefault="00A7606C" w:rsidP="005E1736">
      <w:pPr>
        <w:spacing w:before="120" w:after="0" w:line="240" w:lineRule="auto"/>
        <w:rPr>
          <w:rFonts w:ascii="UHC Sans Medium" w:eastAsia="Times New Roman" w:hAnsi="UHC Sans Medium" w:cs="Calibri"/>
          <w:b/>
          <w:color w:val="003DA1"/>
        </w:rPr>
      </w:pPr>
    </w:p>
    <w:p w14:paraId="34BAE6D0" w14:textId="77777777" w:rsidR="005E1736" w:rsidRPr="005E1736" w:rsidRDefault="005E1736" w:rsidP="005E1736">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t>Will Grace Period (to pay claims incurred this year for an extra 2.5 months from prior year balances)get extended due the current situation (perhaps due to quarantine or hospitalizations) to allow more time to submit claims?</w:t>
      </w:r>
      <w:r w:rsidRPr="005E1736">
        <w:rPr>
          <w:rFonts w:ascii="UHC Sans Medium" w:eastAsia="Times New Roman" w:hAnsi="UHC Sans Medium" w:cs="Calibri"/>
          <w:b/>
          <w:bCs/>
          <w:color w:val="003DA1"/>
        </w:rPr>
        <w:t xml:space="preserve"> </w:t>
      </w:r>
      <w:r w:rsidRPr="005E1736">
        <w:rPr>
          <w:rFonts w:ascii="UHC Sans Medium" w:eastAsia="Calibri" w:hAnsi="UHC Sans Medium" w:cs="Arial"/>
          <w:b/>
          <w:color w:val="C00000"/>
        </w:rPr>
        <w:t>New 4/1</w:t>
      </w:r>
    </w:p>
    <w:p w14:paraId="013595BA" w14:textId="77777777" w:rsidR="005E1736" w:rsidRPr="005E1736" w:rsidRDefault="005E1736" w:rsidP="005E1736">
      <w:pPr>
        <w:spacing w:before="120" w:after="0" w:line="240" w:lineRule="auto"/>
        <w:rPr>
          <w:rFonts w:ascii="UHC Sans Medium" w:eastAsia="Times New Roman" w:hAnsi="UHC Sans Medium" w:cs="Calibri"/>
          <w:bCs/>
          <w:color w:val="000000"/>
        </w:rPr>
      </w:pPr>
      <w:r w:rsidRPr="005E1736">
        <w:rPr>
          <w:rFonts w:ascii="UHC Sans Medium" w:eastAsia="Times New Roman" w:hAnsi="UHC Sans Medium" w:cs="Calibri"/>
          <w:bCs/>
          <w:color w:val="000000"/>
        </w:rPr>
        <w:t xml:space="preserve">No changes to current regulations received yet. </w:t>
      </w:r>
    </w:p>
    <w:p w14:paraId="7FBDC414" w14:textId="77777777" w:rsidR="005E1736" w:rsidRPr="005E1736" w:rsidRDefault="005E1736" w:rsidP="005E1736">
      <w:pPr>
        <w:spacing w:before="120" w:after="0" w:line="240" w:lineRule="auto"/>
        <w:rPr>
          <w:rFonts w:ascii="UHC Sans Medium" w:eastAsia="Times New Roman" w:hAnsi="UHC Sans Medium" w:cs="Calibri"/>
          <w:b/>
          <w:color w:val="003DA1"/>
        </w:rPr>
      </w:pPr>
    </w:p>
    <w:p w14:paraId="2E18265C" w14:textId="77777777" w:rsidR="005E1736" w:rsidRPr="005E1736" w:rsidRDefault="005E1736" w:rsidP="005E1736">
      <w:pPr>
        <w:spacing w:before="120" w:after="0" w:line="240" w:lineRule="auto"/>
        <w:rPr>
          <w:rFonts w:ascii="UHC Sans Medium" w:eastAsia="Calibri" w:hAnsi="UHC Sans Medium" w:cs="Arial"/>
          <w:b/>
          <w:color w:val="C00000"/>
        </w:rPr>
      </w:pPr>
      <w:r w:rsidRPr="005E1736">
        <w:rPr>
          <w:rFonts w:ascii="Calibri" w:eastAsia="Times New Roman" w:hAnsi="Calibri" w:cs="Calibri"/>
          <w:b/>
          <w:color w:val="003DA1"/>
        </w:rPr>
        <w:t xml:space="preserve">Will the IRS allow any unused DCFSA balances to carryover over so members do not lose them? </w:t>
      </w:r>
      <w:r w:rsidRPr="005E1736">
        <w:rPr>
          <w:rFonts w:ascii="UHC Sans Medium" w:eastAsia="Calibri" w:hAnsi="UHC Sans Medium" w:cs="Arial"/>
          <w:b/>
          <w:color w:val="C00000"/>
        </w:rPr>
        <w:t>New 4/1</w:t>
      </w:r>
    </w:p>
    <w:p w14:paraId="6F84566F" w14:textId="77777777" w:rsidR="005E1736" w:rsidRPr="005E1736" w:rsidRDefault="005E1736" w:rsidP="005E1736">
      <w:pPr>
        <w:spacing w:before="120" w:after="0" w:line="240" w:lineRule="auto"/>
        <w:rPr>
          <w:rFonts w:ascii="Calibri" w:eastAsia="Times New Roman" w:hAnsi="Calibri" w:cs="Calibri"/>
          <w:bCs/>
          <w:color w:val="1F497D"/>
        </w:rPr>
      </w:pPr>
      <w:r w:rsidRPr="005E1736">
        <w:rPr>
          <w:rFonts w:ascii="Calibri" w:eastAsia="Times New Roman" w:hAnsi="Calibri" w:cs="Calibri"/>
          <w:bCs/>
          <w:color w:val="1F497D"/>
        </w:rPr>
        <w:t xml:space="preserve">No changes to current regulations received yet. </w:t>
      </w:r>
    </w:p>
    <w:p w14:paraId="42F4D74F" w14:textId="77777777" w:rsidR="005E1736" w:rsidRPr="005E1736" w:rsidRDefault="005E1736" w:rsidP="005E1736">
      <w:pPr>
        <w:spacing w:before="120" w:after="0" w:line="240" w:lineRule="auto"/>
        <w:rPr>
          <w:rFonts w:ascii="UHC Sans Medium" w:eastAsia="Times New Roman" w:hAnsi="UHC Sans Medium" w:cs="Calibri"/>
          <w:b/>
          <w:color w:val="003DA1"/>
        </w:rPr>
      </w:pPr>
    </w:p>
    <w:p w14:paraId="45F4DC9F" w14:textId="77777777" w:rsidR="005E1736" w:rsidRPr="005E1736" w:rsidRDefault="005E1736" w:rsidP="005E1736">
      <w:pPr>
        <w:rPr>
          <w:rFonts w:ascii="UHC Sans Medium" w:eastAsia="Times New Roman" w:hAnsi="UHC Sans Medium" w:cs="Calibri"/>
          <w:b/>
          <w:color w:val="003DA1"/>
        </w:rPr>
      </w:pPr>
      <w:r w:rsidRPr="005E1736">
        <w:rPr>
          <w:rFonts w:ascii="UHC Sans Medium" w:eastAsia="Times New Roman" w:hAnsi="UHC Sans Medium" w:cs="Calibri"/>
          <w:b/>
          <w:color w:val="003DA1"/>
        </w:rPr>
        <w:br w:type="page"/>
      </w:r>
    </w:p>
    <w:p w14:paraId="5DC0A151" w14:textId="77777777" w:rsidR="0058127B" w:rsidRPr="0058127B" w:rsidRDefault="0058127B" w:rsidP="0058127B">
      <w:pPr>
        <w:spacing w:before="120" w:after="0" w:line="240" w:lineRule="auto"/>
        <w:rPr>
          <w:rFonts w:ascii="UHC Sans Medium" w:eastAsia="Calibri" w:hAnsi="UHC Sans Medium" w:cs="Calibri"/>
          <w:b/>
          <w:bCs/>
          <w:color w:val="C00000"/>
        </w:rPr>
      </w:pPr>
      <w:r w:rsidRPr="0058127B">
        <w:rPr>
          <w:rFonts w:ascii="UHC Sans Medium" w:eastAsia="Calibri" w:hAnsi="UHC Sans Medium" w:cs="Calibri"/>
          <w:b/>
          <w:bCs/>
          <w:color w:val="003DA1"/>
        </w:rPr>
        <w:lastRenderedPageBreak/>
        <w:t xml:space="preserve">Can a member with a DCFSA account submit claims even if they have stopped contributing to the account? </w:t>
      </w:r>
      <w:r w:rsidRPr="0058127B">
        <w:rPr>
          <w:rFonts w:ascii="UHC Sans Medium" w:eastAsia="Calibri" w:hAnsi="UHC Sans Medium" w:cs="Calibri"/>
          <w:b/>
          <w:bCs/>
          <w:color w:val="C00000"/>
        </w:rPr>
        <w:t>New 4/13</w:t>
      </w:r>
    </w:p>
    <w:p w14:paraId="41F98D4C" w14:textId="77777777" w:rsidR="0058127B" w:rsidRPr="0058127B" w:rsidRDefault="0058127B" w:rsidP="0058127B">
      <w:pPr>
        <w:spacing w:before="120" w:after="0" w:line="240" w:lineRule="auto"/>
        <w:rPr>
          <w:rFonts w:ascii="UHC Sans Medium" w:eastAsia="Calibri" w:hAnsi="UHC Sans Medium" w:cs="Calibri"/>
          <w:color w:val="1F497D"/>
        </w:rPr>
      </w:pPr>
      <w:r w:rsidRPr="0058127B">
        <w:rPr>
          <w:rFonts w:ascii="UHC Sans Medium" w:eastAsia="Calibri" w:hAnsi="UHC Sans Medium" w:cs="Calibri"/>
          <w:color w:val="1F497D"/>
        </w:rPr>
        <w:t>The customer is may allow employees to change their elections and to spend down their DCFSA.</w:t>
      </w:r>
    </w:p>
    <w:p w14:paraId="1DAE7387" w14:textId="77777777" w:rsidR="0058127B" w:rsidRPr="0058127B" w:rsidRDefault="0058127B" w:rsidP="0058127B">
      <w:pPr>
        <w:spacing w:before="120" w:after="0" w:line="240" w:lineRule="auto"/>
        <w:rPr>
          <w:rFonts w:ascii="UHC Sans Medium" w:eastAsia="Calibri" w:hAnsi="UHC Sans Medium" w:cs="Calibri"/>
          <w:color w:val="1F497D"/>
        </w:rPr>
      </w:pPr>
      <w:r w:rsidRPr="0058127B">
        <w:rPr>
          <w:rFonts w:ascii="UHC Sans Medium" w:eastAsia="Calibri" w:hAnsi="UHC Sans Medium" w:cs="Calibri"/>
          <w:color w:val="1F497D"/>
        </w:rPr>
        <w:t xml:space="preserve">As long as the customer doesn’t term that member, then the member may submit a claim for any applicable date of service in order to be reimbursed from the remaining DCFSA balance. </w:t>
      </w:r>
    </w:p>
    <w:p w14:paraId="4892D07E" w14:textId="77777777" w:rsidR="0058127B" w:rsidRDefault="0058127B" w:rsidP="005E1736">
      <w:pPr>
        <w:spacing w:before="120" w:after="0" w:line="240" w:lineRule="auto"/>
        <w:rPr>
          <w:rFonts w:ascii="UHC Sans Medium" w:eastAsia="Times New Roman" w:hAnsi="UHC Sans Medium" w:cs="Calibri"/>
          <w:b/>
          <w:color w:val="003DA1"/>
        </w:rPr>
      </w:pPr>
    </w:p>
    <w:p w14:paraId="4355526E" w14:textId="77777777" w:rsidR="005E1736" w:rsidRPr="005E1736" w:rsidRDefault="005E1736" w:rsidP="005E1736">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t xml:space="preserve">Where can people get information on their UnitedHealthcare FSA or other </w:t>
      </w:r>
      <w:r w:rsidR="000D33D0" w:rsidRPr="005E1736">
        <w:rPr>
          <w:rFonts w:ascii="UHC Sans Medium" w:eastAsia="Times New Roman" w:hAnsi="UHC Sans Medium" w:cs="Calibri"/>
          <w:b/>
          <w:color w:val="003DA1"/>
        </w:rPr>
        <w:t>account-based</w:t>
      </w:r>
      <w:r w:rsidRPr="005E1736">
        <w:rPr>
          <w:rFonts w:ascii="UHC Sans Medium" w:eastAsia="Times New Roman" w:hAnsi="UHC Sans Medium" w:cs="Calibri"/>
          <w:b/>
          <w:color w:val="003DA1"/>
        </w:rPr>
        <w:t xml:space="preserve"> plans – FSA, HRA, </w:t>
      </w:r>
      <w:r w:rsidR="00B926BD" w:rsidRPr="005E1736">
        <w:rPr>
          <w:rFonts w:ascii="UHC Sans Medium" w:eastAsia="Times New Roman" w:hAnsi="UHC Sans Medium" w:cs="Calibri"/>
          <w:b/>
          <w:color w:val="003DA1"/>
        </w:rPr>
        <w:t>and HSA</w:t>
      </w:r>
      <w:r w:rsidRPr="005E1736">
        <w:rPr>
          <w:rFonts w:ascii="UHC Sans Medium" w:eastAsia="Times New Roman" w:hAnsi="UHC Sans Medium" w:cs="Calibri"/>
          <w:b/>
          <w:color w:val="003DA1"/>
        </w:rPr>
        <w:t xml:space="preserve">? </w:t>
      </w:r>
      <w:r w:rsidRPr="005E1736">
        <w:rPr>
          <w:rFonts w:ascii="UHC Sans Medium" w:eastAsia="Calibri" w:hAnsi="UHC Sans Medium" w:cs="Arial"/>
          <w:b/>
          <w:color w:val="C00000"/>
        </w:rPr>
        <w:t>New 4/1</w:t>
      </w:r>
    </w:p>
    <w:p w14:paraId="3B482BF0" w14:textId="77777777" w:rsidR="005E1736" w:rsidRPr="005E1736" w:rsidRDefault="005E1736" w:rsidP="005E1736">
      <w:pPr>
        <w:spacing w:before="120" w:after="0" w:line="240" w:lineRule="auto"/>
        <w:rPr>
          <w:rFonts w:ascii="UHC Sans Medium" w:eastAsia="Calibri" w:hAnsi="UHC Sans Medium" w:cs="Arial"/>
          <w:color w:val="444444"/>
        </w:rPr>
      </w:pPr>
      <w:r w:rsidRPr="005E1736">
        <w:rPr>
          <w:rFonts w:ascii="UHC Sans Medium" w:eastAsia="Calibri" w:hAnsi="UHC Sans Medium" w:cs="Arial"/>
          <w:color w:val="444444"/>
        </w:rPr>
        <w:t xml:space="preserve">People may visit </w:t>
      </w:r>
      <w:r w:rsidRPr="005E1736">
        <w:rPr>
          <w:rFonts w:ascii="UHC Sans Medium" w:eastAsia="Calibri" w:hAnsi="UHC Sans Medium" w:cs="Times New Roman"/>
          <w:color w:val="444444"/>
        </w:rPr>
        <w:t>myuhc</w:t>
      </w:r>
      <w:r>
        <w:rPr>
          <w:rFonts w:ascii="UHC Sans Medium" w:eastAsia="Calibri" w:hAnsi="UHC Sans Medium" w:cs="Times New Roman"/>
          <w:color w:val="444444"/>
        </w:rPr>
        <w:t>.</w:t>
      </w:r>
      <w:r w:rsidRPr="005E1736">
        <w:rPr>
          <w:rFonts w:ascii="UHC Sans Medium" w:eastAsia="Calibri" w:hAnsi="UHC Sans Medium" w:cs="Arial"/>
          <w:color w:val="444444"/>
        </w:rPr>
        <w:t>com or optumbank.com for the latest developments and up-to-date information on regulation changes related to health care spending and savings accounts.</w:t>
      </w:r>
    </w:p>
    <w:p w14:paraId="5ACA7831" w14:textId="77777777" w:rsidR="005E1736" w:rsidRPr="005E1736" w:rsidRDefault="005E1736" w:rsidP="005E1736">
      <w:pPr>
        <w:spacing w:before="120" w:after="0" w:line="240" w:lineRule="auto"/>
        <w:rPr>
          <w:rFonts w:ascii="UHC Sans Medium" w:eastAsia="Calibri" w:hAnsi="UHC Sans Medium" w:cs="Arial"/>
          <w:color w:val="444444"/>
        </w:rPr>
      </w:pPr>
      <w:r w:rsidRPr="005E1736">
        <w:rPr>
          <w:rFonts w:ascii="UHC Sans Medium" w:eastAsia="Calibri" w:hAnsi="UHC Sans Medium" w:cs="Arial"/>
          <w:color w:val="444444"/>
        </w:rPr>
        <w:t>We are prepared to partner with you as changes occur to ensure you have necessary information and know what steps to take.</w:t>
      </w:r>
    </w:p>
    <w:p w14:paraId="2471E01F" w14:textId="77777777" w:rsidR="005E1736" w:rsidRPr="005E1736" w:rsidRDefault="005E1736" w:rsidP="005E1736">
      <w:pPr>
        <w:spacing w:before="120" w:after="0" w:line="240" w:lineRule="auto"/>
        <w:rPr>
          <w:rFonts w:ascii="UHC Sans Medium" w:eastAsia="Times New Roman" w:hAnsi="UHC Sans Medium" w:cs="Calibri"/>
          <w:b/>
          <w:color w:val="003DA1"/>
        </w:rPr>
      </w:pPr>
    </w:p>
    <w:p w14:paraId="3FAFC374" w14:textId="77777777" w:rsidR="005E1736" w:rsidRPr="005E1736" w:rsidRDefault="005E1736" w:rsidP="005E1736">
      <w:pPr>
        <w:spacing w:before="120" w:after="0" w:line="240" w:lineRule="auto"/>
        <w:rPr>
          <w:rFonts w:ascii="UHC Sans Medium" w:eastAsia="Times New Roman" w:hAnsi="UHC Sans Medium" w:cs="Calibri"/>
          <w:b/>
          <w:color w:val="003DA1"/>
        </w:rPr>
      </w:pPr>
      <w:r w:rsidRPr="005E1736">
        <w:rPr>
          <w:rFonts w:ascii="UHC Sans Medium" w:eastAsia="Times New Roman" w:hAnsi="UHC Sans Medium" w:cs="Calibri"/>
          <w:b/>
          <w:color w:val="003DA1"/>
        </w:rPr>
        <w:t xml:space="preserve">Can members who have to stay home with children </w:t>
      </w:r>
      <w:r w:rsidRPr="005E1736">
        <w:rPr>
          <w:rFonts w:ascii="UHC Sans Medium" w:eastAsia="Times New Roman" w:hAnsi="UHC Sans Medium" w:cs="Calibri"/>
          <w:b/>
          <w:bCs/>
          <w:color w:val="003DA1"/>
        </w:rPr>
        <w:t>stop contributions to a Dependent Child (DC) FSA</w:t>
      </w:r>
      <w:r w:rsidRPr="005E1736">
        <w:rPr>
          <w:rFonts w:ascii="UHC Sans Medium" w:eastAsia="Times New Roman" w:hAnsi="UHC Sans Medium" w:cs="Calibri"/>
          <w:b/>
          <w:color w:val="003DA1"/>
        </w:rPr>
        <w:t>?  </w:t>
      </w:r>
      <w:r w:rsidRPr="005E1736">
        <w:rPr>
          <w:rFonts w:ascii="UHC Sans Medium" w:eastAsia="Calibri" w:hAnsi="UHC Sans Medium" w:cs="Arial"/>
          <w:b/>
          <w:color w:val="C00000"/>
        </w:rPr>
        <w:t>New 4/1</w:t>
      </w:r>
    </w:p>
    <w:p w14:paraId="54EA09D6" w14:textId="77777777" w:rsidR="005E1736" w:rsidRPr="005E1736" w:rsidRDefault="005E1736" w:rsidP="005E1736">
      <w:pPr>
        <w:spacing w:before="120" w:after="0" w:line="240" w:lineRule="auto"/>
        <w:rPr>
          <w:rFonts w:ascii="UHC Sans Medium" w:eastAsia="Times New Roman" w:hAnsi="UHC Sans Medium" w:cs="Calibri"/>
          <w:bCs/>
          <w:color w:val="000000"/>
        </w:rPr>
      </w:pPr>
      <w:r w:rsidRPr="005E1736">
        <w:rPr>
          <w:rFonts w:ascii="UHC Sans Medium" w:eastAsia="Times New Roman" w:hAnsi="UHC Sans Medium" w:cs="Calibri"/>
          <w:color w:val="000000"/>
        </w:rPr>
        <w:t>The current IRS regulations allow a participant</w:t>
      </w:r>
      <w:r w:rsidRPr="005E1736">
        <w:rPr>
          <w:rFonts w:ascii="UHC Sans Medium" w:eastAsia="Times New Roman" w:hAnsi="UHC Sans Medium" w:cs="Calibri"/>
          <w:bCs/>
          <w:color w:val="000000"/>
        </w:rPr>
        <w:t xml:space="preserve"> to discontinue contributions to their DCAPs when they are not actively at work or on an approved leave of absence.  The employee may be considered not eligible to participate since the daycare is not needed for the employee to maintain gainful employment. This may also be viewed as a change in status allowing the employee to request a change in their current election. </w:t>
      </w:r>
    </w:p>
    <w:p w14:paraId="318848A2" w14:textId="77777777" w:rsidR="005E1736" w:rsidRPr="005E1736" w:rsidRDefault="005E1736"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bCs/>
          <w:color w:val="000000"/>
        </w:rPr>
        <w:t>Therefore the employee may be permitted to discontinue their election to contribute or change their election to stop contributing. Once the employee need daycare services, they could re-enroll in the DCAP and begin contributing again. The customer’s plan language should address this.</w:t>
      </w:r>
    </w:p>
    <w:p w14:paraId="54574C49" w14:textId="77777777" w:rsidR="005E1736" w:rsidRPr="005E1736" w:rsidRDefault="005E1736"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bCs/>
          <w:color w:val="000000"/>
        </w:rPr>
        <w:t xml:space="preserve">Customers </w:t>
      </w:r>
      <w:r w:rsidRPr="005E1736">
        <w:rPr>
          <w:rFonts w:ascii="UHC Sans Medium" w:eastAsia="Times New Roman" w:hAnsi="UHC Sans Medium" w:cs="Calibri"/>
          <w:color w:val="000000"/>
        </w:rPr>
        <w:t xml:space="preserve">should consult with their own legal counsel and review their plan language.  </w:t>
      </w:r>
    </w:p>
    <w:p w14:paraId="341679C4" w14:textId="77777777" w:rsidR="005E1736" w:rsidRPr="005E1736" w:rsidRDefault="005E1736" w:rsidP="005E1736">
      <w:pPr>
        <w:spacing w:before="120" w:after="0" w:line="240" w:lineRule="auto"/>
        <w:rPr>
          <w:rFonts w:ascii="UHC Sans Medium" w:eastAsia="Times New Roman" w:hAnsi="UHC Sans Medium" w:cs="Calibri"/>
          <w:b/>
          <w:color w:val="1F497D"/>
        </w:rPr>
      </w:pPr>
    </w:p>
    <w:p w14:paraId="5D4A2799" w14:textId="77777777" w:rsidR="005E1736" w:rsidRPr="005E1736" w:rsidRDefault="0096656D" w:rsidP="005E1736">
      <w:pPr>
        <w:spacing w:before="120" w:after="0" w:line="240" w:lineRule="auto"/>
        <w:rPr>
          <w:rFonts w:ascii="UHC Sans Medium" w:eastAsia="Times New Roman" w:hAnsi="UHC Sans Medium" w:cs="Calibri"/>
          <w:b/>
          <w:color w:val="1F497D"/>
        </w:rPr>
      </w:pPr>
      <w:r w:rsidRPr="005E1736">
        <w:rPr>
          <w:rFonts w:ascii="UHC Sans Medium" w:eastAsia="Times New Roman" w:hAnsi="UHC Sans Medium" w:cs="Calibri"/>
          <w:b/>
          <w:color w:val="003DA1"/>
        </w:rPr>
        <w:t xml:space="preserve">If an employee is furloughed </w:t>
      </w:r>
      <w:r w:rsidR="005E1736" w:rsidRPr="005E1736">
        <w:rPr>
          <w:rFonts w:ascii="UHC Sans Medium" w:eastAsia="Times New Roman" w:hAnsi="UHC Sans Medium" w:cs="Calibri"/>
          <w:b/>
          <w:color w:val="003DA1"/>
        </w:rPr>
        <w:t xml:space="preserve">but not terminated </w:t>
      </w:r>
      <w:r w:rsidRPr="005E1736">
        <w:rPr>
          <w:rFonts w:ascii="UHC Sans Medium" w:eastAsia="Times New Roman" w:hAnsi="UHC Sans Medium" w:cs="Calibri"/>
          <w:b/>
          <w:color w:val="003DA1"/>
        </w:rPr>
        <w:t xml:space="preserve">can a customer continue to keep them on ‘active’ FSA coverage to spend down balances? </w:t>
      </w:r>
      <w:r w:rsidR="005E1736" w:rsidRPr="005E1736">
        <w:rPr>
          <w:rFonts w:ascii="UHC Sans Medium" w:eastAsia="Calibri" w:hAnsi="UHC Sans Medium" w:cs="Arial"/>
          <w:b/>
          <w:color w:val="C00000"/>
        </w:rPr>
        <w:t>New 4/1</w:t>
      </w:r>
    </w:p>
    <w:p w14:paraId="00DDF8CB" w14:textId="77777777" w:rsidR="00A7606C" w:rsidRPr="005E1736" w:rsidRDefault="0096656D"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bCs/>
          <w:color w:val="000000"/>
        </w:rPr>
        <w:t xml:space="preserve">If the </w:t>
      </w:r>
      <w:r w:rsidR="005E1736" w:rsidRPr="005E1736">
        <w:rPr>
          <w:rFonts w:ascii="UHC Sans Medium" w:eastAsia="Times New Roman" w:hAnsi="UHC Sans Medium" w:cs="Calibri"/>
          <w:bCs/>
          <w:color w:val="000000"/>
        </w:rPr>
        <w:t>employee</w:t>
      </w:r>
      <w:r w:rsidRPr="005E1736">
        <w:rPr>
          <w:rFonts w:ascii="UHC Sans Medium" w:eastAsia="Times New Roman" w:hAnsi="UHC Sans Medium" w:cs="Calibri"/>
          <w:bCs/>
          <w:color w:val="000000"/>
        </w:rPr>
        <w:t xml:space="preserve"> is not term</w:t>
      </w:r>
      <w:r w:rsidR="005E1736" w:rsidRPr="005E1736">
        <w:rPr>
          <w:rFonts w:ascii="UHC Sans Medium" w:eastAsia="Times New Roman" w:hAnsi="UHC Sans Medium" w:cs="Calibri"/>
          <w:bCs/>
          <w:color w:val="000000"/>
        </w:rPr>
        <w:t>inated</w:t>
      </w:r>
      <w:r w:rsidRPr="005E1736">
        <w:rPr>
          <w:rFonts w:ascii="UHC Sans Medium" w:eastAsia="Times New Roman" w:hAnsi="UHC Sans Medium" w:cs="Calibri"/>
          <w:bCs/>
          <w:color w:val="000000"/>
        </w:rPr>
        <w:t xml:space="preserve"> they </w:t>
      </w:r>
      <w:r w:rsidR="005E1736" w:rsidRPr="005E1736">
        <w:rPr>
          <w:rFonts w:ascii="UHC Sans Medium" w:eastAsia="Times New Roman" w:hAnsi="UHC Sans Medium" w:cs="Calibri"/>
          <w:bCs/>
          <w:color w:val="000000"/>
        </w:rPr>
        <w:t>may be</w:t>
      </w:r>
      <w:r w:rsidRPr="005E1736">
        <w:rPr>
          <w:rFonts w:ascii="UHC Sans Medium" w:eastAsia="Times New Roman" w:hAnsi="UHC Sans Medium" w:cs="Calibri"/>
          <w:bCs/>
          <w:color w:val="000000"/>
        </w:rPr>
        <w:t xml:space="preserve"> treated as an active employee </w:t>
      </w:r>
      <w:r w:rsidR="005E1736" w:rsidRPr="005E1736">
        <w:rPr>
          <w:rFonts w:ascii="UHC Sans Medium" w:eastAsia="Times New Roman" w:hAnsi="UHC Sans Medium" w:cs="Calibri"/>
          <w:bCs/>
          <w:color w:val="000000"/>
        </w:rPr>
        <w:t xml:space="preserve">depending on the eligibility language in the plan. </w:t>
      </w:r>
      <w:r w:rsidRPr="005E1736">
        <w:rPr>
          <w:rFonts w:ascii="UHC Sans Medium" w:eastAsia="Times New Roman" w:hAnsi="UHC Sans Medium" w:cs="Calibri"/>
          <w:bCs/>
          <w:color w:val="000000"/>
        </w:rPr>
        <w:t xml:space="preserve">It is up to the </w:t>
      </w:r>
      <w:r w:rsidR="005E1736" w:rsidRPr="005E1736">
        <w:rPr>
          <w:rFonts w:ascii="UHC Sans Medium" w:eastAsia="Times New Roman" w:hAnsi="UHC Sans Medium" w:cs="Calibri"/>
          <w:bCs/>
          <w:color w:val="000000"/>
        </w:rPr>
        <w:t>employe</w:t>
      </w:r>
      <w:r w:rsidRPr="005E1736">
        <w:rPr>
          <w:rFonts w:ascii="UHC Sans Medium" w:eastAsia="Times New Roman" w:hAnsi="UHC Sans Medium" w:cs="Calibri"/>
          <w:bCs/>
          <w:color w:val="000000"/>
        </w:rPr>
        <w:t>r how they want to handle</w:t>
      </w:r>
      <w:r w:rsidR="005E1736" w:rsidRPr="005E1736">
        <w:rPr>
          <w:rFonts w:ascii="UHC Sans Medium" w:eastAsia="Times New Roman" w:hAnsi="UHC Sans Medium" w:cs="Calibri"/>
          <w:bCs/>
          <w:color w:val="000000"/>
        </w:rPr>
        <w:t>.</w:t>
      </w:r>
      <w:r w:rsidRPr="005E1736">
        <w:rPr>
          <w:rFonts w:ascii="UHC Sans Medium" w:eastAsia="Times New Roman" w:hAnsi="UHC Sans Medium" w:cs="Calibri"/>
          <w:bCs/>
          <w:color w:val="000000"/>
        </w:rPr>
        <w:t xml:space="preserve"> The</w:t>
      </w:r>
      <w:r w:rsidR="005E1736" w:rsidRPr="005E1736">
        <w:rPr>
          <w:rFonts w:ascii="UHC Sans Medium" w:eastAsia="Times New Roman" w:hAnsi="UHC Sans Medium" w:cs="Calibri"/>
          <w:bCs/>
          <w:color w:val="000000"/>
        </w:rPr>
        <w:t xml:space="preserve"> employer may </w:t>
      </w:r>
      <w:r w:rsidRPr="005E1736">
        <w:rPr>
          <w:rFonts w:ascii="UHC Sans Medium" w:eastAsia="Times New Roman" w:hAnsi="UHC Sans Medium" w:cs="Calibri"/>
          <w:bCs/>
          <w:color w:val="000000"/>
        </w:rPr>
        <w:t>need to amend their plan language</w:t>
      </w:r>
      <w:r w:rsidR="005E1736" w:rsidRPr="005E1736">
        <w:rPr>
          <w:rFonts w:ascii="UHC Sans Medium" w:eastAsia="Times New Roman" w:hAnsi="UHC Sans Medium" w:cs="Calibri"/>
          <w:bCs/>
          <w:color w:val="000000"/>
        </w:rPr>
        <w:t>.</w:t>
      </w:r>
    </w:p>
    <w:p w14:paraId="5E9E3FE9" w14:textId="77777777" w:rsidR="005E1736" w:rsidRPr="005E1736" w:rsidRDefault="005E1736" w:rsidP="005E1736">
      <w:pPr>
        <w:spacing w:before="120" w:after="0" w:line="240" w:lineRule="auto"/>
        <w:rPr>
          <w:rFonts w:ascii="UHC Sans Medium" w:eastAsia="Times New Roman" w:hAnsi="UHC Sans Medium" w:cs="Calibri"/>
          <w:color w:val="000000"/>
        </w:rPr>
      </w:pPr>
    </w:p>
    <w:p w14:paraId="7806C860" w14:textId="77777777" w:rsidR="005E1736" w:rsidRPr="00DA0F07" w:rsidRDefault="005E1736" w:rsidP="005E1736">
      <w:pPr>
        <w:spacing w:before="120" w:after="0" w:line="240" w:lineRule="auto"/>
        <w:rPr>
          <w:rFonts w:ascii="UHC Sans Medium" w:eastAsia="Calibri" w:hAnsi="UHC Sans Medium" w:cs="Arial"/>
          <w:b/>
          <w:color w:val="C00000"/>
        </w:rPr>
      </w:pPr>
      <w:r w:rsidRPr="00DA0F07">
        <w:rPr>
          <w:rFonts w:ascii="UHC Sans Medium" w:eastAsia="Calibri" w:hAnsi="UHC Sans Medium" w:cs="Calibri"/>
          <w:b/>
          <w:color w:val="003DA1"/>
        </w:rPr>
        <w:t xml:space="preserve">Did the CARES Act change the requirement for prescriptions for over-the-counter (OTC) medications? </w:t>
      </w:r>
      <w:r w:rsidR="00DA0F07">
        <w:rPr>
          <w:rFonts w:ascii="UHC Sans Medium" w:eastAsia="Calibri" w:hAnsi="UHC Sans Medium" w:cs="Arial"/>
          <w:b/>
          <w:color w:val="C00000"/>
        </w:rPr>
        <w:t>Update 4/22</w:t>
      </w:r>
    </w:p>
    <w:p w14:paraId="37420469" w14:textId="77777777" w:rsidR="005E1736" w:rsidRPr="00DA0F07" w:rsidRDefault="005E1736" w:rsidP="005E1736">
      <w:pPr>
        <w:spacing w:before="120" w:after="0" w:line="240" w:lineRule="auto"/>
        <w:rPr>
          <w:rFonts w:ascii="UHC Sans Medium" w:eastAsia="Calibri" w:hAnsi="UHC Sans Medium" w:cs="Calibri"/>
          <w:color w:val="000000" w:themeColor="text1"/>
        </w:rPr>
      </w:pPr>
      <w:r w:rsidRPr="00DA0F07">
        <w:rPr>
          <w:rFonts w:ascii="UHC Sans Medium" w:eastAsia="Calibri" w:hAnsi="UHC Sans Medium" w:cs="Calibri"/>
          <w:color w:val="000000" w:themeColor="text1"/>
        </w:rPr>
        <w:t>Yes. The CARES ACT (COVID Stimulus Bill) that was recently passed by Congress permanently reinstates coverage of over-the-counter (OTC) drugs and medicines as eligible for reimbursement from FSAs, HRAs, HSAs, and Archer MSAs without need for a prescription.</w:t>
      </w:r>
    </w:p>
    <w:p w14:paraId="7AAFFB98" w14:textId="77777777" w:rsidR="00DA0F07" w:rsidRPr="00DA0F07" w:rsidRDefault="005E1736" w:rsidP="00DA0F07">
      <w:pPr>
        <w:spacing w:before="120" w:after="0" w:line="240" w:lineRule="auto"/>
        <w:rPr>
          <w:rFonts w:ascii="UHC Sans Medium" w:eastAsia="Calibri" w:hAnsi="UHC Sans Medium" w:cs="Calibri"/>
          <w:color w:val="000000" w:themeColor="text1"/>
        </w:rPr>
      </w:pPr>
      <w:r w:rsidRPr="00DA0F07">
        <w:rPr>
          <w:rFonts w:ascii="UHC Sans Medium" w:eastAsia="Calibri" w:hAnsi="UHC Sans Medium" w:cs="Calibri"/>
          <w:color w:val="000000" w:themeColor="text1"/>
        </w:rPr>
        <w:t>It further expands the definition of qualified OTC items to include menstrual care products</w:t>
      </w:r>
      <w:bookmarkStart w:id="83" w:name="_Hlk38440887"/>
      <w:r w:rsidRPr="00DA0F07">
        <w:rPr>
          <w:rFonts w:ascii="UHC Sans Medium" w:eastAsia="Calibri" w:hAnsi="UHC Sans Medium" w:cs="Calibri"/>
          <w:color w:val="000000" w:themeColor="text1"/>
        </w:rPr>
        <w:t xml:space="preserve">. </w:t>
      </w:r>
      <w:r w:rsidR="00DA0F07" w:rsidRPr="00DA0F07">
        <w:rPr>
          <w:rFonts w:ascii="UHC Sans Medium" w:eastAsia="Calibri" w:hAnsi="UHC Sans Medium" w:cs="Calibri"/>
          <w:color w:val="000000" w:themeColor="text1"/>
        </w:rPr>
        <w:t xml:space="preserve">This will apply automatically to any account type that currently covers OTC. </w:t>
      </w:r>
      <w:r w:rsidR="00DA0F07">
        <w:rPr>
          <w:rFonts w:ascii="UHC Sans Medium" w:eastAsia="Calibri" w:hAnsi="UHC Sans Medium" w:cs="Calibri"/>
          <w:color w:val="000000" w:themeColor="text1"/>
        </w:rPr>
        <w:t>U</w:t>
      </w:r>
      <w:r w:rsidR="00DA0F07" w:rsidRPr="00DA0F07">
        <w:rPr>
          <w:rFonts w:ascii="UHC Sans Medium" w:eastAsia="Calibri" w:hAnsi="UHC Sans Medium" w:cs="Calibri"/>
          <w:color w:val="000000" w:themeColor="text1"/>
        </w:rPr>
        <w:t xml:space="preserve">nitedHealthcare will not change </w:t>
      </w:r>
      <w:r w:rsidR="00DA0F07" w:rsidRPr="00DA0F07">
        <w:rPr>
          <w:rFonts w:ascii="UHC Sans Medium" w:eastAsia="Calibri" w:hAnsi="UHC Sans Medium" w:cs="Calibri"/>
          <w:color w:val="000000" w:themeColor="text1"/>
        </w:rPr>
        <w:lastRenderedPageBreak/>
        <w:t xml:space="preserve">eligible expenses to those accounts not currently covering OTC, such as an HRA that only pays expenses that a medical plan would cover. </w:t>
      </w:r>
    </w:p>
    <w:bookmarkEnd w:id="83"/>
    <w:p w14:paraId="4C53F30D" w14:textId="77777777" w:rsidR="005E1736" w:rsidRPr="00DA0F07" w:rsidRDefault="005E1736" w:rsidP="005E1736">
      <w:pPr>
        <w:spacing w:before="120" w:after="0" w:line="240" w:lineRule="auto"/>
        <w:rPr>
          <w:rFonts w:ascii="UHC Sans Medium" w:eastAsia="Calibri" w:hAnsi="UHC Sans Medium" w:cs="Calibri"/>
          <w:color w:val="000000" w:themeColor="text1"/>
        </w:rPr>
      </w:pPr>
      <w:r w:rsidRPr="00DA0F07">
        <w:rPr>
          <w:rFonts w:ascii="UHC Sans Medium" w:eastAsia="Calibri" w:hAnsi="UHC Sans Medium" w:cs="Calibri"/>
          <w:color w:val="000000" w:themeColor="text1"/>
        </w:rPr>
        <w:t>This change is effective for expenses incurred on or after January 1, 2020.</w:t>
      </w:r>
    </w:p>
    <w:p w14:paraId="4BA004E0" w14:textId="77777777" w:rsidR="005E1736" w:rsidRPr="00DA0F07" w:rsidRDefault="005E1736" w:rsidP="005E1736">
      <w:pPr>
        <w:spacing w:before="120" w:after="0" w:line="240" w:lineRule="auto"/>
        <w:rPr>
          <w:rFonts w:ascii="UHC Sans Medium" w:eastAsia="Calibri" w:hAnsi="UHC Sans Medium" w:cs="Calibri"/>
          <w:color w:val="000000" w:themeColor="text1"/>
        </w:rPr>
      </w:pPr>
      <w:r w:rsidRPr="00DA0F07">
        <w:rPr>
          <w:rFonts w:ascii="UHC Sans Medium" w:eastAsia="Calibri" w:hAnsi="UHC Sans Medium" w:cs="Calibri"/>
          <w:color w:val="000000" w:themeColor="text1"/>
        </w:rPr>
        <w:t>Healthcare Spending Card to allow OTC without a prescription is targeted for April 15, 2020.</w:t>
      </w:r>
    </w:p>
    <w:p w14:paraId="54E7E655" w14:textId="77777777" w:rsidR="005E1736" w:rsidRPr="00DA0F07" w:rsidRDefault="005E1736" w:rsidP="005E1736">
      <w:pPr>
        <w:spacing w:before="120" w:after="0" w:line="240" w:lineRule="auto"/>
        <w:rPr>
          <w:rFonts w:ascii="UHC Sans Medium" w:eastAsia="Calibri" w:hAnsi="UHC Sans Medium" w:cs="Calibri"/>
          <w:color w:val="000000" w:themeColor="text1"/>
        </w:rPr>
      </w:pPr>
    </w:p>
    <w:p w14:paraId="5F7C265D" w14:textId="77777777" w:rsidR="00725667" w:rsidRPr="00725667" w:rsidRDefault="00725667" w:rsidP="00725667">
      <w:pPr>
        <w:spacing w:before="120" w:after="0" w:line="240" w:lineRule="auto"/>
        <w:rPr>
          <w:rFonts w:ascii="UHC Sans Medium" w:eastAsia="Calibri" w:hAnsi="UHC Sans Medium" w:cs="Calibri"/>
          <w:color w:val="000000"/>
        </w:rPr>
      </w:pPr>
      <w:r w:rsidRPr="00725667">
        <w:rPr>
          <w:rFonts w:ascii="UHC Sans Medium" w:eastAsia="Calibri" w:hAnsi="UHC Sans Medium" w:cs="Calibri"/>
          <w:b/>
          <w:color w:val="003DA1"/>
        </w:rPr>
        <w:t xml:space="preserve">What happens of the spending card does not work on the OTC purchases? </w:t>
      </w:r>
      <w:r w:rsidRPr="00725667">
        <w:rPr>
          <w:rFonts w:ascii="UHC Sans Medium" w:eastAsia="Calibri" w:hAnsi="UHC Sans Medium" w:cs="Calibri"/>
          <w:b/>
          <w:color w:val="C00000"/>
        </w:rPr>
        <w:t>New 4/13</w:t>
      </w:r>
    </w:p>
    <w:p w14:paraId="38D8B5AC" w14:textId="77777777" w:rsidR="00725667" w:rsidRPr="00725667" w:rsidRDefault="00725667" w:rsidP="00725667">
      <w:pPr>
        <w:spacing w:before="120" w:after="0" w:line="240" w:lineRule="auto"/>
        <w:rPr>
          <w:rFonts w:ascii="UHC Sans Medium" w:eastAsia="Calibri" w:hAnsi="UHC Sans Medium" w:cs="Calibri"/>
          <w:bCs/>
          <w:color w:val="000000"/>
        </w:rPr>
      </w:pPr>
      <w:r w:rsidRPr="00725667">
        <w:rPr>
          <w:rFonts w:ascii="UHC Sans Medium" w:eastAsia="Calibri" w:hAnsi="UHC Sans Medium" w:cs="Calibri"/>
          <w:bCs/>
          <w:color w:val="000000"/>
        </w:rPr>
        <w:t xml:space="preserve">A member may use the accounts to purchase the products. However, when a person attempts to use the payment Mastercard it may not work at the moment.  This is because individual pharmacies and convenience stores must update their systems to recognize these products as qualified medical expenses for FSA and HRA purchases. </w:t>
      </w:r>
    </w:p>
    <w:p w14:paraId="6CBE52EF" w14:textId="77777777" w:rsidR="00725667" w:rsidRPr="00725667" w:rsidRDefault="00725667" w:rsidP="00725667">
      <w:pPr>
        <w:spacing w:before="120" w:after="0" w:line="240" w:lineRule="auto"/>
        <w:rPr>
          <w:rFonts w:ascii="UHC Sans Medium" w:eastAsia="Calibri" w:hAnsi="UHC Sans Medium" w:cs="Calibri"/>
          <w:bCs/>
          <w:color w:val="000000"/>
        </w:rPr>
      </w:pPr>
      <w:r w:rsidRPr="00725667">
        <w:rPr>
          <w:rFonts w:ascii="UHC Sans Medium" w:eastAsia="Calibri" w:hAnsi="UHC Sans Medium" w:cs="Calibri"/>
          <w:bCs/>
          <w:color w:val="000000"/>
        </w:rPr>
        <w:t>Members should first try to use the card as they normally would to make the purchase.  If the sale does not process, the person may pay out of pocket and then reimburse themselves with their account funds.  Keep the itemized receipts, which are needed to verify the purchases so they can be reimbursed.</w:t>
      </w:r>
    </w:p>
    <w:p w14:paraId="5C8097A7" w14:textId="77777777" w:rsidR="00725667" w:rsidRPr="00725667" w:rsidRDefault="00725667" w:rsidP="00725667">
      <w:pPr>
        <w:spacing w:before="120" w:after="0" w:line="240" w:lineRule="auto"/>
        <w:rPr>
          <w:rFonts w:ascii="UHC Sans Medium" w:eastAsia="Calibri" w:hAnsi="UHC Sans Medium" w:cs="Calibri"/>
          <w:bCs/>
          <w:color w:val="000000"/>
        </w:rPr>
      </w:pPr>
      <w:r w:rsidRPr="00725667">
        <w:rPr>
          <w:rFonts w:ascii="UHC Sans Medium" w:eastAsia="Calibri" w:hAnsi="UHC Sans Medium" w:cs="Calibri"/>
          <w:bCs/>
          <w:color w:val="000000"/>
        </w:rPr>
        <w:t>To search for qualified medical expenses, go to FSAstore.com.</w:t>
      </w:r>
    </w:p>
    <w:p w14:paraId="4C46D32F" w14:textId="77777777" w:rsidR="00725667" w:rsidRPr="00725667" w:rsidRDefault="00725667" w:rsidP="00725667">
      <w:pPr>
        <w:spacing w:before="120" w:after="0" w:line="240" w:lineRule="auto"/>
        <w:rPr>
          <w:rFonts w:ascii="UHC Sans Medium" w:eastAsia="Calibri" w:hAnsi="UHC Sans Medium" w:cs="Calibri"/>
          <w:b/>
          <w:color w:val="003DA1"/>
        </w:rPr>
      </w:pPr>
      <w:r w:rsidRPr="00725667">
        <w:rPr>
          <w:rFonts w:ascii="UHC Sans Medium" w:eastAsia="Calibri" w:hAnsi="UHC Sans Medium" w:cs="Calibri"/>
          <w:bCs/>
          <w:color w:val="000000"/>
        </w:rPr>
        <w:t xml:space="preserve">Reminder for HSAs, the debit card may be used as it normally is since no claim reimbursement process is required.  As always, the receipts should be kept for tax purposes. </w:t>
      </w:r>
    </w:p>
    <w:p w14:paraId="54209308" w14:textId="77777777" w:rsidR="00725667" w:rsidRDefault="00725667" w:rsidP="005E1736">
      <w:pPr>
        <w:spacing w:before="120" w:after="0" w:line="240" w:lineRule="auto"/>
        <w:rPr>
          <w:rFonts w:ascii="UHC Sans Medium" w:eastAsia="Calibri" w:hAnsi="UHC Sans Medium" w:cs="Calibri"/>
          <w:b/>
          <w:color w:val="003DA1"/>
        </w:rPr>
      </w:pPr>
    </w:p>
    <w:p w14:paraId="00B57566" w14:textId="77777777" w:rsidR="005E1736" w:rsidRPr="005E1736" w:rsidRDefault="005E1736" w:rsidP="005E1736">
      <w:pPr>
        <w:spacing w:before="120" w:after="0" w:line="240" w:lineRule="auto"/>
        <w:rPr>
          <w:rFonts w:ascii="UHC Sans Medium" w:eastAsia="Calibri" w:hAnsi="UHC Sans Medium" w:cs="Calibri"/>
          <w:b/>
          <w:color w:val="003DA1"/>
        </w:rPr>
      </w:pPr>
      <w:r w:rsidRPr="005E1736">
        <w:rPr>
          <w:rFonts w:ascii="UHC Sans Medium" w:eastAsia="Calibri" w:hAnsi="UHC Sans Medium" w:cs="Calibri"/>
          <w:b/>
          <w:color w:val="003DA1"/>
        </w:rPr>
        <w:t xml:space="preserve">Since the tax deadline was moved to July 15, 2020, can individuals continue to contribute to 2019 HSA? </w:t>
      </w:r>
      <w:r w:rsidRPr="005E1736">
        <w:rPr>
          <w:rFonts w:ascii="UHC Sans Medium" w:eastAsia="Calibri" w:hAnsi="UHC Sans Medium" w:cs="Arial"/>
          <w:b/>
          <w:color w:val="C00000"/>
        </w:rPr>
        <w:t>New 4/1</w:t>
      </w:r>
    </w:p>
    <w:p w14:paraId="4C657537" w14:textId="77777777" w:rsidR="00A7606C" w:rsidRPr="005E1736" w:rsidRDefault="005E1736" w:rsidP="005E1736">
      <w:pPr>
        <w:spacing w:before="120" w:after="0" w:line="240" w:lineRule="auto"/>
        <w:rPr>
          <w:rFonts w:ascii="UHC Sans Medium" w:eastAsia="Calibri" w:hAnsi="UHC Sans Medium" w:cs="Calibri"/>
          <w:color w:val="000000"/>
        </w:rPr>
      </w:pPr>
      <w:r w:rsidRPr="005E1736">
        <w:rPr>
          <w:rFonts w:ascii="UHC Sans Medium" w:eastAsia="Calibri" w:hAnsi="UHC Sans Medium" w:cs="Calibri"/>
          <w:color w:val="000000"/>
        </w:rPr>
        <w:t xml:space="preserve">Yes, since the </w:t>
      </w:r>
      <w:r w:rsidR="0096656D" w:rsidRPr="005E1736">
        <w:rPr>
          <w:rFonts w:ascii="UHC Sans Medium" w:eastAsia="Calibri" w:hAnsi="UHC Sans Medium" w:cs="Calibri"/>
          <w:color w:val="000000"/>
        </w:rPr>
        <w:t xml:space="preserve">federal income tax filing deadline has been extended from April 15, 2020 to July 15, 2020 (IRS </w:t>
      </w:r>
      <w:hyperlink r:id="rId69" w:history="1">
        <w:r w:rsidRPr="005E1736">
          <w:rPr>
            <w:rFonts w:ascii="UHC Sans Medium" w:eastAsia="Calibri" w:hAnsi="UHC Sans Medium" w:cs="Calibri"/>
            <w:color w:val="000000"/>
            <w:u w:val="single"/>
          </w:rPr>
          <w:t>Notice IR-2020-58</w:t>
        </w:r>
      </w:hyperlink>
      <w:r w:rsidRPr="005E1736">
        <w:rPr>
          <w:rFonts w:ascii="UHC Sans Medium" w:eastAsia="Calibri" w:hAnsi="UHC Sans Medium" w:cs="Calibri"/>
          <w:color w:val="000000"/>
        </w:rPr>
        <w:t xml:space="preserve">), </w:t>
      </w:r>
      <w:r w:rsidR="0096656D" w:rsidRPr="005E1736">
        <w:rPr>
          <w:rFonts w:ascii="UHC Sans Medium" w:eastAsia="Calibri" w:hAnsi="UHC Sans Medium" w:cs="Calibri"/>
          <w:color w:val="000000"/>
        </w:rPr>
        <w:t xml:space="preserve">individuals </w:t>
      </w:r>
      <w:r w:rsidRPr="005E1736">
        <w:rPr>
          <w:rFonts w:ascii="UHC Sans Medium" w:eastAsia="Calibri" w:hAnsi="UHC Sans Medium" w:cs="Calibri"/>
          <w:color w:val="000000"/>
        </w:rPr>
        <w:t>may continue to</w:t>
      </w:r>
      <w:r w:rsidR="0096656D" w:rsidRPr="005E1736">
        <w:rPr>
          <w:rFonts w:ascii="UHC Sans Medium" w:eastAsia="Calibri" w:hAnsi="UHC Sans Medium" w:cs="Calibri"/>
          <w:color w:val="000000"/>
        </w:rPr>
        <w:t xml:space="preserve"> make 2019 health savings account (HSA) contributions </w:t>
      </w:r>
      <w:r w:rsidRPr="005E1736">
        <w:rPr>
          <w:rFonts w:ascii="UHC Sans Medium" w:eastAsia="Calibri" w:hAnsi="UHC Sans Medium" w:cs="Calibri"/>
          <w:color w:val="000000"/>
        </w:rPr>
        <w:t>to July 15, 2020.</w:t>
      </w:r>
      <w:r w:rsidR="0096656D" w:rsidRPr="005E1736">
        <w:rPr>
          <w:rFonts w:ascii="UHC Sans Medium" w:eastAsia="Calibri" w:hAnsi="UHC Sans Medium" w:cs="Calibri"/>
          <w:color w:val="000000"/>
        </w:rPr>
        <w:t xml:space="preserve">   </w:t>
      </w:r>
    </w:p>
    <w:p w14:paraId="6B4E8A6F" w14:textId="77777777" w:rsidR="005E1736" w:rsidRPr="005E1736" w:rsidRDefault="005E1736" w:rsidP="005E1736">
      <w:pPr>
        <w:spacing w:before="120" w:after="0" w:line="240" w:lineRule="auto"/>
        <w:rPr>
          <w:rFonts w:ascii="UHC Sans Medium" w:eastAsia="Calibri" w:hAnsi="UHC Sans Medium" w:cs="Calibri"/>
          <w:color w:val="1F497D"/>
        </w:rPr>
      </w:pPr>
    </w:p>
    <w:p w14:paraId="3F21A642" w14:textId="77777777" w:rsidR="005E1736" w:rsidRPr="005E1736" w:rsidRDefault="005E1736" w:rsidP="005E1736">
      <w:pPr>
        <w:spacing w:before="120" w:after="0" w:line="240" w:lineRule="auto"/>
        <w:rPr>
          <w:rFonts w:ascii="UHC Sans Medium" w:eastAsia="Calibri" w:hAnsi="UHC Sans Medium" w:cs="Calibri"/>
          <w:b/>
          <w:color w:val="003DA1"/>
        </w:rPr>
      </w:pPr>
      <w:r w:rsidRPr="005E1736">
        <w:rPr>
          <w:rFonts w:ascii="UHC Sans Medium" w:eastAsia="Calibri" w:hAnsi="UHC Sans Medium" w:cs="Calibri"/>
          <w:b/>
          <w:color w:val="003DA1"/>
        </w:rPr>
        <w:t xml:space="preserve">Can High-deductible health plans (HDHPs) with an HSA provide pre-deducible coverage for telehealth or Virtual Visits? </w:t>
      </w:r>
      <w:r w:rsidRPr="005E1736">
        <w:rPr>
          <w:rFonts w:ascii="UHC Sans Medium" w:eastAsia="Calibri" w:hAnsi="UHC Sans Medium" w:cs="Arial"/>
          <w:b/>
          <w:color w:val="C00000"/>
        </w:rPr>
        <w:t>New 4/1</w:t>
      </w:r>
    </w:p>
    <w:p w14:paraId="08F3F50B" w14:textId="77777777" w:rsidR="00A7606C" w:rsidRPr="005E1736" w:rsidRDefault="00394C95" w:rsidP="005E1736">
      <w:pPr>
        <w:spacing w:before="120" w:after="0" w:line="240" w:lineRule="auto"/>
        <w:rPr>
          <w:rFonts w:ascii="UHC Sans Medium" w:eastAsia="Calibri" w:hAnsi="UHC Sans Medium" w:cs="Calibri"/>
          <w:color w:val="000000"/>
        </w:rPr>
      </w:pPr>
      <w:r w:rsidRPr="00394C95">
        <w:rPr>
          <w:rFonts w:ascii="Calibri" w:eastAsia="Calibri" w:hAnsi="Calibri" w:cs="Times New Roman"/>
          <w:color w:val="000000"/>
        </w:rPr>
        <w:t xml:space="preserve">According to </w:t>
      </w:r>
      <w:hyperlink r:id="rId70" w:history="1">
        <w:r w:rsidRPr="00394C95">
          <w:rPr>
            <w:rFonts w:ascii="Calibri" w:eastAsia="Calibri" w:hAnsi="Calibri" w:cs="Times New Roman"/>
            <w:color w:val="0000FF"/>
            <w:u w:val="single"/>
          </w:rPr>
          <w:t>High Deductible Health Plans and Expenses Related to COVID-19 Guidance</w:t>
        </w:r>
      </w:hyperlink>
      <w:r w:rsidRPr="00394C95">
        <w:rPr>
          <w:rFonts w:ascii="Calibri" w:eastAsia="Calibri" w:hAnsi="Calibri" w:cs="Times New Roman"/>
          <w:color w:val="1F497D"/>
          <w:u w:val="single"/>
        </w:rPr>
        <w:t xml:space="preserve">, </w:t>
      </w:r>
      <w:r w:rsidR="0096656D" w:rsidRPr="005E1736">
        <w:rPr>
          <w:rFonts w:ascii="UHC Sans Medium" w:eastAsia="Calibri" w:hAnsi="UHC Sans Medium" w:cs="Calibri"/>
          <w:color w:val="000000"/>
        </w:rPr>
        <w:t>High-deductible health plans (HDHPs) with an HSA may provide pre-deductible coverage for telehealth and other remote care services. This provision will last until December 31, 2021</w:t>
      </w:r>
      <w:r w:rsidR="005E1736" w:rsidRPr="005E1736">
        <w:rPr>
          <w:rFonts w:ascii="UHC Sans Medium" w:eastAsia="Calibri" w:hAnsi="UHC Sans Medium" w:cs="Calibri"/>
          <w:color w:val="000000"/>
        </w:rPr>
        <w:t xml:space="preserve">.  The </w:t>
      </w:r>
      <w:r w:rsidR="0096656D" w:rsidRPr="005E1736">
        <w:rPr>
          <w:rFonts w:ascii="UHC Sans Medium" w:eastAsia="Calibri" w:hAnsi="UHC Sans Medium" w:cs="Calibri"/>
          <w:color w:val="000000"/>
        </w:rPr>
        <w:t>plan year must begin prior to this date.</w:t>
      </w:r>
    </w:p>
    <w:p w14:paraId="120C49EA" w14:textId="77777777" w:rsidR="005E1736" w:rsidRPr="005E1736" w:rsidRDefault="005E1736" w:rsidP="005E1736">
      <w:pPr>
        <w:spacing w:before="120" w:after="0" w:line="240" w:lineRule="auto"/>
        <w:rPr>
          <w:rFonts w:ascii="UHC Sans Medium" w:eastAsia="Calibri" w:hAnsi="UHC Sans Medium" w:cs="Calibri"/>
          <w:color w:val="000000"/>
        </w:rPr>
      </w:pPr>
    </w:p>
    <w:p w14:paraId="7C7C6235" w14:textId="77777777" w:rsidR="005E1736" w:rsidRPr="005E1736" w:rsidRDefault="005E1736" w:rsidP="005E1736">
      <w:pPr>
        <w:spacing w:before="120" w:after="0" w:line="240" w:lineRule="auto"/>
        <w:rPr>
          <w:rFonts w:ascii="UHC Sans Medium" w:eastAsia="Calibri" w:hAnsi="UHC Sans Medium" w:cs="Calibri"/>
          <w:b/>
          <w:color w:val="003DA1"/>
        </w:rPr>
      </w:pPr>
      <w:r w:rsidRPr="005E1736">
        <w:rPr>
          <w:rFonts w:ascii="UHC Sans Medium" w:eastAsia="Calibri" w:hAnsi="UHC Sans Medium" w:cs="Calibri"/>
          <w:b/>
          <w:color w:val="003DA1"/>
        </w:rPr>
        <w:t xml:space="preserve">Can a member close or make an adjustment to their Commuter Expense Reimbursement Adjustment Account (CERA)? </w:t>
      </w:r>
      <w:r w:rsidRPr="005E1736">
        <w:rPr>
          <w:rFonts w:ascii="UHC Sans Medium" w:eastAsia="Calibri" w:hAnsi="UHC Sans Medium" w:cs="Arial"/>
          <w:b/>
          <w:color w:val="C00000"/>
        </w:rPr>
        <w:t>New 4/1</w:t>
      </w:r>
    </w:p>
    <w:p w14:paraId="4AD0810A" w14:textId="77777777" w:rsidR="005E1736" w:rsidRPr="005E1736" w:rsidRDefault="005E1736" w:rsidP="005E1736">
      <w:pPr>
        <w:spacing w:before="120" w:after="0" w:line="240" w:lineRule="auto"/>
        <w:rPr>
          <w:rFonts w:ascii="UHC Sans Medium" w:eastAsia="Calibri" w:hAnsi="UHC Sans Medium" w:cs="Calibri"/>
          <w:color w:val="000000"/>
        </w:rPr>
      </w:pPr>
      <w:r w:rsidRPr="005E1736">
        <w:rPr>
          <w:rFonts w:ascii="UHC Sans Medium" w:eastAsia="Calibri" w:hAnsi="UHC Sans Medium" w:cs="Calibri"/>
          <w:color w:val="000000"/>
        </w:rPr>
        <w:t>Yes.  Individuals may adjust or discontinue their payment to the account.  Go to myuhc.com and under Plan Balance select Manage CERA.  Funds in the account may be used for future commuter expenses within plan guidelines.</w:t>
      </w:r>
    </w:p>
    <w:bookmarkEnd w:id="82"/>
    <w:p w14:paraId="3BF34B27" w14:textId="77777777" w:rsidR="005E1736" w:rsidRDefault="005E1736" w:rsidP="005E1736"/>
    <w:p w14:paraId="7F96EDEE" w14:textId="77777777" w:rsidR="005E1736" w:rsidRDefault="005E1736">
      <w:pPr>
        <w:rPr>
          <w:rFonts w:asciiTheme="majorHAnsi" w:eastAsiaTheme="majorEastAsia" w:hAnsiTheme="majorHAnsi" w:cstheme="majorBidi"/>
          <w:b/>
          <w:bCs/>
          <w:color w:val="00BCD6" w:themeColor="accent3"/>
          <w:sz w:val="28"/>
          <w:szCs w:val="28"/>
        </w:rPr>
      </w:pPr>
      <w:r>
        <w:br w:type="page"/>
      </w:r>
    </w:p>
    <w:p w14:paraId="5C32D0B3" w14:textId="77777777" w:rsidR="00172FEF" w:rsidRPr="00D2631C" w:rsidRDefault="00172FEF" w:rsidP="00E86028">
      <w:pPr>
        <w:pStyle w:val="Heading1"/>
      </w:pPr>
      <w:bookmarkStart w:id="84" w:name="_Toc39523014"/>
      <w:bookmarkStart w:id="85" w:name="_Hlk37191316"/>
      <w:bookmarkEnd w:id="77"/>
      <w:r w:rsidRPr="00D2631C">
        <w:lastRenderedPageBreak/>
        <w:t>SPECIALTY</w:t>
      </w:r>
      <w:bookmarkEnd w:id="84"/>
    </w:p>
    <w:p w14:paraId="247D4C01" w14:textId="77777777" w:rsidR="00172FEF" w:rsidRDefault="00172FEF" w:rsidP="00172FEF">
      <w:pPr>
        <w:spacing w:after="120" w:line="240" w:lineRule="auto"/>
        <w:rPr>
          <w:rFonts w:ascii="UHC Sans Medium" w:hAnsi="UHC Sans Medium" w:cstheme="minorHAnsi"/>
          <w:b/>
          <w:color w:val="000000" w:themeColor="text1"/>
        </w:rPr>
      </w:pPr>
    </w:p>
    <w:p w14:paraId="75D98832" w14:textId="77777777" w:rsidR="00E61051" w:rsidRDefault="00E61051" w:rsidP="00E61051">
      <w:pPr>
        <w:pStyle w:val="Heading2"/>
        <w:rPr>
          <w:color w:val="00BCD6" w:themeColor="accent3"/>
          <w:sz w:val="24"/>
          <w:szCs w:val="24"/>
        </w:rPr>
      </w:pPr>
      <w:bookmarkStart w:id="86" w:name="_Toc39523015"/>
      <w:r w:rsidRPr="00E61051">
        <w:rPr>
          <w:color w:val="00BCD6" w:themeColor="accent3"/>
          <w:sz w:val="24"/>
          <w:szCs w:val="24"/>
        </w:rPr>
        <w:t>FINANCIAL PROTECTION</w:t>
      </w:r>
      <w:bookmarkEnd w:id="86"/>
    </w:p>
    <w:p w14:paraId="354ACB18" w14:textId="77777777" w:rsidR="00E61051" w:rsidRPr="00E61051" w:rsidRDefault="00E61051" w:rsidP="00E61051"/>
    <w:p w14:paraId="115E24F9" w14:textId="77777777" w:rsidR="00BD2EF2" w:rsidRPr="00BD2EF2" w:rsidRDefault="00BD2EF2" w:rsidP="00BD2EF2">
      <w:pPr>
        <w:spacing w:before="120" w:after="0" w:line="240" w:lineRule="auto"/>
        <w:rPr>
          <w:rFonts w:ascii="UHC Sans Medium" w:hAnsi="UHC Sans Medium"/>
          <w:b/>
          <w:bCs/>
          <w:color w:val="C00000"/>
        </w:rPr>
      </w:pPr>
      <w:bookmarkStart w:id="87" w:name="_Hlk37056767"/>
      <w:r w:rsidRPr="0013530F">
        <w:rPr>
          <w:rFonts w:ascii="UHC Sans Medium" w:hAnsi="UHC Sans Medium"/>
          <w:b/>
          <w:bCs/>
          <w:color w:val="003DA1"/>
        </w:rPr>
        <w:t xml:space="preserve">How will UnitedHealthcare address employees’ Group Financial Protection coverage if, as a result of the COVID-19 national emergency, an employer makes the decision to reduce hours or implement (a) unpaid non-medical leaves of absence, (b) temporary layoffs or (c) furloughs? </w:t>
      </w:r>
      <w:r>
        <w:rPr>
          <w:rFonts w:ascii="UHC Sans Medium" w:hAnsi="UHC Sans Medium"/>
          <w:b/>
          <w:bCs/>
          <w:color w:val="003DA1"/>
        </w:rPr>
        <w:t xml:space="preserve"> </w:t>
      </w:r>
      <w:r w:rsidR="00E72245">
        <w:rPr>
          <w:rFonts w:ascii="UHC Sans Medium" w:hAnsi="UHC Sans Medium"/>
          <w:b/>
          <w:bCs/>
          <w:color w:val="C00000"/>
        </w:rPr>
        <w:t>Update 4/13</w:t>
      </w:r>
    </w:p>
    <w:p w14:paraId="63BD2259" w14:textId="77777777" w:rsidR="00BD2EF2" w:rsidRPr="0013530F" w:rsidRDefault="00BD2EF2" w:rsidP="00BD2EF2">
      <w:pPr>
        <w:spacing w:before="120" w:after="0" w:line="240" w:lineRule="auto"/>
        <w:rPr>
          <w:rFonts w:ascii="UHC Sans Medium" w:hAnsi="UHC Sans Medium"/>
          <w:b/>
          <w:bCs/>
        </w:rPr>
      </w:pPr>
      <w:r w:rsidRPr="0013530F">
        <w:rPr>
          <w:rFonts w:ascii="UHC Sans Medium" w:hAnsi="UHC Sans Medium"/>
        </w:rPr>
        <w:t xml:space="preserve">UnitedHealthcare understands our customers may unexpectedly </w:t>
      </w:r>
      <w:r>
        <w:rPr>
          <w:rFonts w:ascii="UHC Sans Medium" w:hAnsi="UHC Sans Medium"/>
        </w:rPr>
        <w:t>need</w:t>
      </w:r>
      <w:r w:rsidRPr="0013530F">
        <w:rPr>
          <w:rFonts w:ascii="UHC Sans Medium" w:hAnsi="UHC Sans Medium"/>
        </w:rPr>
        <w:t xml:space="preserve"> to make employment staffing decisions as a result of the COVID-19 national emergency </w:t>
      </w:r>
      <w:r>
        <w:rPr>
          <w:rFonts w:ascii="UHC Sans Medium" w:hAnsi="UHC Sans Medium"/>
        </w:rPr>
        <w:t>including</w:t>
      </w:r>
      <w:r w:rsidRPr="0013530F">
        <w:rPr>
          <w:rFonts w:ascii="UHC Sans Medium" w:hAnsi="UHC Sans Medium"/>
        </w:rPr>
        <w:t xml:space="preserve"> </w:t>
      </w:r>
      <w:r>
        <w:rPr>
          <w:rFonts w:ascii="UHC Sans Medium" w:hAnsi="UHC Sans Medium"/>
        </w:rPr>
        <w:t>reducing</w:t>
      </w:r>
      <w:r w:rsidRPr="0013530F">
        <w:rPr>
          <w:rFonts w:ascii="UHC Sans Medium" w:hAnsi="UHC Sans Medium"/>
        </w:rPr>
        <w:t xml:space="preserve"> hours or through implementing (a) unpaid non-medical leaves of absence, (b) temporary layoffs or (c) furloughs.  </w:t>
      </w:r>
      <w:r>
        <w:rPr>
          <w:rFonts w:ascii="UHC Sans Medium" w:hAnsi="UHC Sans Medium"/>
        </w:rPr>
        <w:t>To support our customers d</w:t>
      </w:r>
      <w:r w:rsidRPr="0013530F">
        <w:rPr>
          <w:rFonts w:ascii="UHC Sans Medium" w:hAnsi="UHC Sans Medium"/>
        </w:rPr>
        <w:t xml:space="preserve">uring this difficult time, we </w:t>
      </w:r>
      <w:r>
        <w:rPr>
          <w:rFonts w:ascii="UHC Sans Medium" w:hAnsi="UHC Sans Medium"/>
        </w:rPr>
        <w:t>will</w:t>
      </w:r>
      <w:r w:rsidRPr="0013530F">
        <w:rPr>
          <w:rFonts w:ascii="UHC Sans Medium" w:hAnsi="UHC Sans Medium"/>
        </w:rPr>
        <w:t xml:space="preserve"> continue coverage for your employees who fall below the minimum hours required by the applicable Financial Protection policy (Life, Short Term Disability, Long Term Disability, Critical Illness, Accident Protection, Hospital Indemnity) for the period of March 1, 2020</w:t>
      </w:r>
      <w:r>
        <w:rPr>
          <w:rFonts w:ascii="UHC Sans Medium" w:hAnsi="UHC Sans Medium"/>
        </w:rPr>
        <w:t>,</w:t>
      </w:r>
      <w:r w:rsidRPr="0013530F">
        <w:rPr>
          <w:rFonts w:ascii="UHC Sans Medium" w:hAnsi="UHC Sans Medium"/>
        </w:rPr>
        <w:t xml:space="preserve"> thru </w:t>
      </w:r>
      <w:r w:rsidR="00E26EF4">
        <w:rPr>
          <w:rFonts w:ascii="UHC Sans Medium" w:hAnsi="UHC Sans Medium"/>
        </w:rPr>
        <w:t>June 30</w:t>
      </w:r>
      <w:r w:rsidRPr="0013530F">
        <w:rPr>
          <w:rFonts w:ascii="UHC Sans Medium" w:hAnsi="UHC Sans Medium"/>
        </w:rPr>
        <w:t>, 2020</w:t>
      </w:r>
      <w:r w:rsidRPr="0013530F">
        <w:rPr>
          <w:rFonts w:ascii="UHC Sans Medium" w:hAnsi="UHC Sans Medium"/>
          <w:b/>
          <w:bCs/>
        </w:rPr>
        <w:t xml:space="preserve">, subject to the continued payment of premium based on hours worked prior to the staffing change related to COVID-19. </w:t>
      </w:r>
    </w:p>
    <w:p w14:paraId="69DB8B84" w14:textId="77777777" w:rsidR="00BD2EF2" w:rsidRPr="0013530F" w:rsidRDefault="00BD2EF2" w:rsidP="00BD2EF2">
      <w:pPr>
        <w:spacing w:before="120" w:after="0" w:line="240" w:lineRule="auto"/>
        <w:rPr>
          <w:rFonts w:ascii="UHC Sans Medium" w:hAnsi="UHC Sans Medium"/>
        </w:rPr>
      </w:pPr>
      <w:r w:rsidRPr="0013530F">
        <w:rPr>
          <w:rFonts w:ascii="UHC Sans Medium" w:hAnsi="UHC Sans Medium"/>
        </w:rPr>
        <w:t xml:space="preserve">If your group policy allows for continued coverage beyond </w:t>
      </w:r>
      <w:r w:rsidR="00E26EF4">
        <w:rPr>
          <w:rFonts w:ascii="UHC Sans Medium" w:hAnsi="UHC Sans Medium"/>
        </w:rPr>
        <w:t>June 30,</w:t>
      </w:r>
      <w:r w:rsidRPr="0013530F">
        <w:rPr>
          <w:rFonts w:ascii="UHC Sans Medium" w:hAnsi="UHC Sans Medium"/>
        </w:rPr>
        <w:t xml:space="preserve"> 2020, as a result of any of the circumstances outlined above, we will honor the longer period.</w:t>
      </w:r>
    </w:p>
    <w:bookmarkEnd w:id="87"/>
    <w:p w14:paraId="26844955" w14:textId="77777777" w:rsidR="00BD2EF2" w:rsidRDefault="00BD2EF2" w:rsidP="008A330B">
      <w:pPr>
        <w:spacing w:before="120" w:after="0" w:line="240" w:lineRule="auto"/>
        <w:rPr>
          <w:rFonts w:ascii="UHC Sans Medium" w:hAnsi="UHC Sans Medium" w:cstheme="minorHAnsi"/>
          <w:b/>
          <w:color w:val="003DA1"/>
        </w:rPr>
      </w:pPr>
    </w:p>
    <w:p w14:paraId="3BFDF774" w14:textId="77777777" w:rsidR="00793B41" w:rsidRPr="00BD2EF2" w:rsidRDefault="00793B41" w:rsidP="00793B41">
      <w:pPr>
        <w:spacing w:before="120" w:after="0" w:line="240" w:lineRule="auto"/>
        <w:rPr>
          <w:rFonts w:ascii="UHC Sans Medium" w:hAnsi="UHC Sans Medium"/>
          <w:b/>
          <w:bCs/>
          <w:color w:val="C00000"/>
        </w:rPr>
      </w:pPr>
      <w:r w:rsidRPr="0013530F">
        <w:rPr>
          <w:rFonts w:ascii="UHC Sans Medium" w:hAnsi="UHC Sans Medium"/>
          <w:b/>
          <w:bCs/>
          <w:color w:val="003DA1"/>
        </w:rPr>
        <w:t xml:space="preserve">For employees who are impacted by a reduction in hours or the implementation of (a) unpaid non-medical leaves of absence, (b) temporary layoffs or (c) furloughs, what happens to their UnitedHealthcare Financial Protection coverage if they are not able to resume active employment as defined by the applicable policy on or before </w:t>
      </w:r>
      <w:r w:rsidR="00E26EF4">
        <w:rPr>
          <w:rFonts w:ascii="UHC Sans Medium" w:hAnsi="UHC Sans Medium"/>
          <w:b/>
          <w:bCs/>
          <w:color w:val="003DA1"/>
        </w:rPr>
        <w:t>June 30</w:t>
      </w:r>
      <w:r w:rsidRPr="0013530F">
        <w:rPr>
          <w:rFonts w:ascii="UHC Sans Medium" w:hAnsi="UHC Sans Medium"/>
          <w:b/>
          <w:bCs/>
          <w:color w:val="003DA1"/>
        </w:rPr>
        <w:t>, 2020?</w:t>
      </w:r>
      <w:r>
        <w:rPr>
          <w:rFonts w:ascii="UHC Sans Medium" w:hAnsi="UHC Sans Medium"/>
          <w:b/>
          <w:bCs/>
          <w:color w:val="003DA1"/>
        </w:rPr>
        <w:t xml:space="preserve"> </w:t>
      </w:r>
      <w:r w:rsidR="00E26EF4">
        <w:rPr>
          <w:rFonts w:ascii="UHC Sans Medium" w:hAnsi="UHC Sans Medium"/>
          <w:b/>
          <w:bCs/>
          <w:color w:val="C00000"/>
        </w:rPr>
        <w:t>Update 4/13</w:t>
      </w:r>
    </w:p>
    <w:p w14:paraId="190AF21D" w14:textId="77777777" w:rsidR="00793B41" w:rsidRPr="0013530F" w:rsidRDefault="00793B41" w:rsidP="00793B41">
      <w:pPr>
        <w:spacing w:before="240" w:after="0" w:line="240" w:lineRule="auto"/>
        <w:rPr>
          <w:rFonts w:ascii="UHC Sans Medium" w:hAnsi="UHC Sans Medium"/>
        </w:rPr>
      </w:pPr>
      <w:r w:rsidRPr="0013530F">
        <w:rPr>
          <w:rFonts w:ascii="UHC Sans Medium" w:hAnsi="UHC Sans Medium"/>
        </w:rPr>
        <w:t xml:space="preserve">If impacted employees </w:t>
      </w:r>
      <w:r>
        <w:rPr>
          <w:rFonts w:ascii="UHC Sans Medium" w:hAnsi="UHC Sans Medium"/>
        </w:rPr>
        <w:t>do not</w:t>
      </w:r>
      <w:r w:rsidRPr="0013530F">
        <w:rPr>
          <w:rFonts w:ascii="UHC Sans Medium" w:hAnsi="UHC Sans Medium"/>
        </w:rPr>
        <w:t xml:space="preserve"> resume active employment on or before </w:t>
      </w:r>
      <w:r w:rsidR="00E26EF4">
        <w:rPr>
          <w:rFonts w:ascii="UHC Sans Medium" w:hAnsi="UHC Sans Medium"/>
        </w:rPr>
        <w:t>June 30</w:t>
      </w:r>
      <w:r w:rsidRPr="0013530F">
        <w:rPr>
          <w:rFonts w:ascii="UHC Sans Medium" w:hAnsi="UHC Sans Medium"/>
        </w:rPr>
        <w:t xml:space="preserve">, 2020, and their coverage is not extended further under the terms of the applicable Group Financial Protection policy, their coverage will lapse.  However, if any of these impacted employees are rehired and return to active work within </w:t>
      </w:r>
      <w:r w:rsidR="00E26EF4">
        <w:rPr>
          <w:rFonts w:ascii="UHC Sans Medium" w:hAnsi="UHC Sans Medium"/>
        </w:rPr>
        <w:t xml:space="preserve">the greater of six months, or the time specified in the rehire provision in the existing policy, </w:t>
      </w:r>
      <w:r w:rsidRPr="0013530F">
        <w:rPr>
          <w:rFonts w:ascii="UHC Sans Medium" w:hAnsi="UHC Sans Medium"/>
        </w:rPr>
        <w:t>following their lapse in coverage, they will:</w:t>
      </w:r>
    </w:p>
    <w:p w14:paraId="53F6F543" w14:textId="77777777" w:rsidR="00793B41" w:rsidRPr="0013530F" w:rsidRDefault="00793B41" w:rsidP="000620B6">
      <w:pPr>
        <w:pStyle w:val="ListParagraph"/>
        <w:numPr>
          <w:ilvl w:val="0"/>
          <w:numId w:val="32"/>
        </w:numPr>
        <w:spacing w:before="240" w:after="0" w:line="240" w:lineRule="auto"/>
        <w:contextualSpacing w:val="0"/>
        <w:rPr>
          <w:rFonts w:ascii="UHC Sans Medium" w:hAnsi="UHC Sans Medium"/>
          <w:b/>
          <w:bCs/>
          <w:color w:val="003DA1"/>
        </w:rPr>
      </w:pPr>
      <w:r w:rsidRPr="0013530F">
        <w:rPr>
          <w:rFonts w:ascii="UHC Sans Medium" w:hAnsi="UHC Sans Medium"/>
          <w:u w:val="single"/>
        </w:rPr>
        <w:t>not</w:t>
      </w:r>
      <w:r w:rsidRPr="0013530F">
        <w:rPr>
          <w:rFonts w:ascii="UHC Sans Medium" w:hAnsi="UHC Sans Medium"/>
        </w:rPr>
        <w:t xml:space="preserve"> have to satisfy a new employee waiting period or waiting period for the pre-existing provision if these were satisfied before the COVID-19 staffing reductions; and</w:t>
      </w:r>
    </w:p>
    <w:p w14:paraId="442BE40E" w14:textId="77777777" w:rsidR="00793B41" w:rsidRPr="0013530F" w:rsidRDefault="00793B41" w:rsidP="000620B6">
      <w:pPr>
        <w:pStyle w:val="ListParagraph"/>
        <w:numPr>
          <w:ilvl w:val="0"/>
          <w:numId w:val="32"/>
        </w:numPr>
        <w:spacing w:before="240" w:after="0" w:line="240" w:lineRule="auto"/>
        <w:contextualSpacing w:val="0"/>
        <w:rPr>
          <w:rFonts w:ascii="UHC Sans Medium" w:hAnsi="UHC Sans Medium"/>
          <w:b/>
          <w:bCs/>
          <w:color w:val="003DA1"/>
        </w:rPr>
      </w:pPr>
      <w:r w:rsidRPr="0013530F">
        <w:rPr>
          <w:rFonts w:ascii="UHC Sans Medium" w:hAnsi="UHC Sans Medium"/>
          <w:u w:val="single"/>
        </w:rPr>
        <w:t>not</w:t>
      </w:r>
      <w:r w:rsidRPr="0013530F">
        <w:rPr>
          <w:rFonts w:ascii="UHC Sans Medium" w:hAnsi="UHC Sans Medium"/>
        </w:rPr>
        <w:t xml:space="preserve"> have to provide evidence of insurability to reinstate the coverage they had in effect before the COVID-19 staffing reductions were implemented. </w:t>
      </w:r>
    </w:p>
    <w:p w14:paraId="62D8C952" w14:textId="77777777" w:rsidR="00793B41" w:rsidRPr="0013530F" w:rsidRDefault="00793B41" w:rsidP="00793B41">
      <w:pPr>
        <w:spacing w:before="240" w:after="0" w:line="240" w:lineRule="auto"/>
        <w:rPr>
          <w:rFonts w:ascii="UHC Sans Medium" w:hAnsi="UHC Sans Medium"/>
        </w:rPr>
      </w:pPr>
      <w:r w:rsidRPr="0013530F">
        <w:rPr>
          <w:rFonts w:ascii="UHC Sans Medium" w:hAnsi="UHC Sans Medium"/>
        </w:rPr>
        <w:t>If an impacted employee had not satisfied the necessary waiting period to be eligible for coverage under the policy prior to the COVID-19 staffing reductions, credit will be given for the time previously worked</w:t>
      </w:r>
      <w:r>
        <w:rPr>
          <w:rFonts w:ascii="UHC Sans Medium" w:hAnsi="UHC Sans Medium"/>
        </w:rPr>
        <w:t>,</w:t>
      </w:r>
      <w:r w:rsidRPr="0013530F">
        <w:rPr>
          <w:rFonts w:ascii="UHC Sans Medium" w:hAnsi="UHC Sans Medium"/>
        </w:rPr>
        <w:t xml:space="preserve"> but the time spent without insurance will not be applied to this waiting period.</w:t>
      </w:r>
    </w:p>
    <w:p w14:paraId="31B03FA2" w14:textId="77777777" w:rsidR="004C71BA" w:rsidRDefault="004C71BA" w:rsidP="00793B41">
      <w:pPr>
        <w:spacing w:before="120" w:after="0" w:line="240" w:lineRule="auto"/>
        <w:rPr>
          <w:rFonts w:ascii="UHC Sans Medium" w:hAnsi="UHC Sans Medium"/>
          <w:b/>
          <w:bCs/>
          <w:color w:val="003DA1"/>
        </w:rPr>
      </w:pPr>
    </w:p>
    <w:p w14:paraId="5185F275" w14:textId="77777777" w:rsidR="00793B41" w:rsidRPr="00EC15B4" w:rsidRDefault="00793B41" w:rsidP="00793B41">
      <w:pPr>
        <w:spacing w:before="120" w:after="0" w:line="240" w:lineRule="auto"/>
        <w:rPr>
          <w:rFonts w:ascii="UHC Sans Medium" w:hAnsi="UHC Sans Medium"/>
          <w:b/>
          <w:bCs/>
          <w:color w:val="003DA1"/>
        </w:rPr>
      </w:pPr>
      <w:r w:rsidRPr="00EC15B4">
        <w:rPr>
          <w:rFonts w:ascii="UHC Sans Medium" w:hAnsi="UHC Sans Medium"/>
          <w:b/>
          <w:bCs/>
          <w:color w:val="003DA1"/>
        </w:rPr>
        <w:t xml:space="preserve">When UnitedHealthcare is </w:t>
      </w:r>
      <w:r>
        <w:rPr>
          <w:rFonts w:ascii="UHC Sans Medium" w:hAnsi="UHC Sans Medium"/>
          <w:b/>
          <w:bCs/>
          <w:color w:val="003DA1"/>
        </w:rPr>
        <w:t>assuming</w:t>
      </w:r>
      <w:r w:rsidRPr="00EC15B4">
        <w:rPr>
          <w:rFonts w:ascii="UHC Sans Medium" w:hAnsi="UHC Sans Medium"/>
          <w:b/>
          <w:bCs/>
          <w:color w:val="003DA1"/>
        </w:rPr>
        <w:t xml:space="preserve"> coverage from another carrier, will the employees who, as a result of the COVID-19 national emergency experience a reduction in hours, are temporarily laid off, </w:t>
      </w:r>
      <w:r w:rsidRPr="00EC15B4">
        <w:rPr>
          <w:rFonts w:ascii="UHC Sans Medium" w:hAnsi="UHC Sans Medium"/>
          <w:b/>
          <w:bCs/>
          <w:color w:val="003DA1"/>
        </w:rPr>
        <w:lastRenderedPageBreak/>
        <w:t>are on an unpaid medical leave of absence or are furloughed at the time of takeover, be eligible for coverage? </w:t>
      </w:r>
      <w:r w:rsidR="00E26EF4">
        <w:rPr>
          <w:rFonts w:ascii="UHC Sans Medium" w:hAnsi="UHC Sans Medium"/>
          <w:b/>
          <w:bCs/>
          <w:color w:val="C00000"/>
        </w:rPr>
        <w:t>Update 4/13</w:t>
      </w:r>
    </w:p>
    <w:p w14:paraId="1AB34CB8" w14:textId="77777777" w:rsidR="00793B41" w:rsidRPr="00EC15B4" w:rsidRDefault="00793B41" w:rsidP="00793B41">
      <w:pPr>
        <w:autoSpaceDE w:val="0"/>
        <w:autoSpaceDN w:val="0"/>
        <w:spacing w:before="120" w:after="0" w:line="240" w:lineRule="auto"/>
        <w:rPr>
          <w:rFonts w:ascii="UHC Sans Medium" w:hAnsi="UHC Sans Medium"/>
        </w:rPr>
      </w:pPr>
      <w:r>
        <w:rPr>
          <w:rFonts w:ascii="UHC Sans Medium" w:hAnsi="UHC Sans Medium"/>
        </w:rPr>
        <w:t>W</w:t>
      </w:r>
      <w:r w:rsidRPr="00EC15B4">
        <w:rPr>
          <w:rFonts w:ascii="UHC Sans Medium" w:hAnsi="UHC Sans Medium"/>
        </w:rPr>
        <w:t xml:space="preserve">e have </w:t>
      </w:r>
      <w:r>
        <w:rPr>
          <w:rFonts w:ascii="UHC Sans Medium" w:hAnsi="UHC Sans Medium"/>
        </w:rPr>
        <w:t>decided</w:t>
      </w:r>
      <w:r w:rsidRPr="00EC15B4">
        <w:rPr>
          <w:rFonts w:ascii="UHC Sans Medium" w:hAnsi="UHC Sans Medium"/>
        </w:rPr>
        <w:t xml:space="preserve"> to </w:t>
      </w:r>
      <w:r>
        <w:rPr>
          <w:rFonts w:ascii="UHC Sans Medium" w:hAnsi="UHC Sans Medium"/>
        </w:rPr>
        <w:t xml:space="preserve">temporarily </w:t>
      </w:r>
      <w:r w:rsidRPr="00EC15B4">
        <w:rPr>
          <w:rFonts w:ascii="UHC Sans Medium" w:hAnsi="UHC Sans Medium"/>
        </w:rPr>
        <w:t>extend continuity of coverage for employees who have reduced hours, are temporality laid off or are on an unpaid non-medical leave of absence or are furloughed due to COVID- 19.  This applies to staffing change</w:t>
      </w:r>
      <w:r>
        <w:rPr>
          <w:rFonts w:ascii="UHC Sans Medium" w:hAnsi="UHC Sans Medium"/>
        </w:rPr>
        <w:t>s</w:t>
      </w:r>
      <w:r w:rsidRPr="00EC15B4">
        <w:rPr>
          <w:rFonts w:ascii="UHC Sans Medium" w:hAnsi="UHC Sans Medium"/>
        </w:rPr>
        <w:t xml:space="preserve"> occurring on or after March 1, 2020</w:t>
      </w:r>
      <w:r>
        <w:rPr>
          <w:rFonts w:ascii="UHC Sans Medium" w:hAnsi="UHC Sans Medium"/>
        </w:rPr>
        <w:t xml:space="preserve"> and</w:t>
      </w:r>
      <w:r w:rsidRPr="00EC15B4">
        <w:rPr>
          <w:rFonts w:ascii="UHC Sans Medium" w:hAnsi="UHC Sans Medium"/>
        </w:rPr>
        <w:t xml:space="preserve"> applies to plan effective dates through </w:t>
      </w:r>
      <w:r w:rsidR="00BA569B">
        <w:rPr>
          <w:rFonts w:ascii="UHC Sans Medium" w:hAnsi="UHC Sans Medium"/>
        </w:rPr>
        <w:t>June 30</w:t>
      </w:r>
      <w:r w:rsidRPr="00EC15B4">
        <w:rPr>
          <w:rFonts w:ascii="UHC Sans Medium" w:hAnsi="UHC Sans Medium"/>
        </w:rPr>
        <w:t xml:space="preserve">, 2020.  Premiums must be paid based on wages and benefits prior to the COVID-19 staffing changes.  </w:t>
      </w:r>
    </w:p>
    <w:p w14:paraId="6B92FCFE" w14:textId="77777777" w:rsidR="00793B41" w:rsidRDefault="00793B41" w:rsidP="00793B41">
      <w:pPr>
        <w:spacing w:before="120" w:after="0" w:line="240" w:lineRule="auto"/>
        <w:rPr>
          <w:rFonts w:ascii="UHC Sans Medium" w:hAnsi="UHC Sans Medium"/>
          <w:b/>
          <w:bCs/>
          <w:color w:val="003DA1"/>
        </w:rPr>
      </w:pPr>
    </w:p>
    <w:p w14:paraId="0100876D" w14:textId="77777777" w:rsidR="00793B41" w:rsidRPr="0013530F" w:rsidRDefault="00793B41" w:rsidP="00793B41">
      <w:pPr>
        <w:spacing w:before="120" w:after="0" w:line="240" w:lineRule="auto"/>
        <w:rPr>
          <w:rFonts w:ascii="UHC Sans Medium" w:hAnsi="UHC Sans Medium"/>
          <w:b/>
          <w:bCs/>
          <w:color w:val="003DA1"/>
        </w:rPr>
      </w:pPr>
      <w:r w:rsidRPr="0013530F">
        <w:rPr>
          <w:rFonts w:ascii="UHC Sans Medium" w:hAnsi="UHC Sans Medium"/>
          <w:b/>
          <w:bCs/>
          <w:color w:val="003DA1"/>
        </w:rPr>
        <w:t>Will you accept something other than a Certified Death Certificate as proof of death when administering life insurance claims?</w:t>
      </w:r>
      <w:r w:rsidRPr="00AA587D">
        <w:rPr>
          <w:rFonts w:ascii="UHC Sans Medium" w:hAnsi="UHC Sans Medium"/>
          <w:b/>
          <w:bCs/>
          <w:color w:val="C00000"/>
        </w:rPr>
        <w:t xml:space="preserve"> </w:t>
      </w:r>
      <w:r w:rsidRPr="00BD2EF2">
        <w:rPr>
          <w:rFonts w:ascii="UHC Sans Medium" w:hAnsi="UHC Sans Medium"/>
          <w:b/>
          <w:bCs/>
          <w:color w:val="C00000"/>
        </w:rPr>
        <w:t>New 4/6</w:t>
      </w:r>
    </w:p>
    <w:p w14:paraId="0C580A7C" w14:textId="77777777" w:rsidR="00793B41" w:rsidRPr="0013530F" w:rsidRDefault="00793B41" w:rsidP="00793B41">
      <w:pPr>
        <w:spacing w:before="120" w:after="0" w:line="240" w:lineRule="auto"/>
        <w:rPr>
          <w:rFonts w:ascii="UHC Sans Medium" w:hAnsi="UHC Sans Medium"/>
        </w:rPr>
      </w:pPr>
      <w:r w:rsidRPr="0013530F">
        <w:rPr>
          <w:rFonts w:ascii="UHC Sans Medium" w:hAnsi="UHC Sans Medium"/>
        </w:rPr>
        <w:t xml:space="preserve">In order to consider a life insurance claim complete, we require claim forms from the employer and beneficiary as well as a Certified Death Certificate.  We do appreciate, however, that in this current pandemic the ability to obtain a Certified Death Certificate may be significantly delayed.  In consideration of this, for the administration of basic and supplemental life insurance claims only, we may accept other forms of documentation from beneficiaries; this will be assessed on a case by case basis.  </w:t>
      </w:r>
    </w:p>
    <w:p w14:paraId="2896FF21" w14:textId="77777777" w:rsidR="00793B41" w:rsidRPr="0013530F" w:rsidRDefault="00793B41" w:rsidP="00793B41">
      <w:pPr>
        <w:spacing w:before="120" w:after="0" w:line="240" w:lineRule="auto"/>
        <w:rPr>
          <w:rFonts w:ascii="UHC Sans Medium" w:hAnsi="UHC Sans Medium"/>
        </w:rPr>
      </w:pPr>
      <w:r w:rsidRPr="0013530F">
        <w:rPr>
          <w:rFonts w:ascii="UHC Sans Medium" w:hAnsi="UHC Sans Medium"/>
        </w:rPr>
        <w:t xml:space="preserve">Please note, the administration of Accidental Death and Dismemberment claims will require a Certified Death Certificate with a final cause of death.  If appropriate, based on the circumstances surrounding the death, autopsy and toxicology reports may be required as well. </w:t>
      </w:r>
    </w:p>
    <w:p w14:paraId="43C6704A" w14:textId="77777777" w:rsidR="00793B41" w:rsidRDefault="00793B41" w:rsidP="008A330B">
      <w:pPr>
        <w:spacing w:before="120" w:after="0" w:line="240" w:lineRule="auto"/>
        <w:rPr>
          <w:rFonts w:ascii="UHC Sans Medium" w:hAnsi="UHC Sans Medium" w:cstheme="minorHAnsi"/>
          <w:b/>
          <w:color w:val="003DA1"/>
        </w:rPr>
      </w:pPr>
    </w:p>
    <w:p w14:paraId="2ECE9A2B" w14:textId="77777777" w:rsidR="00E72245" w:rsidRDefault="00E72245" w:rsidP="00E72245">
      <w:pPr>
        <w:spacing w:before="120" w:after="0" w:line="240" w:lineRule="auto"/>
        <w:rPr>
          <w:rFonts w:ascii="UHC Sans Medium" w:eastAsia="Calibri" w:hAnsi="UHC Sans Medium" w:cs="Times New Roman"/>
          <w:b/>
          <w:bCs/>
          <w:color w:val="C00000"/>
        </w:rPr>
      </w:pPr>
      <w:bookmarkStart w:id="88" w:name="_Hlk37694739"/>
      <w:r w:rsidRPr="00E72245">
        <w:rPr>
          <w:rFonts w:ascii="UHC Sans Medium" w:eastAsia="Calibri" w:hAnsi="UHC Sans Medium" w:cs="Times New Roman"/>
          <w:b/>
          <w:bCs/>
          <w:color w:val="003DA1"/>
        </w:rPr>
        <w:t>What is the date of disability if a claimant has symptoms or tests positive for COVID-19?</w:t>
      </w:r>
      <w:r>
        <w:rPr>
          <w:rFonts w:ascii="UHC Sans Medium" w:eastAsia="Calibri" w:hAnsi="UHC Sans Medium" w:cs="Times New Roman"/>
          <w:b/>
          <w:bCs/>
          <w:color w:val="003DA1"/>
        </w:rPr>
        <w:t xml:space="preserve"> </w:t>
      </w:r>
      <w:r w:rsidRPr="00E72245">
        <w:rPr>
          <w:rFonts w:ascii="UHC Sans Medium" w:eastAsia="Calibri" w:hAnsi="UHC Sans Medium" w:cs="Times New Roman"/>
          <w:b/>
          <w:bCs/>
          <w:color w:val="C00000"/>
        </w:rPr>
        <w:t>New 4/13</w:t>
      </w:r>
    </w:p>
    <w:p w14:paraId="46FD2628" w14:textId="77777777" w:rsidR="00E72245" w:rsidRPr="00E72245" w:rsidRDefault="00E72245" w:rsidP="00E72245">
      <w:pPr>
        <w:spacing w:before="120" w:after="0" w:line="240" w:lineRule="auto"/>
        <w:rPr>
          <w:rFonts w:ascii="UHC Sans Medium" w:eastAsia="Calibri" w:hAnsi="UHC Sans Medium" w:cs="Times New Roman"/>
        </w:rPr>
      </w:pPr>
      <w:r w:rsidRPr="00E72245">
        <w:rPr>
          <w:rFonts w:ascii="UHC Sans Medium" w:eastAsia="Calibri" w:hAnsi="UHC Sans Medium" w:cs="Times New Roman"/>
        </w:rPr>
        <w:t xml:space="preserve">The date of disability will depend on the onset of symptoms and the date the attending physician certifies disability.  </w:t>
      </w:r>
    </w:p>
    <w:p w14:paraId="78ADB1C2" w14:textId="77777777" w:rsidR="00E72245" w:rsidRDefault="00E72245" w:rsidP="00E72245">
      <w:pPr>
        <w:spacing w:before="120" w:after="0" w:line="240" w:lineRule="auto"/>
        <w:rPr>
          <w:rFonts w:ascii="UHC Sans Medium" w:hAnsi="UHC Sans Medium" w:cstheme="minorHAnsi"/>
          <w:b/>
          <w:color w:val="003DA1"/>
        </w:rPr>
      </w:pPr>
    </w:p>
    <w:bookmarkEnd w:id="88"/>
    <w:p w14:paraId="3A894887" w14:textId="77777777" w:rsidR="00020916" w:rsidRPr="00020916" w:rsidRDefault="00020916" w:rsidP="00E72245">
      <w:pPr>
        <w:spacing w:before="120" w:after="0" w:line="240" w:lineRule="auto"/>
        <w:rPr>
          <w:rFonts w:ascii="UHC Sans Medium" w:eastAsia="Times New Roman" w:hAnsi="UHC Sans Medium" w:cs="Times New Roman"/>
          <w:b/>
          <w:color w:val="003DA1"/>
        </w:rPr>
      </w:pPr>
      <w:r w:rsidRPr="00020916">
        <w:rPr>
          <w:rFonts w:ascii="UHC Sans Medium" w:eastAsia="Times New Roman" w:hAnsi="UHC Sans Medium" w:cs="Times New Roman"/>
          <w:b/>
          <w:color w:val="003DA1"/>
        </w:rPr>
        <w:t>If I am hospitalized due to COVID-19, will it be treated like any other hospitalization under our Hospital Indemnity plans?</w:t>
      </w:r>
    </w:p>
    <w:p w14:paraId="3FB02FFF" w14:textId="77777777" w:rsidR="00020916" w:rsidRPr="00020916" w:rsidRDefault="00020916" w:rsidP="00E72245">
      <w:pPr>
        <w:spacing w:before="120" w:after="0" w:line="240" w:lineRule="auto"/>
        <w:rPr>
          <w:rFonts w:ascii="UHC Sans Medium" w:eastAsia="Times New Roman" w:hAnsi="UHC Sans Medium" w:cs="Times New Roman"/>
        </w:rPr>
      </w:pPr>
      <w:r w:rsidRPr="00020916">
        <w:rPr>
          <w:rFonts w:ascii="UHC Sans Medium" w:eastAsia="Times New Roman" w:hAnsi="UHC Sans Medium" w:cs="Times New Roman"/>
        </w:rPr>
        <w:t>Yes, hospitalizations due to COVID-19 will be treated like any other hospitalization under the terms our Hospital Indemnity plans.</w:t>
      </w:r>
    </w:p>
    <w:p w14:paraId="652E1204" w14:textId="77777777" w:rsidR="003F3C4C" w:rsidRDefault="003F3C4C" w:rsidP="00E72245">
      <w:pPr>
        <w:spacing w:before="120" w:after="0" w:line="240" w:lineRule="auto"/>
        <w:rPr>
          <w:rFonts w:ascii="UHC Sans Medium" w:eastAsia="Times New Roman" w:hAnsi="UHC Sans Medium" w:cs="Times New Roman"/>
          <w:b/>
          <w:bCs/>
          <w:color w:val="003DA1"/>
        </w:rPr>
      </w:pPr>
    </w:p>
    <w:p w14:paraId="33760F20" w14:textId="77777777" w:rsidR="00E72245" w:rsidRPr="00E72245" w:rsidRDefault="00E72245" w:rsidP="00E72245">
      <w:pPr>
        <w:spacing w:before="120" w:after="0" w:line="240" w:lineRule="auto"/>
        <w:rPr>
          <w:rFonts w:ascii="UHC Sans Medium" w:eastAsia="Calibri" w:hAnsi="UHC Sans Medium" w:cs="Times New Roman"/>
          <w:b/>
          <w:bCs/>
          <w:color w:val="C00000"/>
        </w:rPr>
      </w:pPr>
      <w:r w:rsidRPr="00E72245">
        <w:rPr>
          <w:rFonts w:ascii="UHC Sans Medium" w:eastAsia="Calibri" w:hAnsi="UHC Sans Medium" w:cs="Times New Roman"/>
          <w:b/>
          <w:bCs/>
          <w:color w:val="003DA1"/>
        </w:rPr>
        <w:t>Are members who</w:t>
      </w:r>
      <w:r w:rsidRPr="00E72245">
        <w:rPr>
          <w:rFonts w:ascii="UHC Sans Medium" w:eastAsia="Calibri" w:hAnsi="UHC Sans Medium" w:cs="Times New Roman"/>
          <w:b/>
          <w:bCs/>
          <w:color w:val="1F497D"/>
        </w:rPr>
        <w:t xml:space="preserve"> are medically </w:t>
      </w:r>
      <w:r w:rsidRPr="00E72245">
        <w:rPr>
          <w:rFonts w:ascii="UHC Sans Medium" w:eastAsia="Calibri" w:hAnsi="UHC Sans Medium" w:cs="Times New Roman"/>
          <w:b/>
          <w:bCs/>
          <w:color w:val="003DA1"/>
        </w:rPr>
        <w:t>quarantine</w:t>
      </w:r>
      <w:r w:rsidRPr="00E72245">
        <w:rPr>
          <w:rFonts w:ascii="UHC Sans Medium" w:eastAsia="Calibri" w:hAnsi="UHC Sans Medium" w:cs="Times New Roman"/>
          <w:b/>
          <w:bCs/>
          <w:color w:val="1F497D"/>
        </w:rPr>
        <w:t>d</w:t>
      </w:r>
      <w:r w:rsidRPr="00E72245">
        <w:rPr>
          <w:rFonts w:ascii="UHC Sans Medium" w:eastAsia="Calibri" w:hAnsi="UHC Sans Medium" w:cs="Times New Roman"/>
          <w:b/>
          <w:bCs/>
          <w:color w:val="003DA1"/>
        </w:rPr>
        <w:t xml:space="preserve"> due to</w:t>
      </w:r>
      <w:r w:rsidRPr="00E72245">
        <w:rPr>
          <w:rFonts w:ascii="UHC Sans Medium" w:eastAsia="Calibri" w:hAnsi="UHC Sans Medium" w:cs="Times New Roman"/>
          <w:b/>
          <w:bCs/>
          <w:color w:val="1F497D"/>
        </w:rPr>
        <w:t xml:space="preserve"> either potential or known exposure</w:t>
      </w:r>
      <w:r w:rsidRPr="00E72245">
        <w:rPr>
          <w:rFonts w:ascii="UHC Sans Medium" w:eastAsia="Calibri" w:hAnsi="UHC Sans Medium" w:cs="Times New Roman"/>
          <w:b/>
          <w:bCs/>
          <w:color w:val="003DA1"/>
        </w:rPr>
        <w:t xml:space="preserve"> </w:t>
      </w:r>
      <w:r w:rsidRPr="00E72245">
        <w:rPr>
          <w:rFonts w:ascii="UHC Sans Medium" w:eastAsia="Calibri" w:hAnsi="UHC Sans Medium" w:cs="Times New Roman"/>
          <w:b/>
          <w:bCs/>
          <w:color w:val="1F497D"/>
        </w:rPr>
        <w:t xml:space="preserve">to </w:t>
      </w:r>
      <w:r w:rsidRPr="00E72245">
        <w:rPr>
          <w:rFonts w:ascii="UHC Sans Medium" w:eastAsia="Calibri" w:hAnsi="UHC Sans Medium" w:cs="Times New Roman"/>
          <w:b/>
          <w:bCs/>
          <w:color w:val="003DA1"/>
        </w:rPr>
        <w:t>COVID-19 considered disabled under a UnitedHealthcare Short Term Disability plan?</w:t>
      </w:r>
      <w:r>
        <w:rPr>
          <w:rFonts w:ascii="UHC Sans Medium" w:eastAsia="Calibri" w:hAnsi="UHC Sans Medium" w:cs="Times New Roman"/>
          <w:b/>
          <w:bCs/>
          <w:color w:val="003DA1"/>
        </w:rPr>
        <w:t xml:space="preserve"> </w:t>
      </w:r>
      <w:r w:rsidRPr="00E72245">
        <w:rPr>
          <w:rFonts w:ascii="UHC Sans Medium" w:eastAsia="Calibri" w:hAnsi="UHC Sans Medium" w:cs="Times New Roman"/>
          <w:b/>
          <w:bCs/>
          <w:color w:val="C00000"/>
        </w:rPr>
        <w:t>New 4/13</w:t>
      </w:r>
    </w:p>
    <w:p w14:paraId="532F1923" w14:textId="77777777" w:rsidR="00E72245" w:rsidRPr="00E72245" w:rsidRDefault="00E72245" w:rsidP="00E72245">
      <w:pPr>
        <w:spacing w:before="120" w:after="0" w:line="240" w:lineRule="auto"/>
        <w:rPr>
          <w:rFonts w:ascii="Calibri" w:eastAsia="Calibri" w:hAnsi="Calibri" w:cs="Times New Roman"/>
          <w:b/>
          <w:bCs/>
          <w:color w:val="0D0D0D"/>
        </w:rPr>
      </w:pPr>
      <w:r w:rsidRPr="00E72245">
        <w:rPr>
          <w:rFonts w:ascii="UHC Sans Medium" w:eastAsia="Calibri" w:hAnsi="UHC Sans Medium" w:cs="Times New Roman"/>
          <w:color w:val="0D0D0D"/>
        </w:rPr>
        <w:t>Short</w:t>
      </w:r>
      <w:r w:rsidRPr="00E72245">
        <w:rPr>
          <w:rFonts w:ascii="UHC Sans Medium" w:eastAsia="Calibri" w:hAnsi="UHC Sans Medium" w:cs="Times New Roman"/>
          <w:color w:val="23518B"/>
        </w:rPr>
        <w:t xml:space="preserve"> </w:t>
      </w:r>
      <w:r w:rsidRPr="00E72245">
        <w:rPr>
          <w:rFonts w:ascii="UHC Sans Medium" w:eastAsia="Calibri" w:hAnsi="UHC Sans Medium" w:cs="Times New Roman"/>
          <w:color w:val="0D0D0D"/>
        </w:rPr>
        <w:t xml:space="preserve">term disability plans insure against lost income when a medical condition restricts or limits a member’s ability to perform their job and meets the policy definition of a disability.   </w:t>
      </w:r>
    </w:p>
    <w:p w14:paraId="50E43DBD" w14:textId="77777777" w:rsidR="00E72245" w:rsidRPr="00E72245" w:rsidRDefault="00E72245"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color w:val="0D0D0D"/>
        </w:rPr>
        <w:t xml:space="preserve">UnitedHealthcare will review and consider short term disability claims for possible benefits for individuals who are medically quarantined for the recommended 14-day incubation period following a potential or known exposure to COVID-19, as long as they are unable to work or telework and experience a loss of income.  If there is no evidence of manifestation of COVID-19 symptoms and/or confirmation of disease at the end of the incubation period, further benefits will not be considered.  </w:t>
      </w:r>
    </w:p>
    <w:p w14:paraId="5F215652" w14:textId="77777777" w:rsidR="00E72245" w:rsidRPr="00E72245" w:rsidRDefault="00E72245"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color w:val="0D0D0D"/>
        </w:rPr>
        <w:lastRenderedPageBreak/>
        <w:t xml:space="preserve">For those plan participants who have restrictions and limitations as a result of symptoms associated with, or a diagnosis of, COVID-19, short term disability claims will be administered according to normal claim processing guidelines.  </w:t>
      </w:r>
    </w:p>
    <w:p w14:paraId="1CF97FC0" w14:textId="77777777" w:rsidR="00E72245" w:rsidRDefault="00E72245" w:rsidP="00E72245">
      <w:pPr>
        <w:spacing w:before="120" w:after="0" w:line="240" w:lineRule="auto"/>
        <w:rPr>
          <w:rFonts w:ascii="UHC Sans Medium" w:eastAsia="Calibri" w:hAnsi="UHC Sans Medium" w:cs="Times New Roman"/>
          <w:b/>
          <w:bCs/>
          <w:color w:val="003DA1"/>
        </w:rPr>
      </w:pPr>
    </w:p>
    <w:p w14:paraId="2AA6BB2C" w14:textId="77777777" w:rsidR="00E72245" w:rsidRPr="00E72245" w:rsidRDefault="00E72245" w:rsidP="00E72245">
      <w:pPr>
        <w:spacing w:before="120" w:after="0" w:line="240" w:lineRule="auto"/>
        <w:rPr>
          <w:rFonts w:ascii="UHC Sans Medium" w:eastAsia="Calibri" w:hAnsi="UHC Sans Medium" w:cs="Times New Roman"/>
          <w:b/>
          <w:bCs/>
          <w:color w:val="C00000"/>
        </w:rPr>
      </w:pPr>
      <w:r w:rsidRPr="00E72245">
        <w:rPr>
          <w:rFonts w:ascii="UHC Sans Medium" w:eastAsia="Calibri" w:hAnsi="UHC Sans Medium" w:cs="Times New Roman"/>
          <w:b/>
          <w:bCs/>
          <w:color w:val="003DA1"/>
        </w:rPr>
        <w:t>If a member is quarantined because s/he is considered high risk due to underlying medical conditions, is the plan participant considered disabled under a UnitedHealthcare Short Term Disability plan?</w:t>
      </w:r>
      <w:r>
        <w:rPr>
          <w:rFonts w:ascii="UHC Sans Medium" w:eastAsia="Calibri" w:hAnsi="UHC Sans Medium" w:cs="Times New Roman"/>
          <w:b/>
          <w:bCs/>
          <w:color w:val="003DA1"/>
        </w:rPr>
        <w:t xml:space="preserve"> </w:t>
      </w:r>
      <w:r w:rsidRPr="00E72245">
        <w:rPr>
          <w:rFonts w:ascii="UHC Sans Medium" w:eastAsia="Calibri" w:hAnsi="UHC Sans Medium" w:cs="Times New Roman"/>
          <w:b/>
          <w:bCs/>
          <w:color w:val="C00000"/>
        </w:rPr>
        <w:t>New 4/13</w:t>
      </w:r>
    </w:p>
    <w:p w14:paraId="59675954" w14:textId="77777777" w:rsidR="00E72245" w:rsidRPr="00E72245" w:rsidRDefault="00E72245" w:rsidP="00E72245">
      <w:pPr>
        <w:spacing w:before="120" w:after="0" w:line="240" w:lineRule="auto"/>
        <w:rPr>
          <w:rFonts w:ascii="Calibri" w:eastAsia="Calibri" w:hAnsi="Calibri" w:cs="Times New Roman"/>
          <w:b/>
          <w:bCs/>
        </w:rPr>
      </w:pPr>
      <w:r w:rsidRPr="00E72245">
        <w:rPr>
          <w:rFonts w:ascii="UHC Sans Medium" w:eastAsia="Calibri" w:hAnsi="UHC Sans Medium" w:cs="Times New Roman"/>
        </w:rPr>
        <w:t>Short term disability plans insure against lost income when a medical condition restricts or limits a member’s ability to perform their job and meets the policy definition of a disability. They do not cover the risk of becoming disabled.</w:t>
      </w:r>
    </w:p>
    <w:p w14:paraId="6CDADD41" w14:textId="77777777" w:rsidR="00040A3C" w:rsidRPr="00040A3C" w:rsidRDefault="00040A3C" w:rsidP="00E72245">
      <w:pPr>
        <w:spacing w:before="120" w:after="0" w:line="240" w:lineRule="auto"/>
        <w:rPr>
          <w:rFonts w:ascii="UHC Sans Medium" w:eastAsia="Times New Roman" w:hAnsi="UHC Sans Medium" w:cs="Times New Roman"/>
          <w:b/>
          <w:bCs/>
        </w:rPr>
      </w:pPr>
    </w:p>
    <w:p w14:paraId="2366FC7A"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Do you count quarantine periods towards any elimination periods that apply before benefits are paid under your disability plans?</w:t>
      </w:r>
    </w:p>
    <w:p w14:paraId="40F0A385"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Yes.</w:t>
      </w:r>
    </w:p>
    <w:p w14:paraId="6ABDFEEE" w14:textId="77777777" w:rsidR="0075730E" w:rsidRDefault="0075730E" w:rsidP="00793B41">
      <w:pPr>
        <w:spacing w:before="120" w:after="0" w:line="240" w:lineRule="auto"/>
        <w:rPr>
          <w:rFonts w:ascii="UHC Sans Medium" w:eastAsia="Times New Roman" w:hAnsi="UHC Sans Medium" w:cs="Times New Roman"/>
          <w:b/>
          <w:color w:val="003DA1"/>
        </w:rPr>
      </w:pPr>
    </w:p>
    <w:p w14:paraId="15E9D398"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 xml:space="preserve">Is documentation required in order to substantiate </w:t>
      </w:r>
      <w:r w:rsidRPr="00040A3C">
        <w:rPr>
          <w:rFonts w:ascii="UHC Sans Medium" w:eastAsia="Times New Roman" w:hAnsi="UHC Sans Medium" w:cs="Times New Roman"/>
          <w:b/>
          <w:bCs/>
          <w:color w:val="003DA1"/>
        </w:rPr>
        <w:t>a medically supported period of isolation or quarantine?</w:t>
      </w:r>
      <w:r w:rsidRPr="00040A3C">
        <w:rPr>
          <w:rFonts w:ascii="UHC Sans Medium" w:eastAsia="Times New Roman" w:hAnsi="UHC Sans Medium" w:cs="Times New Roman"/>
          <w:b/>
          <w:color w:val="003DA1"/>
        </w:rPr>
        <w:t xml:space="preserve"> </w:t>
      </w:r>
    </w:p>
    <w:p w14:paraId="46672D9C" w14:textId="77777777" w:rsidR="00040A3C" w:rsidRPr="00040A3C" w:rsidRDefault="00040A3C" w:rsidP="00793B41">
      <w:pPr>
        <w:spacing w:before="120" w:after="0" w:line="240" w:lineRule="auto"/>
        <w:rPr>
          <w:rFonts w:ascii="UHC Sans Medium" w:eastAsia="Times New Roman" w:hAnsi="UHC Sans Medium" w:cs="Times New Roman"/>
          <w:b/>
          <w:bCs/>
        </w:rPr>
      </w:pPr>
      <w:r w:rsidRPr="00040A3C">
        <w:rPr>
          <w:rFonts w:ascii="UHC Sans Medium" w:eastAsia="Times New Roman" w:hAnsi="UHC Sans Medium" w:cs="Times New Roman"/>
        </w:rPr>
        <w:t xml:space="preserve">Yes, proof of the medical quarantine or isolation is required from the treating provider.  If a customer is having difficulty obtaining the necessary documentation to substantiate their claim, UnitedHealthcare will work with that individual </w:t>
      </w:r>
      <w:r w:rsidRPr="00040A3C">
        <w:rPr>
          <w:rFonts w:ascii="UHC Sans Medium" w:eastAsia="Times New Roman" w:hAnsi="UHC Sans Medium" w:cs="Arial"/>
          <w:color w:val="222222"/>
        </w:rPr>
        <w:t xml:space="preserve">based on their unique situation.  </w:t>
      </w:r>
    </w:p>
    <w:p w14:paraId="7F4D86C5" w14:textId="77777777" w:rsidR="00040A3C" w:rsidRPr="00040A3C" w:rsidRDefault="00040A3C" w:rsidP="00793B41">
      <w:pPr>
        <w:spacing w:before="120" w:after="0" w:line="240" w:lineRule="auto"/>
        <w:rPr>
          <w:rFonts w:ascii="UHC Sans Medium" w:eastAsia="Times New Roman" w:hAnsi="UHC Sans Medium" w:cs="Times New Roman"/>
          <w:b/>
          <w:bCs/>
        </w:rPr>
      </w:pPr>
    </w:p>
    <w:p w14:paraId="5C38303F"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Does your standard group disability plan contain exclusions for pandemics like COVID-19?</w:t>
      </w:r>
    </w:p>
    <w:p w14:paraId="729FC450"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Calibri" w:hAnsi="UHC Sans Medium" w:cs="Times New Roman"/>
        </w:rPr>
        <w:t xml:space="preserve"> </w:t>
      </w:r>
      <w:r w:rsidRPr="00040A3C">
        <w:rPr>
          <w:rFonts w:ascii="UHC Sans Medium" w:eastAsia="Times New Roman" w:hAnsi="UHC Sans Medium" w:cs="Times New Roman"/>
        </w:rPr>
        <w:t>No.</w:t>
      </w:r>
    </w:p>
    <w:p w14:paraId="763B32AF" w14:textId="77777777" w:rsidR="00040A3C" w:rsidRPr="00040A3C" w:rsidRDefault="00040A3C" w:rsidP="00793B41">
      <w:pPr>
        <w:spacing w:before="120" w:after="0" w:line="240" w:lineRule="auto"/>
        <w:rPr>
          <w:rFonts w:ascii="UHC Sans Medium" w:eastAsia="Times New Roman" w:hAnsi="UHC Sans Medium" w:cs="Times New Roman"/>
        </w:rPr>
      </w:pPr>
    </w:p>
    <w:p w14:paraId="58146D11"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Is contracting COVID-19 considered an Accident as defined under our Accident Plans?</w:t>
      </w:r>
    </w:p>
    <w:p w14:paraId="22A90B01"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No, contracting COVID-19 is not considered an Accident as defined under our Accident plans.</w:t>
      </w:r>
    </w:p>
    <w:p w14:paraId="4A17F96F" w14:textId="77777777" w:rsidR="00040A3C" w:rsidRPr="00040A3C" w:rsidRDefault="00040A3C" w:rsidP="00793B41">
      <w:pPr>
        <w:spacing w:before="120" w:after="0" w:line="240" w:lineRule="auto"/>
        <w:rPr>
          <w:rFonts w:ascii="UHC Sans Medium" w:eastAsia="Times New Roman" w:hAnsi="UHC Sans Medium" w:cs="Times New Roman"/>
          <w:b/>
        </w:rPr>
      </w:pPr>
    </w:p>
    <w:p w14:paraId="14C8E986"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Is COVID-19 a covered condition under our Critical Illness plans?</w:t>
      </w:r>
    </w:p>
    <w:p w14:paraId="7AB3771E"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No, COVID-19 is not a covered Critical Illness under our Critical Illness plans.</w:t>
      </w:r>
    </w:p>
    <w:p w14:paraId="51EDB801" w14:textId="77777777" w:rsidR="00040A3C" w:rsidRPr="00040A3C" w:rsidRDefault="00040A3C" w:rsidP="00793B41">
      <w:pPr>
        <w:spacing w:before="120" w:after="0" w:line="240" w:lineRule="auto"/>
        <w:rPr>
          <w:rFonts w:ascii="UHC Sans Medium" w:eastAsia="Times New Roman" w:hAnsi="UHC Sans Medium" w:cs="Times New Roman"/>
        </w:rPr>
      </w:pPr>
    </w:p>
    <w:p w14:paraId="27B8CCD1" w14:textId="77777777" w:rsidR="00040A3C" w:rsidRPr="00040A3C" w:rsidRDefault="00040A3C" w:rsidP="00793B41">
      <w:pPr>
        <w:autoSpaceDE w:val="0"/>
        <w:autoSpaceDN w:val="0"/>
        <w:spacing w:before="120" w:after="0" w:line="240" w:lineRule="auto"/>
        <w:rPr>
          <w:rFonts w:ascii="UHC Sans Medium" w:eastAsia="Calibri" w:hAnsi="UHC Sans Medium" w:cs="Times New Roman"/>
          <w:b/>
          <w:color w:val="000000"/>
        </w:rPr>
      </w:pPr>
      <w:r w:rsidRPr="00040A3C">
        <w:rPr>
          <w:rFonts w:ascii="UHC Sans Medium" w:eastAsia="Calibri" w:hAnsi="UHC Sans Medium" w:cs="Times New Roman"/>
          <w:b/>
          <w:color w:val="003DA1"/>
        </w:rPr>
        <w:t>Do our basic or supplemental life policies have any exclusions for death from a pandemic?</w:t>
      </w:r>
      <w:r w:rsidRPr="00040A3C">
        <w:rPr>
          <w:rFonts w:ascii="UHC Sans Medium" w:eastAsia="Calibri" w:hAnsi="UHC Sans Medium" w:cs="Times New Roman"/>
          <w:b/>
          <w:color w:val="000000"/>
        </w:rPr>
        <w:t> </w:t>
      </w:r>
    </w:p>
    <w:p w14:paraId="77962838" w14:textId="77777777" w:rsidR="00040A3C" w:rsidRPr="00040A3C" w:rsidRDefault="0075730E" w:rsidP="00793B41">
      <w:pPr>
        <w:autoSpaceDE w:val="0"/>
        <w:autoSpaceDN w:val="0"/>
        <w:spacing w:before="120" w:after="0" w:line="240" w:lineRule="auto"/>
        <w:rPr>
          <w:rFonts w:ascii="UHC Sans Medium" w:eastAsia="Calibri" w:hAnsi="UHC Sans Medium" w:cs="Times New Roman"/>
          <w:b/>
        </w:rPr>
      </w:pPr>
      <w:r>
        <w:rPr>
          <w:rFonts w:ascii="UHC Sans Medium" w:eastAsia="Calibri" w:hAnsi="UHC Sans Medium" w:cs="Times New Roman"/>
        </w:rPr>
        <w:t>T</w:t>
      </w:r>
      <w:r w:rsidR="00040A3C" w:rsidRPr="00040A3C">
        <w:rPr>
          <w:rFonts w:ascii="UHC Sans Medium" w:eastAsia="Calibri" w:hAnsi="UHC Sans Medium" w:cs="Times New Roman"/>
        </w:rPr>
        <w:t>here are no exclusions for pandemics in our basic or supplemental life policies. </w:t>
      </w:r>
    </w:p>
    <w:p w14:paraId="5691D252" w14:textId="77777777" w:rsidR="00040A3C" w:rsidRPr="00040A3C" w:rsidRDefault="00040A3C" w:rsidP="00793B41">
      <w:pPr>
        <w:spacing w:before="120" w:after="0" w:line="240" w:lineRule="auto"/>
        <w:rPr>
          <w:rFonts w:ascii="UHC Sans Medium" w:eastAsia="Calibri" w:hAnsi="UHC Sans Medium" w:cs="Calibri"/>
          <w:b/>
          <w:bCs/>
          <w:color w:val="003DA1"/>
        </w:rPr>
      </w:pPr>
    </w:p>
    <w:p w14:paraId="333E75DF" w14:textId="77777777" w:rsidR="00040A3C" w:rsidRPr="00040A3C" w:rsidRDefault="00040A3C" w:rsidP="00793B41">
      <w:pPr>
        <w:spacing w:before="120" w:after="0" w:line="240" w:lineRule="auto"/>
        <w:rPr>
          <w:rFonts w:ascii="UHC Sans Medium" w:eastAsia="Calibri" w:hAnsi="UHC Sans Medium" w:cs="Calibri"/>
          <w:b/>
          <w:bCs/>
          <w:color w:val="003DA1"/>
        </w:rPr>
      </w:pPr>
      <w:r w:rsidRPr="00040A3C">
        <w:rPr>
          <w:rFonts w:ascii="UHC Sans Medium" w:eastAsia="Calibri" w:hAnsi="UHC Sans Medium" w:cs="Calibri"/>
          <w:b/>
          <w:bCs/>
          <w:color w:val="003DA1"/>
        </w:rPr>
        <w:t>Are employees who self-quarantine or isolate due to underlying medical conditions or risk of exposure to COVID-19 covered under FMLA?  </w:t>
      </w:r>
    </w:p>
    <w:p w14:paraId="7E3CBCEE" w14:textId="77777777" w:rsidR="00040A3C" w:rsidRPr="00040A3C" w:rsidRDefault="00040A3C" w:rsidP="00793B41">
      <w:pPr>
        <w:spacing w:before="120" w:after="0" w:line="240" w:lineRule="auto"/>
        <w:ind w:right="-180"/>
        <w:rPr>
          <w:rFonts w:ascii="UHC Sans Medium" w:eastAsia="Calibri" w:hAnsi="UHC Sans Medium" w:cs="Calibri"/>
        </w:rPr>
      </w:pPr>
      <w:r w:rsidRPr="00040A3C">
        <w:rPr>
          <w:rFonts w:ascii="UHC Sans Medium" w:eastAsia="Calibri" w:hAnsi="UHC Sans Medium" w:cs="Calibri"/>
        </w:rPr>
        <w:lastRenderedPageBreak/>
        <w:t>The Family Medical Leave Act (FMLA) provides job protection for leave related to one’s own serious health condition or to care for a family member.  At this time, job protection is not provided to those who self-quarantine or isolate due to underlying medical conditions or risk of exposure to COVID-19.   </w:t>
      </w:r>
    </w:p>
    <w:p w14:paraId="7B28FD41" w14:textId="77777777" w:rsidR="00040A3C" w:rsidRPr="00040A3C" w:rsidRDefault="00040A3C" w:rsidP="00793B41">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If an employer has elected Accommodation Services, these services are limited to people with disabilities as defined in the Americans with Disabilities Act (ADA) and the ADA Amendments Act (ADAAA).  At this time, the protections offered under the ADA and ADAAA do not extend to individuals who self-quarantine or isolate due to underlying medical conditions or risk of exposure to COVID-19. </w:t>
      </w:r>
    </w:p>
    <w:p w14:paraId="6E889E1F" w14:textId="77777777" w:rsidR="004C71BA" w:rsidRDefault="004C71BA" w:rsidP="00040A3C">
      <w:pPr>
        <w:rPr>
          <w:rFonts w:ascii="UHC Sans Medium" w:eastAsia="Calibri" w:hAnsi="UHC Sans Medium" w:cs="Calibri"/>
          <w:b/>
          <w:bCs/>
          <w:color w:val="003DA1"/>
        </w:rPr>
      </w:pPr>
    </w:p>
    <w:p w14:paraId="0A2700AE" w14:textId="77777777" w:rsidR="00040A3C" w:rsidRPr="00040A3C" w:rsidRDefault="00040A3C" w:rsidP="004C71BA">
      <w:pPr>
        <w:spacing w:before="120" w:after="0" w:line="240" w:lineRule="auto"/>
        <w:rPr>
          <w:rFonts w:ascii="UHC Sans Medium" w:eastAsia="Calibri" w:hAnsi="UHC Sans Medium" w:cs="Calibri"/>
          <w:b/>
          <w:bCs/>
          <w:color w:val="003DA1"/>
        </w:rPr>
      </w:pPr>
      <w:r w:rsidRPr="00040A3C">
        <w:rPr>
          <w:rFonts w:ascii="UHC Sans Medium" w:eastAsia="Calibri" w:hAnsi="UHC Sans Medium" w:cs="Calibri"/>
          <w:b/>
          <w:bCs/>
          <w:color w:val="003DA1"/>
        </w:rPr>
        <w:t xml:space="preserve">How did The Families First Coronavirus Response Act (HR 6201) passed by the federal government expand employee job protections under the FMLA?  </w:t>
      </w:r>
    </w:p>
    <w:p w14:paraId="1551B89A" w14:textId="77777777" w:rsidR="00040A3C" w:rsidRPr="00040A3C" w:rsidRDefault="00040A3C" w:rsidP="004C71BA">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The Families First Coronavirus Response Act created, on a temporary basis, one new protected leave category.  Effective April 2, 2020, through December 31, 2020, if an employee is unable to work or telework because s/he needs to care for a child under the age of 18 whose school or daycare has closed as a result of COVID-19, the leave will be protected under the FMLA.  The employer must provide up to 12 weeks of leave.  The first 10-days of the leave will be unpaid, and the remaining leave will be paid by the employer at a rate of 2/3 the employee’s regular rate of pay.  This payment shall not exceed $200/day or $10,000 for the total duration of the leave. To be eligible for this leave, the employer must have fewer than 500 employees, and the employee needing leave must have been employed for at least 30 days. </w:t>
      </w:r>
    </w:p>
    <w:p w14:paraId="7B23B7EB" w14:textId="77777777" w:rsidR="00040A3C" w:rsidRPr="00040A3C" w:rsidRDefault="00040A3C" w:rsidP="004C71BA">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For employers who have purchased our FMLA and Leave Accommodation Services, we are prepared to administer and track any leave requests received under this new law.  However, we will not, consistent with our administrative agreements, issue benefit payments to employees. </w:t>
      </w:r>
    </w:p>
    <w:p w14:paraId="2453B99E" w14:textId="77777777" w:rsidR="00375F6C" w:rsidRDefault="00375F6C" w:rsidP="004C71BA">
      <w:pPr>
        <w:spacing w:before="120" w:after="0" w:line="240" w:lineRule="auto"/>
        <w:rPr>
          <w:rFonts w:ascii="UHC Sans Medium" w:eastAsia="Calibri" w:hAnsi="UHC Sans Medium" w:cs="Calibri"/>
          <w:b/>
          <w:bCs/>
          <w:color w:val="003DA1"/>
        </w:rPr>
      </w:pPr>
    </w:p>
    <w:p w14:paraId="3B04B6FE" w14:textId="77777777" w:rsidR="00040A3C" w:rsidRPr="00E72245" w:rsidRDefault="00E72245" w:rsidP="00E72245">
      <w:pPr>
        <w:spacing w:before="120" w:after="0" w:line="240" w:lineRule="auto"/>
        <w:rPr>
          <w:rFonts w:ascii="UHC Sans Medium" w:eastAsia="Calibri" w:hAnsi="UHC Sans Medium" w:cs="Calibri"/>
          <w:b/>
          <w:bCs/>
          <w:color w:val="003DA1"/>
        </w:rPr>
      </w:pPr>
      <w:r w:rsidRPr="00E72245">
        <w:rPr>
          <w:rFonts w:ascii="UHC Sans Medium" w:eastAsia="Calibri" w:hAnsi="UHC Sans Medium" w:cs="Times New Roman"/>
          <w:b/>
          <w:bCs/>
          <w:color w:val="003DA1"/>
        </w:rPr>
        <w:t xml:space="preserve">The federal government recently passed the Families First Coronavirus Response Act (HR 6201). How does this new legislation impact our Financial Protection </w:t>
      </w:r>
      <w:r w:rsidRPr="00E72245">
        <w:rPr>
          <w:rFonts w:ascii="UHC Sans Medium" w:eastAsia="Calibri" w:hAnsi="UHC Sans Medium" w:cs="Times New Roman"/>
          <w:b/>
          <w:bCs/>
          <w:color w:val="1F497D"/>
        </w:rPr>
        <w:t xml:space="preserve">Short Term Disability </w:t>
      </w:r>
      <w:r w:rsidRPr="00E72245">
        <w:rPr>
          <w:rFonts w:ascii="UHC Sans Medium" w:eastAsia="Calibri" w:hAnsi="UHC Sans Medium" w:cs="Times New Roman"/>
          <w:b/>
          <w:bCs/>
          <w:color w:val="003DA1"/>
        </w:rPr>
        <w:t xml:space="preserve">benefits? </w:t>
      </w:r>
      <w:r w:rsidRPr="00E72245">
        <w:rPr>
          <w:rFonts w:ascii="UHC Sans Medium" w:eastAsia="Calibri" w:hAnsi="UHC Sans Medium" w:cs="Calibri"/>
          <w:b/>
          <w:bCs/>
          <w:color w:val="C00000"/>
        </w:rPr>
        <w:t>Update 4/13</w:t>
      </w:r>
    </w:p>
    <w:p w14:paraId="3EED0AE3" w14:textId="77777777" w:rsidR="00E72245" w:rsidRPr="00E72245" w:rsidRDefault="00040A3C"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rPr>
        <w:t> </w:t>
      </w:r>
      <w:r w:rsidR="00E72245" w:rsidRPr="00E72245">
        <w:rPr>
          <w:rFonts w:ascii="UHC Sans Medium" w:eastAsia="Calibri" w:hAnsi="UHC Sans Medium" w:cs="Times New Roman"/>
          <w:color w:val="0D0D0D"/>
        </w:rPr>
        <w:t>The Families First Coronavirus Response Act provides, in part, up to two weeks of paid sick leave for employees who are unable to work or telework as a result of COVID-19.  This law is effective April 1, 2020, through December 31, 2020, and applies to private employers with fewer than 500 employees and public employers of any size.   </w:t>
      </w:r>
    </w:p>
    <w:p w14:paraId="26C76D6C" w14:textId="77777777" w:rsidR="00E72245" w:rsidRPr="00E72245" w:rsidRDefault="00E72245" w:rsidP="000620B6">
      <w:pPr>
        <w:numPr>
          <w:ilvl w:val="0"/>
          <w:numId w:val="43"/>
        </w:numPr>
        <w:spacing w:before="120" w:after="0" w:line="240" w:lineRule="auto"/>
        <w:ind w:left="720"/>
        <w:rPr>
          <w:rFonts w:ascii="UHC Sans Medium" w:eastAsia="Calibri" w:hAnsi="UHC Sans Medium" w:cs="Times New Roman"/>
          <w:color w:val="0D0D0D"/>
        </w:rPr>
      </w:pPr>
      <w:r w:rsidRPr="00E72245">
        <w:rPr>
          <w:rFonts w:ascii="UHC Sans Medium" w:eastAsia="Calibri" w:hAnsi="UHC Sans Medium" w:cs="Times New Roman"/>
          <w:color w:val="0D0D0D"/>
        </w:rPr>
        <w:t xml:space="preserve">With the requirement for applicable employers to provide up to two weeks of paid sick leave for COVID-19 related quarantines, absent the presence of symptoms or a diagnosis, </w:t>
      </w:r>
      <w:r w:rsidRPr="00E72245">
        <w:rPr>
          <w:rFonts w:ascii="UHC Sans Medium" w:eastAsia="Calibri" w:hAnsi="UHC Sans Medium" w:cs="Times New Roman"/>
          <w:b/>
          <w:bCs/>
          <w:i/>
          <w:iCs/>
          <w:color w:val="0D0D0D"/>
        </w:rPr>
        <w:t>there will be no income loss during the recommended 14-day incubation period and no reason to file a short-term disability claim</w:t>
      </w:r>
      <w:r w:rsidRPr="00E72245">
        <w:rPr>
          <w:rFonts w:ascii="UHC Sans Medium" w:eastAsia="Calibri" w:hAnsi="UHC Sans Medium" w:cs="Times New Roman"/>
          <w:b/>
          <w:bCs/>
          <w:color w:val="0D0D0D"/>
        </w:rPr>
        <w:t>.</w:t>
      </w:r>
    </w:p>
    <w:p w14:paraId="4BBDA299" w14:textId="77777777" w:rsidR="00E72245" w:rsidRPr="00E72245" w:rsidRDefault="00E72245" w:rsidP="000620B6">
      <w:pPr>
        <w:numPr>
          <w:ilvl w:val="0"/>
          <w:numId w:val="43"/>
        </w:numPr>
        <w:spacing w:before="120" w:after="0" w:line="240" w:lineRule="auto"/>
        <w:ind w:left="720"/>
        <w:rPr>
          <w:rFonts w:ascii="UHC Sans Medium" w:eastAsia="Calibri" w:hAnsi="UHC Sans Medium" w:cs="Times New Roman"/>
        </w:rPr>
      </w:pPr>
      <w:r w:rsidRPr="00E72245">
        <w:rPr>
          <w:rFonts w:ascii="UHC Sans Medium" w:eastAsia="Calibri" w:hAnsi="UHC Sans Medium" w:cs="Times New Roman"/>
          <w:color w:val="0D0D0D"/>
        </w:rPr>
        <w:t>For those covered persons who have restrictions and limitations as a result of symptoms associated with, or a diagnosis of, COVID-19, short term disability claims will be administered according to normal claim processing guidelines, including offsetting any mandatory paid sick leave the employee receives under this law.   </w:t>
      </w:r>
    </w:p>
    <w:p w14:paraId="4513A3AB" w14:textId="77777777" w:rsidR="00E72245" w:rsidRDefault="00E72245" w:rsidP="00040A3C">
      <w:pPr>
        <w:spacing w:before="100" w:after="75" w:line="270" w:lineRule="atLeast"/>
        <w:rPr>
          <w:rFonts w:ascii="UHC Sans Medium" w:eastAsia="Times New Roman" w:hAnsi="UHC Sans Medium" w:cs="Arial"/>
          <w:b/>
          <w:bCs/>
          <w:color w:val="003DA1"/>
        </w:rPr>
      </w:pPr>
    </w:p>
    <w:p w14:paraId="1D7ABA07" w14:textId="77777777" w:rsidR="00040A3C" w:rsidRPr="00040A3C" w:rsidRDefault="00040A3C" w:rsidP="00040A3C">
      <w:pPr>
        <w:spacing w:before="100" w:after="75" w:line="270" w:lineRule="atLeast"/>
        <w:rPr>
          <w:rFonts w:ascii="UHC Sans Medium" w:eastAsia="Times New Roman" w:hAnsi="UHC Sans Medium" w:cs="Arial"/>
          <w:b/>
          <w:color w:val="003DA1"/>
        </w:rPr>
      </w:pPr>
      <w:r w:rsidRPr="00040A3C">
        <w:rPr>
          <w:rFonts w:ascii="UHC Sans Medium" w:eastAsia="Times New Roman" w:hAnsi="UHC Sans Medium" w:cs="Arial"/>
          <w:b/>
          <w:bCs/>
          <w:color w:val="003DA1"/>
        </w:rPr>
        <w:t>I understand how UnitedHealthcare approaches COVID-19 relative to their insured Financial Protection plans, but what about self-insured plans where UnitedHealthcare is administering disability claims on behalf of our company?</w:t>
      </w:r>
    </w:p>
    <w:p w14:paraId="083F6F65" w14:textId="77777777" w:rsidR="00040A3C" w:rsidRPr="00040A3C" w:rsidRDefault="00040A3C" w:rsidP="00040A3C">
      <w:pPr>
        <w:spacing w:before="100" w:after="75" w:line="270" w:lineRule="atLeast"/>
        <w:rPr>
          <w:rFonts w:ascii="UHC Sans Medium" w:eastAsia="Times New Roman" w:hAnsi="UHC Sans Medium" w:cs="Calibri"/>
        </w:rPr>
      </w:pPr>
      <w:r w:rsidRPr="00040A3C">
        <w:rPr>
          <w:rFonts w:ascii="UHC Sans Medium" w:eastAsia="Times New Roman" w:hAnsi="UHC Sans Medium" w:cs="Times New Roman"/>
        </w:rPr>
        <w:lastRenderedPageBreak/>
        <w:t>A. Generally speaking, we approach claim administration for our self-insured disability customers similar to that of our fully insured customers.  That said, we recognize that each self-insured policyholder (employer) has discretion as to how benefits are paid, and we work with customers to administer benefits according to their company-specific needs.  We would suggest, however, that the employer consult with its benefits advisor or legal counsel regarding such decisions.</w:t>
      </w:r>
    </w:p>
    <w:p w14:paraId="04A128CC" w14:textId="77777777" w:rsidR="00040A3C" w:rsidRPr="00040A3C" w:rsidRDefault="00040A3C" w:rsidP="00040A3C">
      <w:pPr>
        <w:spacing w:after="0" w:line="240" w:lineRule="auto"/>
        <w:rPr>
          <w:rFonts w:ascii="UHC Sans Medium" w:eastAsia="Times New Roman" w:hAnsi="UHC Sans Medium" w:cs="Times New Roman"/>
        </w:rPr>
      </w:pPr>
    </w:p>
    <w:p w14:paraId="35A6C8F1" w14:textId="77777777" w:rsidR="00040A3C" w:rsidRPr="00040A3C" w:rsidRDefault="00040A3C" w:rsidP="00040A3C">
      <w:pPr>
        <w:spacing w:after="0" w:line="240" w:lineRule="auto"/>
        <w:rPr>
          <w:rFonts w:ascii="UHC Sans Medium" w:eastAsia="Times New Roman" w:hAnsi="UHC Sans Medium" w:cs="Times New Roman"/>
          <w:b/>
          <w:bCs/>
          <w:color w:val="003DA1"/>
        </w:rPr>
      </w:pPr>
      <w:r w:rsidRPr="00040A3C">
        <w:rPr>
          <w:rFonts w:ascii="UHC Sans Medium" w:eastAsia="Times New Roman" w:hAnsi="UHC Sans Medium" w:cs="Times New Roman"/>
          <w:b/>
          <w:bCs/>
          <w:color w:val="003DA1"/>
        </w:rPr>
        <w:t>Does coverage continue during a medically supported period of isolation or quarantine?</w:t>
      </w:r>
    </w:p>
    <w:p w14:paraId="5A778D2E" w14:textId="77777777" w:rsidR="00040A3C" w:rsidRPr="00040A3C" w:rsidRDefault="00040A3C" w:rsidP="00040A3C">
      <w:pPr>
        <w:spacing w:after="0" w:line="240" w:lineRule="auto"/>
        <w:rPr>
          <w:rFonts w:ascii="UHC Sans Medium" w:eastAsia="Times New Roman" w:hAnsi="UHC Sans Medium" w:cs="Times New Roman"/>
          <w:color w:val="003DA1"/>
        </w:rPr>
      </w:pPr>
    </w:p>
    <w:p w14:paraId="3770106D" w14:textId="77777777"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Many of our insurance plans allow for a continuation of coverage for approved leaves of absence.  We will consider an employee to be actively employed during their medically supported isolation or quarantine if the employee is isolated or quarantined at the recommendation of their treating provider, the Centers for Disease Control and Prevention (CDC) or similar government order.  The length of continuation is dependent upon how the leave of absence provision</w:t>
      </w:r>
      <w:r w:rsidRPr="00040A3C">
        <w:rPr>
          <w:rFonts w:ascii="UHC Sans Medium" w:eastAsia="Calibri" w:hAnsi="UHC Sans Medium" w:cs="Times New Roman"/>
        </w:rPr>
        <w:t xml:space="preserve"> </w:t>
      </w:r>
      <w:r w:rsidRPr="00040A3C">
        <w:rPr>
          <w:rFonts w:ascii="UHC Sans Medium" w:eastAsia="Times New Roman" w:hAnsi="UHC Sans Medium" w:cs="Times New Roman"/>
        </w:rPr>
        <w:t>and/or termination provision is defined under the applicable coverage/plan*.</w:t>
      </w:r>
    </w:p>
    <w:p w14:paraId="613302F5" w14:textId="77777777" w:rsidR="00040A3C" w:rsidRPr="00040A3C" w:rsidRDefault="00040A3C" w:rsidP="00040A3C">
      <w:pPr>
        <w:spacing w:after="0" w:line="240" w:lineRule="auto"/>
        <w:rPr>
          <w:rFonts w:ascii="UHC Sans Medium" w:eastAsia="Times New Roman" w:hAnsi="UHC Sans Medium" w:cs="Times New Roman"/>
        </w:rPr>
      </w:pPr>
    </w:p>
    <w:p w14:paraId="7D055747" w14:textId="77777777"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 *Continuation of coverage presumes applicable premiums are paid.</w:t>
      </w:r>
    </w:p>
    <w:p w14:paraId="50F23CAC" w14:textId="77777777" w:rsidR="00040A3C" w:rsidRPr="00040A3C" w:rsidRDefault="00040A3C" w:rsidP="00040A3C">
      <w:pPr>
        <w:spacing w:after="0" w:line="240" w:lineRule="auto"/>
        <w:ind w:left="660"/>
        <w:rPr>
          <w:rFonts w:ascii="UHC Sans Medium" w:eastAsia="Times New Roman" w:hAnsi="UHC Sans Medium" w:cs="Times New Roman"/>
        </w:rPr>
      </w:pPr>
    </w:p>
    <w:p w14:paraId="780E7251" w14:textId="77777777"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t>What happens to my UnitedHealthcare Financial Protection coverage if my employer closes for quarantine based on a Federal or State Emergency Order?</w:t>
      </w:r>
    </w:p>
    <w:p w14:paraId="5D44737A" w14:textId="77777777" w:rsidR="00040A3C" w:rsidRPr="00040A3C" w:rsidRDefault="00040A3C" w:rsidP="00040A3C">
      <w:pPr>
        <w:rPr>
          <w:rFonts w:ascii="UHC Sans Medium" w:eastAsia="Calibri" w:hAnsi="UHC Sans Medium" w:cs="Times New Roman"/>
          <w:b/>
          <w:bCs/>
        </w:rPr>
      </w:pPr>
      <w:r w:rsidRPr="00040A3C">
        <w:rPr>
          <w:rFonts w:ascii="UHC Sans Medium" w:eastAsia="Calibri" w:hAnsi="UHC Sans Medium" w:cs="Times New Roman"/>
        </w:rPr>
        <w:t xml:space="preserve">Your continued coverage under a UnitedHealthcare Financial Protection plan is governed by the specific policy documents between UnitedHealthcare and your employer.  These policy documents typically include provisions that define active at work requirements as a prerequisite to enroll in and to retain coverage as well as continuation of coverage provisions based on either a leave of absence or layoff.  The specific duration for continued coverage may vary as some customers have purchased enhanced coverage.  In all cases, premiums must continue to be paid.  Any claims which arise during the temporary closure will be reviewed according to the terms of the specific policy issued to your employer.  </w:t>
      </w:r>
      <w:r w:rsidRPr="00040A3C">
        <w:rPr>
          <w:rFonts w:ascii="UHC Sans Medium" w:eastAsia="Calibri" w:hAnsi="UHC Sans Medium" w:cs="Times New Roman"/>
          <w:b/>
          <w:bCs/>
        </w:rPr>
        <w:t> </w:t>
      </w:r>
    </w:p>
    <w:p w14:paraId="260EF872" w14:textId="77777777"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t>If I lay off part of my workforce in response to the COVID-19 crisis, how long will their coverage continue under our group life, AD&amp;D and supplemental health plans?</w:t>
      </w:r>
    </w:p>
    <w:p w14:paraId="275E0130" w14:textId="77777777" w:rsidR="00040A3C" w:rsidRPr="00040A3C" w:rsidRDefault="00040A3C" w:rsidP="00040A3C">
      <w:pPr>
        <w:rPr>
          <w:rFonts w:ascii="UHC Sans Medium" w:eastAsia="Calibri" w:hAnsi="UHC Sans Medium" w:cs="Times New Roman"/>
        </w:rPr>
      </w:pPr>
      <w:r w:rsidRPr="00040A3C">
        <w:rPr>
          <w:rFonts w:ascii="UHC Sans Medium" w:eastAsia="Calibri" w:hAnsi="UHC Sans Medium" w:cs="Times New Roman"/>
        </w:rPr>
        <w:t xml:space="preserve">Continuation of coverage due to an approved layoff is outlined in the </w:t>
      </w:r>
      <w:r w:rsidRPr="00040A3C">
        <w:rPr>
          <w:rFonts w:ascii="UHC Sans Medium" w:eastAsia="Calibri" w:hAnsi="UHC Sans Medium" w:cs="Times New Roman"/>
          <w:i/>
        </w:rPr>
        <w:t>Termination of Covered Person Insurance</w:t>
      </w:r>
      <w:r w:rsidRPr="00040A3C">
        <w:rPr>
          <w:rFonts w:ascii="UHC Sans Medium" w:eastAsia="Calibri" w:hAnsi="UHC Sans Medium" w:cs="Times New Roman"/>
        </w:rPr>
        <w:t xml:space="preserve"> or </w:t>
      </w:r>
      <w:r w:rsidRPr="00040A3C">
        <w:rPr>
          <w:rFonts w:ascii="UHC Sans Medium" w:eastAsia="Calibri" w:hAnsi="UHC Sans Medium" w:cs="Times New Roman"/>
          <w:i/>
        </w:rPr>
        <w:t>Termination of Covered Employee Insurance</w:t>
      </w:r>
      <w:r w:rsidRPr="00040A3C">
        <w:rPr>
          <w:rFonts w:ascii="UHC Sans Medium" w:eastAsia="Calibri" w:hAnsi="UHC Sans Medium" w:cs="Times New Roman"/>
        </w:rPr>
        <w:t xml:space="preserve"> section(s) of the employer’s policies.  It may vary by customer and you should refer to the actual Certificate(s) for plan specifics.</w:t>
      </w:r>
    </w:p>
    <w:p w14:paraId="5C6044C2" w14:textId="77777777" w:rsidR="00040A3C" w:rsidRPr="00040A3C" w:rsidRDefault="00040A3C" w:rsidP="00AC0800">
      <w:pPr>
        <w:numPr>
          <w:ilvl w:val="0"/>
          <w:numId w:val="12"/>
        </w:numPr>
        <w:contextualSpacing/>
        <w:rPr>
          <w:rFonts w:ascii="UHC Sans Medium" w:eastAsia="Calibri" w:hAnsi="UHC Sans Medium" w:cs="Times New Roman"/>
        </w:rPr>
      </w:pPr>
      <w:r w:rsidRPr="00040A3C">
        <w:rPr>
          <w:rFonts w:ascii="UHC Sans Medium" w:eastAsia="Calibri" w:hAnsi="UHC Sans Medium" w:cs="Times New Roman"/>
        </w:rPr>
        <w:t xml:space="preserve">By way of reference, our standard policy language (which applies to most customers) allows for coverage to continue due to an approved layoff, for up to three months from the date he/she stopped active work.  </w:t>
      </w:r>
    </w:p>
    <w:p w14:paraId="743ABAC3" w14:textId="77777777" w:rsidR="003F3C4C" w:rsidRDefault="003F3C4C" w:rsidP="00040A3C">
      <w:pPr>
        <w:rPr>
          <w:rFonts w:ascii="UHC Sans Medium" w:eastAsia="Calibri" w:hAnsi="UHC Sans Medium" w:cs="Times New Roman"/>
          <w:b/>
          <w:bCs/>
          <w:color w:val="003DA1"/>
        </w:rPr>
      </w:pPr>
    </w:p>
    <w:p w14:paraId="0C1BC773" w14:textId="77777777"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t>If I lay off part of my workforce in response to the COVID-19 crisis, how long will their coverage continue under our group disability plan?</w:t>
      </w:r>
    </w:p>
    <w:p w14:paraId="20BF3CF4" w14:textId="77777777" w:rsidR="00040A3C" w:rsidRPr="00040A3C" w:rsidRDefault="00040A3C" w:rsidP="00040A3C">
      <w:pPr>
        <w:rPr>
          <w:rFonts w:ascii="UHC Sans Medium" w:eastAsia="Calibri" w:hAnsi="UHC Sans Medium" w:cs="Times New Roman"/>
        </w:rPr>
      </w:pPr>
      <w:r w:rsidRPr="00040A3C">
        <w:rPr>
          <w:rFonts w:ascii="UHC Sans Medium" w:eastAsia="Calibri" w:hAnsi="UHC Sans Medium" w:cs="Times New Roman"/>
        </w:rPr>
        <w:lastRenderedPageBreak/>
        <w:t xml:space="preserve">Continuation of coverage due to an approved temporary layoff is outlined in the </w:t>
      </w:r>
      <w:r w:rsidRPr="00040A3C">
        <w:rPr>
          <w:rFonts w:ascii="UHC Sans Medium" w:eastAsia="Calibri" w:hAnsi="UHC Sans Medium" w:cs="Times New Roman"/>
          <w:i/>
          <w:iCs/>
        </w:rPr>
        <w:t>Termination of Covered Person Insurance</w:t>
      </w:r>
      <w:r w:rsidRPr="00040A3C">
        <w:rPr>
          <w:rFonts w:ascii="UHC Sans Medium" w:eastAsia="Calibri" w:hAnsi="UHC Sans Medium" w:cs="Times New Roman"/>
        </w:rPr>
        <w:t xml:space="preserve"> section of the employer’s disability policy.  It may vary by customer and you should refer to the actual Certificate(s) for plan specifics.   </w:t>
      </w:r>
    </w:p>
    <w:p w14:paraId="63921CA1" w14:textId="77777777" w:rsidR="00040A3C" w:rsidRPr="00040A3C" w:rsidRDefault="00040A3C" w:rsidP="00040A3C">
      <w:pPr>
        <w:numPr>
          <w:ilvl w:val="0"/>
          <w:numId w:val="5"/>
        </w:numPr>
        <w:spacing w:after="0" w:line="240" w:lineRule="auto"/>
        <w:ind w:left="720"/>
        <w:rPr>
          <w:rFonts w:ascii="UHC Sans Medium" w:eastAsia="Calibri" w:hAnsi="UHC Sans Medium" w:cs="Times New Roman"/>
        </w:rPr>
      </w:pPr>
      <w:r w:rsidRPr="00040A3C">
        <w:rPr>
          <w:rFonts w:ascii="UHC Sans Medium" w:eastAsia="Calibri" w:hAnsi="UHC Sans Medium" w:cs="Times New Roman"/>
        </w:rPr>
        <w:t xml:space="preserve">By way of reference, our standard disability policy language (which applies to most customers) allows for coverage to continue due to a temporary layoff - through the end of the month following the month in which the layoff began.  </w:t>
      </w:r>
    </w:p>
    <w:p w14:paraId="77612AF8" w14:textId="77777777" w:rsidR="00040A3C" w:rsidRPr="00040A3C" w:rsidRDefault="00040A3C" w:rsidP="00040A3C">
      <w:pPr>
        <w:numPr>
          <w:ilvl w:val="1"/>
          <w:numId w:val="5"/>
        </w:numPr>
        <w:spacing w:after="0" w:line="240" w:lineRule="auto"/>
        <w:ind w:left="1440"/>
        <w:rPr>
          <w:rFonts w:ascii="UHC Sans Medium" w:eastAsia="Calibri" w:hAnsi="UHC Sans Medium" w:cs="Times New Roman"/>
        </w:rPr>
      </w:pPr>
      <w:r w:rsidRPr="00040A3C">
        <w:rPr>
          <w:rFonts w:ascii="UHC Sans Medium" w:eastAsia="Calibri" w:hAnsi="UHC Sans Medium" w:cs="Times New Roman"/>
        </w:rPr>
        <w:t xml:space="preserve">For example: If a temporary layoff began March 17, 2020, coverage does not end until April 30, 2020.    </w:t>
      </w:r>
    </w:p>
    <w:p w14:paraId="65BA6E2B" w14:textId="77777777" w:rsidR="00040A3C" w:rsidRPr="00040A3C" w:rsidRDefault="00040A3C" w:rsidP="00040A3C">
      <w:pPr>
        <w:rPr>
          <w:rFonts w:ascii="UHC Sans Medium" w:eastAsia="Calibri" w:hAnsi="UHC Sans Medium" w:cs="Times New Roman"/>
        </w:rPr>
      </w:pPr>
    </w:p>
    <w:p w14:paraId="3C214E0C" w14:textId="77777777"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t xml:space="preserve">If my company reduces their hours of operation or furloughs certain employees as a result of COVID-19, will my employees be able to retain their Financial Protection coverages even though their current work hours are below the minimum required by the policy? </w:t>
      </w:r>
    </w:p>
    <w:p w14:paraId="64BC07CF" w14:textId="77777777" w:rsidR="00040A3C" w:rsidRPr="00040A3C" w:rsidRDefault="00040A3C" w:rsidP="00040A3C">
      <w:pPr>
        <w:rPr>
          <w:rFonts w:ascii="UHC Sans Medium" w:eastAsia="Calibri" w:hAnsi="UHC Sans Medium" w:cs="Times New Roman"/>
        </w:rPr>
      </w:pPr>
      <w:r w:rsidRPr="00040A3C">
        <w:rPr>
          <w:rFonts w:ascii="UHC Sans Medium" w:eastAsia="Calibri" w:hAnsi="UHC Sans Medium" w:cs="Times New Roman"/>
        </w:rPr>
        <w:t xml:space="preserve">A. Effective from March 1, 2020, through April 30, 2020, when our customers’ business operations are impacted due </w:t>
      </w:r>
      <w:r w:rsidRPr="00040A3C">
        <w:rPr>
          <w:rFonts w:ascii="UHC Sans Medium" w:eastAsia="Calibri" w:hAnsi="UHC Sans Medium" w:cs="Times New Roman"/>
          <w:b/>
          <w:bCs/>
          <w:i/>
          <w:iCs/>
        </w:rPr>
        <w:t>solely</w:t>
      </w:r>
      <w:r w:rsidRPr="00040A3C">
        <w:rPr>
          <w:rFonts w:ascii="UHC Sans Medium" w:eastAsia="Calibri" w:hAnsi="UHC Sans Medium" w:cs="Times New Roman"/>
        </w:rPr>
        <w:t xml:space="preserve"> to the COVID-19 pandemic, our Financial Protection policies will be administered as follows: </w:t>
      </w:r>
    </w:p>
    <w:p w14:paraId="1C848E28" w14:textId="77777777" w:rsidR="00040A3C" w:rsidRPr="00040A3C" w:rsidRDefault="00040A3C" w:rsidP="000620B6">
      <w:pPr>
        <w:numPr>
          <w:ilvl w:val="0"/>
          <w:numId w:val="13"/>
        </w:numPr>
        <w:spacing w:after="0" w:line="240" w:lineRule="auto"/>
        <w:rPr>
          <w:rFonts w:ascii="UHC Sans Medium" w:eastAsia="Calibri" w:hAnsi="UHC Sans Medium" w:cs="Times New Roman"/>
        </w:rPr>
      </w:pPr>
      <w:r w:rsidRPr="00040A3C">
        <w:rPr>
          <w:rFonts w:ascii="UHC Sans Medium" w:eastAsia="Calibri" w:hAnsi="UHC Sans Medium" w:cs="Times New Roman"/>
        </w:rPr>
        <w:t xml:space="preserve">If an employee who is normally within an eligible class as defined in the policy remains working but his/her working hours fall below the minimum required, we will consider the employee to remain in an eligible class of insurance, provided that premiums continue to be paid.  </w:t>
      </w:r>
    </w:p>
    <w:p w14:paraId="244E54F9" w14:textId="77777777" w:rsidR="00040A3C" w:rsidRPr="00040A3C" w:rsidRDefault="00040A3C" w:rsidP="00040A3C">
      <w:pPr>
        <w:ind w:left="720"/>
        <w:contextualSpacing/>
        <w:rPr>
          <w:rFonts w:ascii="UHC Sans Medium" w:eastAsia="Calibri" w:hAnsi="UHC Sans Medium" w:cs="Times New Roman"/>
        </w:rPr>
      </w:pPr>
    </w:p>
    <w:p w14:paraId="6C1E9006" w14:textId="77777777" w:rsidR="00040A3C" w:rsidRDefault="00040A3C" w:rsidP="000620B6">
      <w:pPr>
        <w:numPr>
          <w:ilvl w:val="0"/>
          <w:numId w:val="13"/>
        </w:numPr>
        <w:spacing w:after="0" w:line="240" w:lineRule="auto"/>
        <w:rPr>
          <w:rFonts w:ascii="UHC Sans Medium" w:eastAsia="Calibri" w:hAnsi="UHC Sans Medium" w:cs="Times New Roman"/>
        </w:rPr>
      </w:pPr>
      <w:r w:rsidRPr="00040A3C">
        <w:rPr>
          <w:rFonts w:ascii="UHC Sans Medium" w:eastAsia="Calibri" w:hAnsi="UHC Sans Medium" w:cs="Times New Roman"/>
        </w:rPr>
        <w:t>If an employee who is normally within an eligible class as defined in the policy is temporarily furloughed and furloughs are not specifically addressed in the Certificate, we will consider the employee to be on a temporary layoff and coverage will continue as outlined in the Termination of Covered Person Insurance or Termination of Covered Employee Insurance section(s) of the employer’s applicable policies, provided premiums continue to be paid. </w:t>
      </w:r>
    </w:p>
    <w:p w14:paraId="6B881F87" w14:textId="77777777" w:rsidR="004E4F32" w:rsidRDefault="004E4F32" w:rsidP="004E4F32">
      <w:pPr>
        <w:pStyle w:val="ListParagraph"/>
        <w:rPr>
          <w:rFonts w:ascii="UHC Sans Medium" w:eastAsia="Calibri" w:hAnsi="UHC Sans Medium" w:cs="Times New Roman"/>
        </w:rPr>
      </w:pPr>
    </w:p>
    <w:p w14:paraId="602E66DE" w14:textId="77777777" w:rsidR="001801E5" w:rsidRDefault="001801E5" w:rsidP="004E4F32">
      <w:pPr>
        <w:pStyle w:val="ListParagraph"/>
        <w:rPr>
          <w:rFonts w:ascii="UHC Sans Medium" w:eastAsia="Calibri" w:hAnsi="UHC Sans Medium" w:cs="Times New Roman"/>
        </w:rPr>
      </w:pPr>
    </w:p>
    <w:p w14:paraId="6F2D30FB" w14:textId="77777777" w:rsidR="001801E5" w:rsidRPr="001801E5" w:rsidRDefault="001801E5" w:rsidP="001801E5">
      <w:pPr>
        <w:pStyle w:val="Heading2"/>
        <w:rPr>
          <w:rFonts w:eastAsia="Calibri"/>
          <w:color w:val="00BCD6" w:themeColor="accent3"/>
          <w:sz w:val="24"/>
          <w:szCs w:val="24"/>
        </w:rPr>
      </w:pPr>
      <w:bookmarkStart w:id="89" w:name="_Toc39523016"/>
      <w:r w:rsidRPr="001801E5">
        <w:rPr>
          <w:rFonts w:eastAsia="Calibri"/>
          <w:color w:val="00BCD6" w:themeColor="accent3"/>
          <w:sz w:val="24"/>
          <w:szCs w:val="24"/>
        </w:rPr>
        <w:t>DENTAL AND VISION</w:t>
      </w:r>
      <w:bookmarkEnd w:id="89"/>
    </w:p>
    <w:p w14:paraId="33BD0153" w14:textId="77777777" w:rsidR="001801E5" w:rsidRDefault="001801E5" w:rsidP="001801E5">
      <w:pPr>
        <w:spacing w:before="120" w:after="0" w:line="240" w:lineRule="auto"/>
        <w:rPr>
          <w:rFonts w:ascii="UHC Sans Medium" w:hAnsi="UHC Sans Medium" w:cstheme="minorHAnsi"/>
          <w:b/>
          <w:color w:val="003DA1"/>
        </w:rPr>
      </w:pPr>
    </w:p>
    <w:p w14:paraId="74E8959B" w14:textId="77777777" w:rsidR="001801E5" w:rsidRPr="00E86028" w:rsidRDefault="001801E5" w:rsidP="001801E5">
      <w:pPr>
        <w:spacing w:before="120" w:after="0" w:line="240" w:lineRule="auto"/>
        <w:rPr>
          <w:rFonts w:ascii="UHC Sans Medium" w:hAnsi="UHC Sans Medium" w:cstheme="minorHAnsi"/>
          <w:b/>
          <w:color w:val="C00000"/>
        </w:rPr>
      </w:pPr>
      <w:r w:rsidRPr="008A330B">
        <w:rPr>
          <w:rFonts w:ascii="UHC Sans Medium" w:hAnsi="UHC Sans Medium" w:cstheme="minorHAnsi"/>
          <w:b/>
          <w:color w:val="003DA1"/>
        </w:rPr>
        <w:t>What is UnitedHealthcare doing to support members in accessing dental or vision coverage?</w:t>
      </w:r>
      <w:r>
        <w:rPr>
          <w:rFonts w:ascii="UHC Sans Medium" w:hAnsi="UHC Sans Medium" w:cstheme="minorHAnsi"/>
          <w:b/>
          <w:color w:val="003DA1"/>
        </w:rPr>
        <w:t xml:space="preserve"> </w:t>
      </w:r>
      <w:r>
        <w:rPr>
          <w:rFonts w:ascii="UHC Sans Medium" w:hAnsi="UHC Sans Medium" w:cstheme="minorHAnsi"/>
          <w:b/>
          <w:color w:val="C00000"/>
        </w:rPr>
        <w:t>Update 4/17</w:t>
      </w:r>
    </w:p>
    <w:p w14:paraId="19C04DF4" w14:textId="77777777" w:rsidR="001801E5" w:rsidRPr="001801E5" w:rsidRDefault="001801E5" w:rsidP="001801E5">
      <w:pPr>
        <w:spacing w:before="120" w:after="0" w:line="240" w:lineRule="auto"/>
        <w:rPr>
          <w:rFonts w:ascii="UHC Sans Medium" w:eastAsia="MS PGothic" w:hAnsi="UHC Sans Medium" w:cs="Calibri"/>
          <w:color w:val="000000" w:themeColor="text1"/>
          <w:lang w:eastAsia="ja-JP"/>
        </w:rPr>
      </w:pPr>
      <w:r w:rsidRPr="001801E5">
        <w:rPr>
          <w:rFonts w:ascii="UHC Sans Medium" w:eastAsia="MS PGothic" w:hAnsi="UHC Sans Medium" w:cs="Calibri"/>
          <w:color w:val="000000" w:themeColor="text1"/>
          <w:lang w:eastAsia="ja-JP"/>
        </w:rPr>
        <w:t>For our dental and vision coverage we will be supporting our members in accessing the care that they need by relaxing certain frequency limitations, when appropriate, as well as addressing in-network coverage gaps that may arise in the short-term given provider office closures. If you have an urgent care need, you can call your dental or vision provider to set up a virtual visit. If you need assistance finding a provider, call the phone number on your member ID card and we will help find a provider near you.</w:t>
      </w:r>
    </w:p>
    <w:p w14:paraId="017B39D3" w14:textId="77777777" w:rsidR="001801E5" w:rsidRPr="008A330B" w:rsidRDefault="001801E5" w:rsidP="001801E5">
      <w:pPr>
        <w:spacing w:before="120" w:after="0" w:line="240" w:lineRule="auto"/>
        <w:rPr>
          <w:rFonts w:ascii="UHC Sans Medium" w:eastAsia="Calibri" w:hAnsi="UHC Sans Medium" w:cs="Calibri"/>
          <w:lang w:eastAsia="ja-JP"/>
        </w:rPr>
      </w:pPr>
    </w:p>
    <w:p w14:paraId="6F65FF42" w14:textId="77777777" w:rsidR="0071186E" w:rsidRPr="001801E5" w:rsidRDefault="0071186E" w:rsidP="001801E5">
      <w:pPr>
        <w:spacing w:before="120" w:after="0" w:line="240" w:lineRule="auto"/>
        <w:rPr>
          <w:rFonts w:ascii="UHC Sans Medium" w:eastAsia="Calibri" w:hAnsi="UHC Sans Medium" w:cs="Calibri"/>
          <w:b/>
          <w:bCs/>
          <w:color w:val="003DA1"/>
        </w:rPr>
      </w:pPr>
      <w:r w:rsidRPr="001801E5">
        <w:rPr>
          <w:rFonts w:ascii="UHC Sans Medium" w:eastAsia="Calibri" w:hAnsi="UHC Sans Medium" w:cs="Calibri"/>
          <w:b/>
          <w:bCs/>
          <w:color w:val="003DA1"/>
        </w:rPr>
        <w:t xml:space="preserve">As long as dental and vision premiums are being paid for employees, can the dental and vision coverage be continued as long as the furlough continues? </w:t>
      </w:r>
      <w:r w:rsidRPr="001801E5">
        <w:rPr>
          <w:rFonts w:ascii="UHC Sans Medium" w:eastAsia="Calibri" w:hAnsi="UHC Sans Medium" w:cs="Calibri"/>
          <w:b/>
          <w:bCs/>
          <w:color w:val="C00000"/>
        </w:rPr>
        <w:t>New 4/15</w:t>
      </w:r>
    </w:p>
    <w:p w14:paraId="36FE7C3E" w14:textId="77777777" w:rsidR="0071186E" w:rsidRPr="001801E5" w:rsidRDefault="0071186E" w:rsidP="001801E5">
      <w:pPr>
        <w:spacing w:before="120" w:after="0" w:line="240" w:lineRule="auto"/>
        <w:rPr>
          <w:rFonts w:ascii="UHC Sans Medium" w:eastAsia="Calibri" w:hAnsi="UHC Sans Medium" w:cs="Calibri"/>
        </w:rPr>
      </w:pPr>
      <w:r w:rsidRPr="001801E5">
        <w:rPr>
          <w:rFonts w:ascii="UHC Sans Medium" w:eastAsia="Calibri" w:hAnsi="UHC Sans Medium" w:cs="Calibri"/>
        </w:rPr>
        <w:lastRenderedPageBreak/>
        <w:t xml:space="preserve">Yes, so long as they continue to pay premium on those furloughed employees.  </w:t>
      </w:r>
    </w:p>
    <w:p w14:paraId="5BF11FE0" w14:textId="77777777" w:rsidR="0071186E" w:rsidRPr="001801E5" w:rsidRDefault="0071186E" w:rsidP="001801E5">
      <w:pPr>
        <w:autoSpaceDE w:val="0"/>
        <w:autoSpaceDN w:val="0"/>
        <w:spacing w:before="120" w:after="0" w:line="240" w:lineRule="auto"/>
        <w:rPr>
          <w:rFonts w:ascii="UHC Sans Medium" w:hAnsi="UHC Sans Medium" w:cstheme="minorHAnsi"/>
          <w:b/>
          <w:color w:val="003DA1"/>
        </w:rPr>
      </w:pPr>
    </w:p>
    <w:p w14:paraId="4C60CDE9" w14:textId="77777777" w:rsidR="004E4F32" w:rsidRPr="001801E5" w:rsidRDefault="004E4F32" w:rsidP="001801E5">
      <w:pPr>
        <w:autoSpaceDE w:val="0"/>
        <w:autoSpaceDN w:val="0"/>
        <w:spacing w:before="120" w:after="0" w:line="240" w:lineRule="auto"/>
        <w:rPr>
          <w:rFonts w:ascii="UHC Sans Medium" w:hAnsi="UHC Sans Medium" w:cstheme="minorHAnsi"/>
          <w:b/>
          <w:color w:val="003DA1"/>
        </w:rPr>
      </w:pPr>
      <w:r w:rsidRPr="001801E5">
        <w:rPr>
          <w:rFonts w:ascii="UHC Sans Medium" w:hAnsi="UHC Sans Medium" w:cstheme="minorHAnsi"/>
          <w:b/>
          <w:color w:val="003DA1"/>
        </w:rPr>
        <w:t xml:space="preserve">How will dental and vision support the service to members and providers? </w:t>
      </w:r>
      <w:r w:rsidRPr="001801E5">
        <w:rPr>
          <w:rFonts w:ascii="UHC Sans Medium" w:hAnsi="UHC Sans Medium" w:cstheme="minorHAnsi"/>
          <w:b/>
          <w:color w:val="C00000"/>
        </w:rPr>
        <w:t>Update 4/5</w:t>
      </w:r>
    </w:p>
    <w:p w14:paraId="38C82EF3" w14:textId="77777777" w:rsidR="004E4F32" w:rsidRPr="001801E5" w:rsidRDefault="004E4F32" w:rsidP="001801E5">
      <w:pPr>
        <w:spacing w:before="120" w:after="0" w:line="240" w:lineRule="auto"/>
        <w:rPr>
          <w:rFonts w:ascii="UHC Sans Medium" w:hAnsi="UHC Sans Medium"/>
        </w:rPr>
      </w:pPr>
      <w:r w:rsidRPr="001801E5">
        <w:rPr>
          <w:rFonts w:ascii="UHC Sans Medium" w:hAnsi="UHC Sans Medium"/>
        </w:rPr>
        <w:t>For our dental and vision coverage we will be supporting our members in accessing the care that they need by relaxing certain frequency limitations, when appropriate, as well as addressing in-network coverage gaps that may arise in the short-term given provider office closures.</w:t>
      </w:r>
    </w:p>
    <w:p w14:paraId="72BDE8CE" w14:textId="77777777" w:rsidR="001801E5" w:rsidRPr="001801E5" w:rsidRDefault="001801E5" w:rsidP="001801E5">
      <w:pPr>
        <w:spacing w:before="120" w:after="0" w:line="240" w:lineRule="auto"/>
        <w:rPr>
          <w:rFonts w:ascii="UHC Sans Medium" w:hAnsi="UHC Sans Medium"/>
        </w:rPr>
      </w:pPr>
    </w:p>
    <w:p w14:paraId="7A992071" w14:textId="77777777"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Can members access their dental provider via teledentistry technology? </w:t>
      </w:r>
      <w:bookmarkStart w:id="90" w:name="_Hlk38004160"/>
      <w:r w:rsidRPr="00E61051">
        <w:rPr>
          <w:rFonts w:ascii="UHC Sans Medium" w:eastAsia="UHC Sans" w:hAnsi="UHC Sans Medium" w:cs="UHC Sans"/>
          <w:b/>
          <w:color w:val="C00000"/>
        </w:rPr>
        <w:t>New 4/17</w:t>
      </w:r>
      <w:bookmarkEnd w:id="90"/>
    </w:p>
    <w:p w14:paraId="5F7E87C2"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UnitedHealthcare Dental recognizes teledentistry as a flexible and cost-effective modality that enables our members’ access to their dentist, and for providers to continue caring for their patients.  </w:t>
      </w:r>
    </w:p>
    <w:p w14:paraId="142B0F4C"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If a member’s dental need is urgent, they should call their dental provider.  Many are set up to provide a virtual visit.  If they need assistance finding a dentist, they should call the phone number on their member ID card, and a customer service rep will help them find a provider.    </w:t>
      </w:r>
    </w:p>
    <w:p w14:paraId="52F686B6"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UnitedHealthcare Dental will waive frequency limits, and any benefit provided for teledentistry services will NOT count towards the patient’s annual maximum benefit, if any, for dates of service prior to May 31, 2020.  UnitedHealthcare Dental will continue to evaluate and update this guidance as appropriate.</w:t>
      </w:r>
    </w:p>
    <w:p w14:paraId="569AE57C" w14:textId="77777777" w:rsidR="001801E5" w:rsidRDefault="001801E5" w:rsidP="001801E5">
      <w:pPr>
        <w:spacing w:before="120" w:after="0" w:line="240" w:lineRule="auto"/>
        <w:rPr>
          <w:rFonts w:ascii="UHC Sans Medium" w:eastAsia="UHC Sans" w:hAnsi="UHC Sans Medium" w:cs="UHC Sans"/>
          <w:b/>
          <w:color w:val="003DA1"/>
        </w:rPr>
      </w:pPr>
    </w:p>
    <w:p w14:paraId="0F629912" w14:textId="77777777"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Can I use my smart-phone or a video conferencing service such as Skype? </w:t>
      </w:r>
      <w:r w:rsidR="00E61051" w:rsidRPr="00E61051">
        <w:rPr>
          <w:rFonts w:ascii="UHC Sans Medium" w:eastAsia="UHC Sans" w:hAnsi="UHC Sans Medium" w:cs="UHC Sans"/>
          <w:b/>
          <w:color w:val="C00000"/>
        </w:rPr>
        <w:t>New 4/17</w:t>
      </w:r>
    </w:p>
    <w:p w14:paraId="549704E8"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During the COVID-19 public health emergency, Office for Civil Rights (OCR) </w:t>
      </w:r>
      <w:r w:rsidRPr="001801E5">
        <w:rPr>
          <w:rFonts w:ascii="UHC Sans Medium" w:eastAsia="Calibri" w:hAnsi="UHC Sans Medium" w:cs="Calibri"/>
          <w:color w:val="000000"/>
        </w:rPr>
        <w:t>at the U.S Department of Health and Human Services</w:t>
      </w:r>
      <w:r w:rsidRPr="001801E5">
        <w:rPr>
          <w:rFonts w:ascii="UHC Sans Medium" w:eastAsia="Calibri" w:hAnsi="UHC Sans Medium" w:cs="Times New Roman"/>
          <w:color w:val="000000"/>
        </w:rPr>
        <w:t xml:space="preserve"> will not impose penalties for HIPAA noncompliance against health care providers that serve patients in good faith through certain everyday communications technologies. Telephones that have audio and video capabilities are appropriate for such evaluations. Providers are encouraged to notify members that these third-party applications potentially introduce privacy risks, and providers should enable all available encryption and privacy modes when using such applications.  </w:t>
      </w:r>
    </w:p>
    <w:p w14:paraId="40A4090E" w14:textId="77777777" w:rsidR="001801E5" w:rsidRDefault="001801E5" w:rsidP="001801E5">
      <w:pPr>
        <w:spacing w:before="120" w:after="0" w:line="240" w:lineRule="auto"/>
        <w:rPr>
          <w:rFonts w:ascii="UHC Sans Medium" w:eastAsia="UHC Sans" w:hAnsi="UHC Sans Medium" w:cs="UHC Sans"/>
          <w:b/>
          <w:color w:val="003DA1"/>
        </w:rPr>
      </w:pPr>
    </w:p>
    <w:p w14:paraId="6FFC3094" w14:textId="77777777"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How are we determining what </w:t>
      </w:r>
      <w:r w:rsidR="003465FD" w:rsidRPr="001801E5">
        <w:rPr>
          <w:rFonts w:ascii="UHC Sans Medium" w:eastAsia="UHC Sans" w:hAnsi="UHC Sans Medium" w:cs="UHC Sans"/>
          <w:b/>
          <w:color w:val="003DA1"/>
        </w:rPr>
        <w:t>does</w:t>
      </w:r>
      <w:r w:rsidRPr="001801E5">
        <w:rPr>
          <w:rFonts w:ascii="UHC Sans Medium" w:eastAsia="UHC Sans" w:hAnsi="UHC Sans Medium" w:cs="UHC Sans"/>
          <w:b/>
          <w:color w:val="003DA1"/>
        </w:rPr>
        <w:t xml:space="preserve"> an urgent vision need?  </w:t>
      </w:r>
      <w:r w:rsidR="00E61051" w:rsidRPr="00E61051">
        <w:rPr>
          <w:rFonts w:ascii="UHC Sans Medium" w:eastAsia="UHC Sans" w:hAnsi="UHC Sans Medium" w:cs="UHC Sans"/>
          <w:b/>
          <w:color w:val="C00000"/>
        </w:rPr>
        <w:t>New 4/17</w:t>
      </w:r>
    </w:p>
    <w:p w14:paraId="38E09D72" w14:textId="77777777" w:rsidR="001801E5" w:rsidRPr="001801E5" w:rsidRDefault="001801E5" w:rsidP="001801E5">
      <w:pPr>
        <w:spacing w:before="120" w:after="0" w:line="240" w:lineRule="auto"/>
        <w:rPr>
          <w:rFonts w:ascii="UHC Sans Medium" w:eastAsia="Calibri" w:hAnsi="UHC Sans Medium" w:cs="Times New Roman"/>
        </w:rPr>
      </w:pPr>
      <w:r w:rsidRPr="001801E5">
        <w:rPr>
          <w:rFonts w:ascii="UHC Sans Medium" w:eastAsia="Calibri" w:hAnsi="UHC Sans Medium" w:cs="Times New Roman"/>
        </w:rPr>
        <w:t>We will follow the member’s lead on determining urgency to ensure they can receive care when needed.  Examples of care considered urgent include:</w:t>
      </w:r>
    </w:p>
    <w:p w14:paraId="1C04E5AC" w14:textId="77777777" w:rsidR="001801E5" w:rsidRPr="001801E5" w:rsidRDefault="001801E5" w:rsidP="000620B6">
      <w:pPr>
        <w:numPr>
          <w:ilvl w:val="0"/>
          <w:numId w:val="48"/>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t>A member broke his / her glasses and needs another pair quickly</w:t>
      </w:r>
    </w:p>
    <w:p w14:paraId="02EBC75D" w14:textId="77777777" w:rsidR="001801E5" w:rsidRPr="001801E5" w:rsidRDefault="001801E5" w:rsidP="000620B6">
      <w:pPr>
        <w:numPr>
          <w:ilvl w:val="0"/>
          <w:numId w:val="48"/>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t>A member or their covered child is having trouble with vision and needs to visit an office for an updated/new Rx to prevent additional issues</w:t>
      </w:r>
    </w:p>
    <w:p w14:paraId="2A4BE007" w14:textId="77777777" w:rsidR="001801E5" w:rsidRPr="001801E5" w:rsidRDefault="001801E5" w:rsidP="000620B6">
      <w:pPr>
        <w:numPr>
          <w:ilvl w:val="0"/>
          <w:numId w:val="48"/>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t>A member needs an updated prescription for a contact lens refill (i.e., the old prescription expired).</w:t>
      </w:r>
    </w:p>
    <w:p w14:paraId="3BDE2A96" w14:textId="77777777"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What is telehealth as it relates to vision care?  </w:t>
      </w:r>
      <w:r w:rsidR="00E61051" w:rsidRPr="00E61051">
        <w:rPr>
          <w:rFonts w:ascii="UHC Sans Medium" w:eastAsia="UHC Sans" w:hAnsi="UHC Sans Medium" w:cs="UHC Sans"/>
          <w:b/>
          <w:color w:val="C00000"/>
        </w:rPr>
        <w:t>New 4/17</w:t>
      </w:r>
    </w:p>
    <w:p w14:paraId="55149641"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UnitedHealthcare Vision recognizes telehealth as a flexible and cost-effective modality that enables our members to conduct a virtual check-in for a problem-focused evaluation over the phone or video to triage care.  The vision provider can then determine if the patient should visit the office for care.  This </w:t>
      </w:r>
      <w:r w:rsidRPr="001801E5">
        <w:rPr>
          <w:rFonts w:ascii="UHC Sans Medium" w:eastAsia="Calibri" w:hAnsi="UHC Sans Medium" w:cs="Times New Roman"/>
          <w:color w:val="000000"/>
        </w:rPr>
        <w:lastRenderedPageBreak/>
        <w:t xml:space="preserve">consultation can include provider discretion on prescriptions which may have expired (contact lenses – 1 year; glasses – 2 years)   </w:t>
      </w:r>
    </w:p>
    <w:p w14:paraId="11D52CAF" w14:textId="77777777" w:rsidR="001801E5" w:rsidRPr="001801E5" w:rsidRDefault="001801E5" w:rsidP="001801E5">
      <w:pPr>
        <w:spacing w:before="120" w:after="0" w:line="240" w:lineRule="auto"/>
        <w:rPr>
          <w:rFonts w:ascii="UHC Sans Medium" w:eastAsia="UHC Sans" w:hAnsi="UHC Sans Medium" w:cs="UHC Sans"/>
          <w:b/>
          <w:color w:val="003DA1"/>
        </w:rPr>
      </w:pPr>
    </w:p>
    <w:p w14:paraId="3A1FECB9" w14:textId="77777777"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Is the vision telehealth solution limited to the COVID-19 period?</w:t>
      </w:r>
      <w:r w:rsidR="00E61051" w:rsidRPr="00E61051">
        <w:rPr>
          <w:rFonts w:ascii="UHC Sans Medium" w:eastAsia="UHC Sans" w:hAnsi="UHC Sans Medium" w:cs="UHC Sans"/>
          <w:b/>
          <w:color w:val="C00000"/>
        </w:rPr>
        <w:t xml:space="preserve"> New 4/17</w:t>
      </w:r>
    </w:p>
    <w:p w14:paraId="75C9430E"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Yes, the expansion of telehealth specific to vision is limited to the COVID-19 emergency period and removes frequency limits and accumulations to patient annual maximums to encourage telehealth options for care.</w:t>
      </w:r>
    </w:p>
    <w:p w14:paraId="451E65B9" w14:textId="77777777" w:rsidR="00E61051" w:rsidRDefault="00E61051" w:rsidP="001801E5">
      <w:pPr>
        <w:spacing w:before="120" w:after="0" w:line="240" w:lineRule="auto"/>
        <w:rPr>
          <w:rFonts w:ascii="UHC Sans Medium" w:eastAsia="UHC Sans" w:hAnsi="UHC Sans Medium" w:cs="UHC Sans"/>
          <w:b/>
          <w:color w:val="003DA1"/>
        </w:rPr>
      </w:pPr>
    </w:p>
    <w:p w14:paraId="3A314AF1" w14:textId="77777777"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If I have an urgent need and there are no in-network vision or dental providers open for service, can I receive an exception to see an OON provider?  </w:t>
      </w:r>
      <w:r w:rsidR="00E61051" w:rsidRPr="00E61051">
        <w:rPr>
          <w:rFonts w:ascii="UHC Sans Medium" w:eastAsia="UHC Sans" w:hAnsi="UHC Sans Medium" w:cs="UHC Sans"/>
          <w:b/>
          <w:color w:val="C00000"/>
        </w:rPr>
        <w:t>New 4/17</w:t>
      </w:r>
    </w:p>
    <w:p w14:paraId="1014C623" w14:textId="77777777" w:rsidR="001801E5" w:rsidRPr="001801E5" w:rsidRDefault="001801E5" w:rsidP="001801E5">
      <w:pPr>
        <w:spacing w:before="120" w:after="0" w:line="240" w:lineRule="auto"/>
        <w:rPr>
          <w:rFonts w:ascii="UHC Sans Medium" w:eastAsia="Calibri" w:hAnsi="UHC Sans Medium" w:cs="Times New Roman"/>
        </w:rPr>
      </w:pPr>
      <w:r w:rsidRPr="001801E5">
        <w:rPr>
          <w:rFonts w:ascii="UHC Sans Medium" w:eastAsia="Calibri" w:hAnsi="UHC Sans Medium" w:cs="Times New Roman"/>
        </w:rPr>
        <w:t xml:space="preserve">We are taking action to assist members across the country who are affected by the recent COVID-19 emergency. Members who are unable to visit an in-network dental or vision provider due to office closures will be allowed to use out of network providers. These services will be paid at the in-network benefit level due to access issues created by the current COVID-19 emergency. This benefit is being extended to all members for dates of service prior to </w:t>
      </w:r>
      <w:r w:rsidR="003465FD" w:rsidRPr="001801E5">
        <w:rPr>
          <w:rFonts w:ascii="UHC Sans Medium" w:eastAsia="Calibri" w:hAnsi="UHC Sans Medium" w:cs="Times New Roman"/>
        </w:rPr>
        <w:t>May 31, 2020 and</w:t>
      </w:r>
      <w:r w:rsidRPr="001801E5">
        <w:rPr>
          <w:rFonts w:ascii="UHC Sans Medium" w:eastAsia="Calibri" w:hAnsi="UHC Sans Medium" w:cs="Times New Roman"/>
        </w:rPr>
        <w:t xml:space="preserve"> will re-evaluated at that time.</w:t>
      </w:r>
    </w:p>
    <w:p w14:paraId="0801E43E" w14:textId="77777777" w:rsidR="00E61051" w:rsidRDefault="00E61051" w:rsidP="001801E5">
      <w:pPr>
        <w:spacing w:before="120" w:after="0" w:line="240" w:lineRule="auto"/>
        <w:rPr>
          <w:rFonts w:ascii="UHC Sans Medium" w:eastAsia="Calibri" w:hAnsi="UHC Sans Medium" w:cs="Times New Roman"/>
          <w:b/>
          <w:color w:val="003DA1"/>
        </w:rPr>
      </w:pPr>
    </w:p>
    <w:p w14:paraId="4B9DC27D" w14:textId="77777777" w:rsidR="001801E5" w:rsidRPr="001801E5" w:rsidRDefault="001801E5" w:rsidP="001801E5">
      <w:pPr>
        <w:spacing w:before="120" w:after="0" w:line="240" w:lineRule="auto"/>
        <w:rPr>
          <w:rFonts w:ascii="UHC Sans Medium" w:eastAsia="Calibri" w:hAnsi="UHC Sans Medium" w:cs="Times New Roman"/>
          <w:b/>
          <w:color w:val="003DA1"/>
        </w:rPr>
      </w:pPr>
      <w:r w:rsidRPr="001801E5">
        <w:rPr>
          <w:rFonts w:ascii="UHC Sans Medium" w:eastAsia="Calibri" w:hAnsi="UHC Sans Medium" w:cs="Times New Roman"/>
          <w:b/>
          <w:color w:val="003DA1"/>
        </w:rPr>
        <w:t>Will UnitedHealthcare allow fully insured clients to continue to offer dental and vision benefits to furloughed employees or those whose hours have been reduced due to COVID-19?</w:t>
      </w:r>
      <w:r w:rsidR="00E61051" w:rsidRPr="00E61051">
        <w:rPr>
          <w:rFonts w:ascii="UHC Sans Medium" w:eastAsia="UHC Sans" w:hAnsi="UHC Sans Medium" w:cs="UHC Sans"/>
          <w:b/>
          <w:color w:val="C00000"/>
        </w:rPr>
        <w:t xml:space="preserve"> New 4/17</w:t>
      </w:r>
    </w:p>
    <w:p w14:paraId="7E3B1670"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Yes, we will temporarily allow it if the plan sponsor continues to pay the premiums and offers the option to all furloughed employees on an equal basis.</w:t>
      </w:r>
      <w:r w:rsidRPr="001801E5">
        <w:rPr>
          <w:rFonts w:ascii="UHC Sans Medium" w:eastAsia="Calibri" w:hAnsi="UHC Sans Medium" w:cs="Times New Roman"/>
          <w:noProof/>
        </w:rPr>
        <w:t xml:space="preserve"> </w:t>
      </w:r>
    </w:p>
    <w:p w14:paraId="3BD8CF82" w14:textId="77777777" w:rsidR="001801E5" w:rsidRPr="001801E5" w:rsidRDefault="001801E5" w:rsidP="001801E5">
      <w:pPr>
        <w:spacing w:before="120" w:after="0" w:line="240" w:lineRule="auto"/>
        <w:rPr>
          <w:rFonts w:ascii="UHC Sans Medium" w:eastAsia="Calibri" w:hAnsi="UHC Sans Medium" w:cs="Times New Roman"/>
          <w:b/>
          <w:bCs/>
          <w:color w:val="003DA1"/>
        </w:rPr>
      </w:pPr>
    </w:p>
    <w:p w14:paraId="079D7BC8" w14:textId="77777777" w:rsidR="001801E5" w:rsidRPr="001801E5" w:rsidRDefault="001801E5" w:rsidP="001801E5">
      <w:pPr>
        <w:spacing w:before="120" w:after="0" w:line="240" w:lineRule="auto"/>
        <w:rPr>
          <w:rFonts w:ascii="UHC Sans Medium" w:eastAsia="Calibri" w:hAnsi="UHC Sans Medium" w:cs="Times New Roman"/>
          <w:b/>
          <w:bCs/>
          <w:color w:val="C00000"/>
        </w:rPr>
      </w:pPr>
      <w:r w:rsidRPr="001801E5">
        <w:rPr>
          <w:rFonts w:ascii="UHC Sans Medium" w:eastAsia="Calibri" w:hAnsi="UHC Sans Medium" w:cs="Times New Roman"/>
          <w:b/>
          <w:bCs/>
          <w:color w:val="003DA1"/>
        </w:rPr>
        <w:t xml:space="preserve">Are furloughed employees eligible for fully insured dental and vision coverage? </w:t>
      </w:r>
      <w:r w:rsidR="00E61051" w:rsidRPr="00E61051">
        <w:rPr>
          <w:rFonts w:ascii="UHC Sans Medium" w:eastAsia="UHC Sans" w:hAnsi="UHC Sans Medium" w:cs="UHC Sans"/>
          <w:b/>
          <w:color w:val="C00000"/>
        </w:rPr>
        <w:t>New 4/17</w:t>
      </w:r>
    </w:p>
    <w:p w14:paraId="3FA25B0F"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Employees remain eligible for dental and vision coverage if they remain an active employee during periods of temporary layoffs and/or reduction in hours.  UnitedHealthcare is reliant on employers to notify us of employment status of their employees. If the employer chooses to pay for their coverage, then it would not need to notify us of a coverage change for furloughed employees to remain on the plan.</w:t>
      </w:r>
    </w:p>
    <w:p w14:paraId="528C1927" w14:textId="77777777" w:rsidR="001801E5" w:rsidRPr="00040A3C" w:rsidRDefault="001801E5" w:rsidP="00375F6C">
      <w:pPr>
        <w:spacing w:before="120" w:after="0" w:line="240" w:lineRule="auto"/>
        <w:rPr>
          <w:rFonts w:ascii="UHC Sans Medium" w:eastAsia="Calibri" w:hAnsi="UHC Sans Medium" w:cs="Times New Roman"/>
        </w:rPr>
      </w:pPr>
    </w:p>
    <w:p w14:paraId="63ADCAAD" w14:textId="77777777" w:rsidR="00040A3C" w:rsidRPr="00040A3C" w:rsidRDefault="00040A3C" w:rsidP="00040A3C">
      <w:pPr>
        <w:rPr>
          <w:rFonts w:ascii="UHC Sans Medium" w:eastAsia="UHC Sans" w:hAnsi="UHC Sans Medium" w:cs="Arial"/>
          <w:color w:val="003DA1"/>
          <w:sz w:val="16"/>
          <w:szCs w:val="16"/>
        </w:rPr>
      </w:pPr>
      <w:r w:rsidRPr="00040A3C">
        <w:rPr>
          <w:rFonts w:ascii="UHC Sans Medium" w:eastAsia="UHC Sans" w:hAnsi="UHC Sans Medium" w:cs="Arial"/>
          <w:color w:val="003DA1"/>
          <w:sz w:val="16"/>
          <w:szCs w:val="16"/>
        </w:rPr>
        <w:br w:type="page"/>
      </w:r>
    </w:p>
    <w:p w14:paraId="1D454310" w14:textId="77777777" w:rsidR="00285D74" w:rsidRDefault="00285D74" w:rsidP="0075730E">
      <w:pPr>
        <w:pStyle w:val="Heading1"/>
      </w:pPr>
      <w:bookmarkStart w:id="91" w:name="_Toc39523017"/>
      <w:bookmarkStart w:id="92" w:name="_Hlk37167366"/>
      <w:bookmarkEnd w:id="85"/>
      <w:r>
        <w:lastRenderedPageBreak/>
        <w:t>ALL SAVERS</w:t>
      </w:r>
      <w:bookmarkEnd w:id="91"/>
      <w:r w:rsidRPr="00250FD4">
        <w:t xml:space="preserve"> </w:t>
      </w:r>
    </w:p>
    <w:p w14:paraId="052A8C17" w14:textId="77777777" w:rsidR="00285D74" w:rsidRDefault="00285D74" w:rsidP="00285D74"/>
    <w:p w14:paraId="4C4D0893" w14:textId="77777777" w:rsidR="004C74BD" w:rsidRPr="003E4011" w:rsidRDefault="00133D32" w:rsidP="00285D74">
      <w:pPr>
        <w:rPr>
          <w:rFonts w:ascii="UHC Sans Medium" w:hAnsi="UHC Sans Medium"/>
          <w:color w:val="003DA1" w:themeColor="accent1"/>
        </w:rPr>
      </w:pPr>
      <w:r w:rsidRPr="003E4011">
        <w:rPr>
          <w:rFonts w:ascii="UHC Sans Medium" w:hAnsi="UHC Sans Medium"/>
          <w:b/>
          <w:color w:val="003DA1" w:themeColor="accent1"/>
        </w:rPr>
        <w:t>INFORMATION IN THIS SECTION IS SPECIFIC TO ALL SAVERS.</w:t>
      </w:r>
    </w:p>
    <w:p w14:paraId="424ECE69" w14:textId="77777777" w:rsidR="00285D74" w:rsidRPr="003E4011" w:rsidRDefault="00285D74" w:rsidP="00285D74">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Is there a Virtual Visit option for members? </w:t>
      </w:r>
    </w:p>
    <w:p w14:paraId="64517845" w14:textId="77777777" w:rsidR="00285D74" w:rsidRPr="003E4011" w:rsidRDefault="00285D74" w:rsidP="00285D74">
      <w:pPr>
        <w:spacing w:before="120" w:after="0" w:line="240" w:lineRule="auto"/>
        <w:rPr>
          <w:rFonts w:ascii="UHC Sans Medium" w:hAnsi="UHC Sans Medium"/>
          <w:color w:val="000000" w:themeColor="text1"/>
        </w:rPr>
      </w:pPr>
      <w:r w:rsidRPr="003E4011">
        <w:rPr>
          <w:rFonts w:ascii="UHC Sans Medium" w:hAnsi="UHC Sans Medium" w:cs="Helvetica"/>
          <w:color w:val="000000" w:themeColor="text1"/>
        </w:rPr>
        <w:t xml:space="preserve">Virtual Visit options are available to members in many plans. </w:t>
      </w:r>
      <w:r w:rsidRPr="003E4011">
        <w:rPr>
          <w:rFonts w:ascii="UHC Sans Medium" w:hAnsi="UHC Sans Medium"/>
          <w:color w:val="000000" w:themeColor="text1"/>
        </w:rPr>
        <w:t xml:space="preserve">Where available, and if covered under the member’s plan, members can schedule a Virtual Visit with a provider. Virtual Visit providers </w:t>
      </w:r>
      <w:r w:rsidRPr="003E4011">
        <w:rPr>
          <w:rFonts w:ascii="UHC Sans Medium" w:hAnsi="UHC Sans Medium"/>
          <w:b/>
          <w:color w:val="000000" w:themeColor="text1"/>
        </w:rPr>
        <w:t>Teladoc</w:t>
      </w:r>
      <w:r w:rsidRPr="003E4011">
        <w:rPr>
          <w:rFonts w:ascii="UHC Sans Medium" w:hAnsi="UHC Sans Medium"/>
          <w:b/>
          <w:color w:val="000000" w:themeColor="text1"/>
          <w:vertAlign w:val="superscript"/>
        </w:rPr>
        <w:t>R</w:t>
      </w:r>
      <w:r w:rsidR="004C74BD" w:rsidRPr="003E4011">
        <w:rPr>
          <w:rFonts w:ascii="UHC Sans Medium" w:hAnsi="UHC Sans Medium"/>
          <w:b/>
          <w:color w:val="000000" w:themeColor="text1"/>
          <w:vertAlign w:val="superscript"/>
        </w:rPr>
        <w:t xml:space="preserve">, </w:t>
      </w:r>
      <w:r w:rsidRPr="003E4011">
        <w:rPr>
          <w:rFonts w:ascii="UHC Sans Medium" w:hAnsi="UHC Sans Medium"/>
          <w:b/>
          <w:color w:val="000000" w:themeColor="text1"/>
        </w:rPr>
        <w:t>HealthiestYou</w:t>
      </w:r>
      <w:r w:rsidRPr="003E4011">
        <w:rPr>
          <w:rFonts w:ascii="UHC Sans Medium" w:hAnsi="UHC Sans Medium"/>
          <w:color w:val="000000" w:themeColor="text1"/>
        </w:rPr>
        <w:t xml:space="preserve">, </w:t>
      </w:r>
      <w:r w:rsidRPr="003E4011">
        <w:rPr>
          <w:rFonts w:ascii="UHC Sans Medium" w:hAnsi="UHC Sans Medium"/>
          <w:b/>
          <w:color w:val="000000" w:themeColor="text1"/>
        </w:rPr>
        <w:t>AmWell</w:t>
      </w:r>
      <w:r w:rsidRPr="003E4011">
        <w:rPr>
          <w:rFonts w:ascii="UHC Sans Medium" w:hAnsi="UHC Sans Medium"/>
          <w:b/>
          <w:color w:val="000000" w:themeColor="text1"/>
          <w:vertAlign w:val="superscript"/>
        </w:rPr>
        <w:t>R</w:t>
      </w:r>
      <w:r w:rsidRPr="003E4011">
        <w:rPr>
          <w:rFonts w:ascii="UHC Sans Medium" w:hAnsi="UHC Sans Medium"/>
          <w:color w:val="000000" w:themeColor="text1"/>
        </w:rPr>
        <w:t xml:space="preserve"> and </w:t>
      </w:r>
      <w:r w:rsidRPr="003E4011">
        <w:rPr>
          <w:rFonts w:ascii="UHC Sans Medium" w:hAnsi="UHC Sans Medium"/>
          <w:b/>
          <w:color w:val="000000" w:themeColor="text1"/>
        </w:rPr>
        <w:t>Doctor On Demand</w:t>
      </w:r>
      <w:r w:rsidRPr="003E4011">
        <w:rPr>
          <w:rFonts w:ascii="UHC Sans Medium" w:hAnsi="UHC Sans Medium" w:cstheme="minorHAnsi"/>
          <w:b/>
          <w:color w:val="000000" w:themeColor="text1"/>
        </w:rPr>
        <w:t>™</w:t>
      </w:r>
      <w:r w:rsidRPr="003E4011">
        <w:rPr>
          <w:rFonts w:ascii="UHC Sans Medium" w:hAnsi="UHC Sans Medium"/>
          <w:color w:val="000000" w:themeColor="text1"/>
        </w:rPr>
        <w:t xml:space="preserve"> have developed guidelines for members who think they may have been infected by COVID-19. </w:t>
      </w:r>
    </w:p>
    <w:p w14:paraId="247FDF03" w14:textId="77777777" w:rsidR="004C74BD" w:rsidRPr="003E4011" w:rsidRDefault="004C74BD" w:rsidP="00285D74">
      <w:pPr>
        <w:spacing w:after="0" w:line="240" w:lineRule="auto"/>
        <w:rPr>
          <w:rFonts w:ascii="UHC Sans Medium" w:hAnsi="UHC Sans Medium" w:cs="Arial"/>
          <w:color w:val="000000" w:themeColor="text1"/>
        </w:rPr>
      </w:pPr>
    </w:p>
    <w:p w14:paraId="589B37CD" w14:textId="77777777"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A member’s Virtual Visit is a good place to discuss concerns and symptoms. Where indicated, the Virtual Visit provider may refer the member to their physician.  </w:t>
      </w:r>
    </w:p>
    <w:p w14:paraId="55B898C6" w14:textId="77777777" w:rsidR="00285D74" w:rsidRPr="003E4011" w:rsidRDefault="00285D74" w:rsidP="00285D74">
      <w:pPr>
        <w:spacing w:after="0" w:line="240" w:lineRule="auto"/>
        <w:rPr>
          <w:rFonts w:ascii="UHC Sans Medium" w:hAnsi="UHC Sans Medium" w:cs="Arial"/>
          <w:color w:val="000000" w:themeColor="text1"/>
        </w:rPr>
      </w:pPr>
    </w:p>
    <w:p w14:paraId="25C9D3F3" w14:textId="77777777"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When a COVID-19 </w:t>
      </w:r>
      <w:r w:rsidR="008D68E4" w:rsidRPr="008D68E4">
        <w:rPr>
          <w:rFonts w:ascii="UHC Sans Medium" w:hAnsi="UHC Sans Medium" w:cs="Arial"/>
          <w:color w:val="000000"/>
        </w:rPr>
        <w:t xml:space="preserve">diagnostic </w:t>
      </w:r>
      <w:r w:rsidRPr="003E4011">
        <w:rPr>
          <w:rFonts w:ascii="UHC Sans Medium" w:hAnsi="UHC Sans Medium" w:cs="Arial"/>
          <w:color w:val="000000" w:themeColor="text1"/>
        </w:rPr>
        <w:t xml:space="preserve">test is done, the test and test-related virtual visit will be covered at no cost share when billed with the appropriate codes. </w:t>
      </w:r>
    </w:p>
    <w:p w14:paraId="4AD4D9F5" w14:textId="77777777" w:rsidR="00285D74" w:rsidRPr="003E4011" w:rsidRDefault="00285D74" w:rsidP="00285D74">
      <w:pPr>
        <w:rPr>
          <w:rFonts w:ascii="UHC Sans Medium" w:hAnsi="UHC Sans Medium"/>
        </w:rPr>
      </w:pPr>
    </w:p>
    <w:p w14:paraId="62BA6D2F" w14:textId="77777777" w:rsidR="00285D74" w:rsidRPr="003E4011" w:rsidRDefault="00285D74" w:rsidP="00285D74">
      <w:pPr>
        <w:spacing w:before="120" w:after="0" w:line="240" w:lineRule="auto"/>
        <w:rPr>
          <w:rFonts w:ascii="UHC Sans Medium" w:eastAsia="Times New Roman" w:hAnsi="UHC Sans Medium" w:cs="Times New Roman"/>
          <w:b/>
          <w:color w:val="003DA1"/>
        </w:rPr>
      </w:pPr>
      <w:r w:rsidRPr="003E4011">
        <w:rPr>
          <w:rFonts w:ascii="UHC Sans Medium" w:eastAsia="Times New Roman" w:hAnsi="UHC Sans Medium" w:cs="Times New Roman"/>
          <w:b/>
          <w:color w:val="003DA1"/>
        </w:rPr>
        <w:t>How does this change apply to All Savers?</w:t>
      </w:r>
    </w:p>
    <w:p w14:paraId="24FB9478" w14:textId="77777777" w:rsidR="004C74BD" w:rsidRPr="003E4011" w:rsidRDefault="004C74BD" w:rsidP="004C74BD">
      <w:pPr>
        <w:spacing w:before="120" w:after="0" w:line="240" w:lineRule="auto"/>
        <w:rPr>
          <w:rFonts w:ascii="UHC Sans Medium" w:eastAsia="Times New Roman" w:hAnsi="UHC Sans Medium" w:cs="Calibri"/>
          <w:color w:val="000000" w:themeColor="text1"/>
        </w:rPr>
      </w:pPr>
      <w:r w:rsidRPr="003E4011">
        <w:rPr>
          <w:rFonts w:ascii="UHC Sans Medium" w:eastAsia="Times New Roman" w:hAnsi="UHC Sans Medium" w:cs="Calibri"/>
          <w:color w:val="000000" w:themeColor="text1"/>
        </w:rPr>
        <w:t xml:space="preserve">All Savers level-funded members already </w:t>
      </w:r>
      <w:r w:rsidR="00575376" w:rsidRPr="003E4011">
        <w:rPr>
          <w:rFonts w:ascii="UHC Sans Medium" w:eastAsia="Times New Roman" w:hAnsi="UHC Sans Medium" w:cs="Calibri"/>
          <w:color w:val="000000" w:themeColor="text1"/>
        </w:rPr>
        <w:t>have</w:t>
      </w:r>
      <w:r w:rsidRPr="003E4011">
        <w:rPr>
          <w:rFonts w:ascii="UHC Sans Medium" w:eastAsia="Times New Roman" w:hAnsi="UHC Sans Medium" w:cs="Calibri"/>
          <w:color w:val="000000" w:themeColor="text1"/>
        </w:rPr>
        <w:t xml:space="preserve"> access to $0 Virtual Visits through our partnership with HealthiestYou.  For the All Savers fully insured membership that does not currently have access to this benefit, this service will be available to them for the next three months </w:t>
      </w:r>
      <w:r w:rsidR="004F116B">
        <w:rPr>
          <w:rFonts w:ascii="UHC Sans Medium" w:eastAsia="Times New Roman" w:hAnsi="UHC Sans Medium" w:cs="Calibri"/>
          <w:color w:val="000000" w:themeColor="text1"/>
        </w:rPr>
        <w:t xml:space="preserve">until June 18, 2020, </w:t>
      </w:r>
      <w:r w:rsidRPr="003E4011">
        <w:rPr>
          <w:rFonts w:ascii="UHC Sans Medium" w:eastAsia="Times New Roman" w:hAnsi="UHC Sans Medium" w:cs="Calibri"/>
          <w:color w:val="000000" w:themeColor="text1"/>
        </w:rPr>
        <w:t xml:space="preserve">at no cost to the group or member.  </w:t>
      </w:r>
    </w:p>
    <w:p w14:paraId="627B84C0" w14:textId="77777777" w:rsidR="00E11131" w:rsidRPr="003E4011" w:rsidRDefault="00E11131" w:rsidP="009235D8">
      <w:pPr>
        <w:spacing w:before="120" w:after="0" w:line="240" w:lineRule="auto"/>
        <w:rPr>
          <w:rFonts w:ascii="UHC Sans Medium" w:hAnsi="UHC Sans Medium" w:cs="Helvetica"/>
          <w:b/>
          <w:color w:val="003DA1"/>
        </w:rPr>
      </w:pPr>
    </w:p>
    <w:p w14:paraId="37A0ACB1" w14:textId="77777777" w:rsidR="009235D8" w:rsidRPr="003E4011" w:rsidRDefault="009235D8" w:rsidP="009235D8">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Has UnitedHealthcare changed </w:t>
      </w:r>
      <w:r w:rsidR="00133D32" w:rsidRPr="003E4011">
        <w:rPr>
          <w:rFonts w:ascii="UHC Sans Medium" w:hAnsi="UHC Sans Medium" w:cs="Helvetica"/>
          <w:b/>
          <w:color w:val="003DA1"/>
        </w:rPr>
        <w:t>t</w:t>
      </w:r>
      <w:r w:rsidRPr="003E4011">
        <w:rPr>
          <w:rFonts w:ascii="UHC Sans Medium" w:hAnsi="UHC Sans Medium" w:cs="Helvetica"/>
          <w:b/>
          <w:color w:val="003DA1"/>
        </w:rPr>
        <w:t>elehealth guidelines</w:t>
      </w:r>
      <w:r w:rsidR="009E7442" w:rsidRPr="003E4011">
        <w:rPr>
          <w:rFonts w:ascii="UHC Sans Medium" w:hAnsi="UHC Sans Medium" w:cs="Helvetica"/>
          <w:b/>
          <w:color w:val="003DA1"/>
        </w:rPr>
        <w:t xml:space="preserve"> for All Savers</w:t>
      </w:r>
      <w:r w:rsidRPr="003E4011">
        <w:rPr>
          <w:rFonts w:ascii="UHC Sans Medium" w:hAnsi="UHC Sans Medium" w:cs="Helvetica"/>
          <w:b/>
          <w:color w:val="003DA1"/>
        </w:rPr>
        <w:t>?</w:t>
      </w:r>
    </w:p>
    <w:p w14:paraId="2A0DCE34" w14:textId="77777777" w:rsidR="009235D8" w:rsidRPr="003E4011" w:rsidRDefault="009235D8" w:rsidP="009235D8">
      <w:pPr>
        <w:spacing w:before="120" w:after="0" w:line="240" w:lineRule="auto"/>
        <w:rPr>
          <w:rFonts w:ascii="UHC Sans Medium" w:eastAsia="Times New Roman" w:hAnsi="UHC Sans Medium" w:cs="Arial"/>
          <w:color w:val="000000" w:themeColor="text1"/>
          <w:lang w:val="en"/>
        </w:rPr>
      </w:pPr>
      <w:r w:rsidRPr="003E4011">
        <w:rPr>
          <w:rFonts w:ascii="UHC Sans Medium" w:eastAsia="Times New Roman" w:hAnsi="UHC Sans Medium" w:cs="Arial"/>
          <w:color w:val="000000" w:themeColor="text1"/>
          <w:lang w:val="en"/>
        </w:rPr>
        <w:t>To increase system access and flexibility when it is needed most, we are expanding our telehealth policies to make it easier for people to connect with their healthcare provider. People will have access to telehealth services in two ways:</w:t>
      </w:r>
    </w:p>
    <w:p w14:paraId="6EAC7ACD" w14:textId="77777777" w:rsidR="009235D8" w:rsidRPr="003E4011" w:rsidRDefault="009235D8" w:rsidP="00DC2E9D">
      <w:pPr>
        <w:numPr>
          <w:ilvl w:val="0"/>
          <w:numId w:val="3"/>
        </w:numPr>
        <w:spacing w:before="100" w:beforeAutospacing="1" w:after="100" w:afterAutospacing="1" w:line="240" w:lineRule="auto"/>
        <w:rPr>
          <w:rFonts w:ascii="UHC Sans Medium" w:eastAsia="Times New Roman" w:hAnsi="UHC Sans Medium" w:cs="Calibri"/>
          <w:color w:val="000000" w:themeColor="text1"/>
          <w:lang w:val="en"/>
        </w:rPr>
      </w:pPr>
      <w:r w:rsidRPr="003E4011">
        <w:rPr>
          <w:rFonts w:ascii="UHC Sans Medium" w:eastAsia="Times New Roman" w:hAnsi="UHC Sans Medium" w:cs="Arial"/>
          <w:b/>
          <w:bCs/>
          <w:color w:val="000000" w:themeColor="text1"/>
          <w:lang w:val="en"/>
        </w:rPr>
        <w:t>Designated Virtual Visit Providers</w:t>
      </w:r>
      <w:r w:rsidRPr="003E4011">
        <w:rPr>
          <w:rFonts w:ascii="UHC Sans Medium" w:eastAsia="Times New Roman" w:hAnsi="UHC Sans Medium" w:cs="Arial"/>
          <w:color w:val="000000" w:themeColor="text1"/>
          <w:lang w:val="en"/>
        </w:rPr>
        <w:t xml:space="preserve"> – Members can access their existing telehealth benefit offered through one of UnitedHealthcare’s designated partners for free. </w:t>
      </w:r>
      <w:r w:rsidRPr="003E4011">
        <w:rPr>
          <w:rFonts w:ascii="UHC Sans Medium" w:eastAsia="Times New Roman" w:hAnsi="UHC Sans Medium" w:cs="Calibri"/>
          <w:color w:val="000000" w:themeColor="text1"/>
          <w:lang w:val="en"/>
        </w:rPr>
        <w:t xml:space="preserve">UnitedHealthcare Virtual Visit </w:t>
      </w:r>
      <w:r w:rsidR="00133D32" w:rsidRPr="003E4011">
        <w:rPr>
          <w:rFonts w:ascii="UHC Sans Medium" w:eastAsia="Times New Roman" w:hAnsi="UHC Sans Medium" w:cs="Calibri"/>
          <w:color w:val="000000" w:themeColor="text1"/>
          <w:lang w:val="en"/>
        </w:rPr>
        <w:t>providers</w:t>
      </w:r>
      <w:r w:rsidRPr="003E4011">
        <w:rPr>
          <w:rFonts w:ascii="UHC Sans Medium" w:eastAsia="Times New Roman" w:hAnsi="UHC Sans Medium" w:cs="Calibri"/>
          <w:color w:val="000000" w:themeColor="text1"/>
          <w:lang w:val="en"/>
        </w:rPr>
        <w:t xml:space="preserve"> include </w:t>
      </w:r>
      <w:r w:rsidR="00133D32" w:rsidRPr="003E4011">
        <w:rPr>
          <w:rFonts w:ascii="UHC Sans Medium" w:eastAsia="Times New Roman" w:hAnsi="UHC Sans Medium" w:cs="Calibri"/>
          <w:b/>
          <w:color w:val="000000" w:themeColor="text1"/>
          <w:lang w:val="en"/>
        </w:rPr>
        <w:t>HealthiestYou</w:t>
      </w:r>
      <w:r w:rsidR="00133D32" w:rsidRPr="003E4011">
        <w:rPr>
          <w:rFonts w:ascii="UHC Sans Medium" w:eastAsia="Times New Roman" w:hAnsi="UHC Sans Medium" w:cs="Calibri"/>
          <w:color w:val="000000" w:themeColor="text1"/>
          <w:lang w:val="en"/>
        </w:rPr>
        <w:t xml:space="preserve"> , Teladoc, </w:t>
      </w:r>
      <w:r w:rsidRPr="003E4011">
        <w:rPr>
          <w:rFonts w:ascii="UHC Sans Medium" w:eastAsia="Times New Roman" w:hAnsi="UHC Sans Medium" w:cs="Calibri"/>
          <w:color w:val="000000" w:themeColor="text1"/>
          <w:lang w:val="en"/>
        </w:rPr>
        <w:t xml:space="preserve">Doctor on Demand and </w:t>
      </w:r>
      <w:r w:rsidR="00133D32" w:rsidRPr="003E4011">
        <w:rPr>
          <w:rFonts w:ascii="UHC Sans Medium" w:eastAsia="Times New Roman" w:hAnsi="UHC Sans Medium" w:cs="Calibri"/>
          <w:color w:val="000000" w:themeColor="text1"/>
          <w:lang w:val="en"/>
        </w:rPr>
        <w:t>AmWell,</w:t>
      </w:r>
    </w:p>
    <w:p w14:paraId="69F00979" w14:textId="77777777" w:rsidR="009235D8" w:rsidRPr="003E4011" w:rsidRDefault="009235D8" w:rsidP="00DC2E9D">
      <w:pPr>
        <w:numPr>
          <w:ilvl w:val="0"/>
          <w:numId w:val="4"/>
        </w:numPr>
        <w:spacing w:before="100" w:beforeAutospacing="1" w:after="100" w:afterAutospacing="1" w:line="240" w:lineRule="auto"/>
        <w:rPr>
          <w:rFonts w:ascii="UHC Sans Medium" w:eastAsia="Times New Roman" w:hAnsi="UHC Sans Medium" w:cs="Arial"/>
          <w:color w:val="000000" w:themeColor="text1"/>
          <w:lang w:val="en"/>
        </w:rPr>
      </w:pPr>
      <w:r w:rsidRPr="003E4011">
        <w:rPr>
          <w:rFonts w:ascii="UHC Sans Medium" w:eastAsia="Times New Roman" w:hAnsi="UHC Sans Medium" w:cs="Arial"/>
          <w:b/>
          <w:bCs/>
          <w:color w:val="000000" w:themeColor="text1"/>
          <w:lang w:val="en"/>
        </w:rPr>
        <w:t xml:space="preserve">Expanded Provider Telehealth Access - </w:t>
      </w:r>
      <w:r w:rsidR="00133D32" w:rsidRPr="003E4011">
        <w:rPr>
          <w:rFonts w:ascii="UHC Sans Medium" w:eastAsia="Times New Roman" w:hAnsi="UHC Sans Medium" w:cs="Arial"/>
          <w:color w:val="000000" w:themeColor="text1"/>
          <w:lang w:val="en"/>
        </w:rPr>
        <w:t>Effective immediately, through June 18,</w:t>
      </w:r>
      <w:r w:rsidR="004032C7">
        <w:rPr>
          <w:rFonts w:ascii="UHC Sans Medium" w:eastAsia="Times New Roman" w:hAnsi="UHC Sans Medium" w:cs="Arial"/>
          <w:color w:val="000000" w:themeColor="text1"/>
          <w:lang w:val="en"/>
        </w:rPr>
        <w:t xml:space="preserve"> </w:t>
      </w:r>
      <w:r w:rsidR="00133D32" w:rsidRPr="003E4011">
        <w:rPr>
          <w:rFonts w:ascii="UHC Sans Medium" w:eastAsia="Times New Roman" w:hAnsi="UHC Sans Medium" w:cs="Arial"/>
          <w:color w:val="000000" w:themeColor="text1"/>
          <w:lang w:val="en"/>
        </w:rPr>
        <w:t xml:space="preserve">2020, </w:t>
      </w:r>
      <w:r w:rsidRPr="003E4011">
        <w:rPr>
          <w:rFonts w:ascii="UHC Sans Medium" w:eastAsia="Times New Roman" w:hAnsi="UHC Sans Medium" w:cs="Arial"/>
          <w:color w:val="000000" w:themeColor="text1"/>
          <w:lang w:val="en"/>
        </w:rPr>
        <w:t xml:space="preserve">all eligible in-network medical providers who have the ability and want to connect with their patient through synchronous virtual care (live video-conferencing) can do so. We will waive member cost sharing for COVID-19 </w:t>
      </w:r>
      <w:r w:rsidR="008D68E4" w:rsidRPr="008D68E4">
        <w:rPr>
          <w:rFonts w:ascii="UHC Sans Medium" w:eastAsia="Times New Roman" w:hAnsi="UHC Sans Medium" w:cs="Arial"/>
          <w:color w:val="000000"/>
          <w:lang w:val="en"/>
        </w:rPr>
        <w:t xml:space="preserve">diagnostic </w:t>
      </w:r>
      <w:r w:rsidRPr="003E4011">
        <w:rPr>
          <w:rFonts w:ascii="UHC Sans Medium" w:eastAsia="Times New Roman" w:hAnsi="UHC Sans Medium" w:cs="Arial"/>
          <w:color w:val="000000" w:themeColor="text1"/>
          <w:lang w:val="en"/>
        </w:rPr>
        <w:t>testing-related visits.</w:t>
      </w:r>
    </w:p>
    <w:p w14:paraId="38A862AA" w14:textId="77777777" w:rsidR="00E11131" w:rsidRPr="003E4011" w:rsidRDefault="00E11131">
      <w:pPr>
        <w:rPr>
          <w:rFonts w:ascii="UHC Sans Medium" w:eastAsia="Times New Roman" w:hAnsi="UHC Sans Medium" w:cs="Times New Roman"/>
          <w:color w:val="000000" w:themeColor="text1"/>
        </w:rPr>
      </w:pPr>
      <w:r w:rsidRPr="003E4011">
        <w:rPr>
          <w:rFonts w:ascii="UHC Sans Medium" w:eastAsia="Times New Roman" w:hAnsi="UHC Sans Medium" w:cs="Times New Roman"/>
          <w:color w:val="000000" w:themeColor="text1"/>
        </w:rPr>
        <w:br w:type="page"/>
      </w:r>
    </w:p>
    <w:p w14:paraId="2EDDE954" w14:textId="77777777" w:rsidR="00246386" w:rsidRPr="00246386" w:rsidRDefault="00246386" w:rsidP="00246386">
      <w:pPr>
        <w:spacing w:before="120" w:after="0" w:line="240" w:lineRule="auto"/>
        <w:contextualSpacing/>
        <w:rPr>
          <w:rFonts w:ascii="UHC Sans Medium" w:eastAsia="Calibri" w:hAnsi="UHC Sans Medium" w:cs="Calibri"/>
          <w:color w:val="FF0000"/>
        </w:rPr>
      </w:pPr>
      <w:r w:rsidRPr="00246386">
        <w:rPr>
          <w:rFonts w:ascii="UHC Sans Medium" w:eastAsia="Calibri" w:hAnsi="UHC Sans Medium" w:cs="Calibri"/>
          <w:b/>
          <w:bCs/>
          <w:color w:val="003DA1"/>
        </w:rPr>
        <w:lastRenderedPageBreak/>
        <w:t>Do we send All Savers subscribers to UHC.com also? Are all the same practices being done by both UHC and All Savers?</w:t>
      </w:r>
      <w:r w:rsidRPr="00246386">
        <w:rPr>
          <w:rFonts w:ascii="UHC Sans Medium" w:eastAsia="Calibri" w:hAnsi="UHC Sans Medium" w:cs="Calibri"/>
          <w:color w:val="1F497D"/>
        </w:rPr>
        <w:t xml:space="preserve">  </w:t>
      </w:r>
      <w:r w:rsidRPr="00246386">
        <w:rPr>
          <w:rFonts w:ascii="UHC Sans Medium" w:eastAsia="Calibri" w:hAnsi="UHC Sans Medium" w:cs="Calibri"/>
          <w:b/>
          <w:bCs/>
          <w:color w:val="C00000"/>
        </w:rPr>
        <w:t>New 3/30</w:t>
      </w:r>
      <w:r w:rsidRPr="00246386">
        <w:rPr>
          <w:rFonts w:ascii="UHC Sans Medium" w:eastAsia="Calibri" w:hAnsi="UHC Sans Medium" w:cs="Calibri"/>
          <w:color w:val="1F497D"/>
        </w:rPr>
        <w:t xml:space="preserve">   </w:t>
      </w:r>
    </w:p>
    <w:p w14:paraId="124CFFA1" w14:textId="77777777" w:rsidR="00246386" w:rsidRP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 xml:space="preserve">For general information on COVID-19, All Savers members can utilize UHC.com; benefit specific information is on the All Savers member portal myallsaversconnect.com.    All Savers is following the same practices that are in place as with Fully Insured, including the Special Enrollment Opportunity, coverage during reduction of work hours, and Virtual Visit and telehealth coverage.  </w:t>
      </w:r>
    </w:p>
    <w:p w14:paraId="2EF77B3C" w14:textId="77777777" w:rsidR="00246386" w:rsidRPr="00246386" w:rsidRDefault="00246386" w:rsidP="00246386">
      <w:pPr>
        <w:spacing w:before="120" w:after="0" w:line="240" w:lineRule="auto"/>
        <w:rPr>
          <w:rFonts w:ascii="UHC Sans Medium" w:eastAsia="Calibri" w:hAnsi="UHC Sans Medium" w:cs="Calibri"/>
        </w:rPr>
      </w:pPr>
    </w:p>
    <w:p w14:paraId="673F8C07" w14:textId="77777777" w:rsidR="00AA6FB5" w:rsidRDefault="00AA6FB5" w:rsidP="00AA6FB5">
      <w:pPr>
        <w:spacing w:before="120" w:after="0" w:line="240" w:lineRule="auto"/>
        <w:rPr>
          <w:rFonts w:ascii="UHC Sans Medium" w:hAnsi="UHC Sans Medium"/>
          <w:b/>
          <w:bCs/>
          <w:color w:val="003DA1"/>
        </w:rPr>
      </w:pPr>
      <w:r>
        <w:rPr>
          <w:rFonts w:ascii="UHC Sans Medium" w:hAnsi="UHC Sans Medium"/>
          <w:b/>
          <w:bCs/>
          <w:color w:val="003DA1"/>
        </w:rPr>
        <w:t xml:space="preserve">Will All Savers consider relaxing current eligibility rules requiring employees to work 30 or more hours per week to be eligible for benefits so employees whose hours are </w:t>
      </w:r>
      <w:r w:rsidR="003465FD">
        <w:rPr>
          <w:rFonts w:ascii="UHC Sans Medium" w:hAnsi="UHC Sans Medium"/>
          <w:b/>
          <w:bCs/>
          <w:color w:val="003DA1"/>
        </w:rPr>
        <w:t>reduced,</w:t>
      </w:r>
      <w:r>
        <w:rPr>
          <w:rFonts w:ascii="UHC Sans Medium" w:hAnsi="UHC Sans Medium"/>
          <w:b/>
          <w:bCs/>
          <w:color w:val="003DA1"/>
        </w:rPr>
        <w:t xml:space="preserve"> or employees are furloughed due to reduced work from COVID-19 situation can still be covered? </w:t>
      </w:r>
      <w:r>
        <w:rPr>
          <w:rFonts w:ascii="UHC Sans Medium" w:hAnsi="UHC Sans Medium"/>
          <w:b/>
          <w:bCs/>
          <w:color w:val="C00000"/>
        </w:rPr>
        <w:t>Update 4/</w:t>
      </w:r>
      <w:r w:rsidR="00A26E53">
        <w:rPr>
          <w:rFonts w:ascii="UHC Sans Medium" w:hAnsi="UHC Sans Medium"/>
          <w:b/>
          <w:bCs/>
          <w:color w:val="C00000"/>
        </w:rPr>
        <w:t>24</w:t>
      </w:r>
      <w:r>
        <w:rPr>
          <w:rFonts w:ascii="UHC Sans Medium" w:hAnsi="UHC Sans Medium"/>
          <w:b/>
          <w:bCs/>
          <w:color w:val="003DA1"/>
        </w:rPr>
        <w:t xml:space="preserve">  </w:t>
      </w:r>
    </w:p>
    <w:p w14:paraId="0BEBE394"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b/>
          <w:bCs/>
          <w:color w:val="000000"/>
        </w:rPr>
        <w:t>For health plan products:</w:t>
      </w:r>
      <w:r w:rsidRPr="008B1A9A">
        <w:rPr>
          <w:rFonts w:ascii="UHC Sans Medium" w:eastAsia="Calibri" w:hAnsi="UHC Sans Medium" w:cs="Times New Roman"/>
          <w:color w:val="000000"/>
        </w:rPr>
        <w:t xml:space="preserve"> UnitedHealthcare is temporarily relaxing its requirement that employees be actively working to be eligible for coverage and will allow you to cover your reduced hour employees, if you pay the monthly premium. Please note that you must offer this coverage on a uniform, non-discriminatory basis.</w:t>
      </w:r>
    </w:p>
    <w:p w14:paraId="738661FB"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If the employee is on a customer-approved leave of absence/furlough and the customer continues to pay required medical premiums, the coverage will remain in force for:</w:t>
      </w:r>
    </w:p>
    <w:p w14:paraId="0569C363"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No longer than 13 consecutive weeks for non-medical leaves (i.e., temporarily laid off)</w:t>
      </w:r>
      <w:r>
        <w:rPr>
          <w:rFonts w:ascii="UHC Sans Medium" w:eastAsia="Calibri" w:hAnsi="UHC Sans Medium" w:cs="Times New Roman"/>
          <w:color w:val="000000"/>
        </w:rPr>
        <w:t>.</w:t>
      </w:r>
    </w:p>
    <w:p w14:paraId="45796157"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No longer than 26 consecutive weeks for a medical leave</w:t>
      </w:r>
      <w:r>
        <w:rPr>
          <w:rFonts w:ascii="UHC Sans Medium" w:eastAsia="Calibri" w:hAnsi="UHC Sans Medium" w:cs="Times New Roman"/>
          <w:color w:val="000000"/>
        </w:rPr>
        <w:t>.</w:t>
      </w:r>
    </w:p>
    <w:p w14:paraId="5C981F2B" w14:textId="77777777" w:rsidR="008B1A9A" w:rsidRPr="008B1A9A" w:rsidRDefault="008B1A9A" w:rsidP="008B1A9A">
      <w:pPr>
        <w:spacing w:before="120" w:after="0" w:line="240" w:lineRule="auto"/>
        <w:rPr>
          <w:rFonts w:ascii="UHC Sans Medium" w:eastAsia="Calibri" w:hAnsi="UHC Sans Medium" w:cs="Times New Roman"/>
          <w:color w:val="454543"/>
        </w:rPr>
      </w:pPr>
      <w:r w:rsidRPr="008B1A9A">
        <w:rPr>
          <w:rFonts w:ascii="UHC Sans Medium" w:eastAsia="Calibri" w:hAnsi="UHC Sans Medium" w:cs="Times New Roman"/>
          <w:color w:val="454543"/>
        </w:rPr>
        <w:t>Note coverage may be extended, if required by local, state or federal rules.</w:t>
      </w:r>
    </w:p>
    <w:p w14:paraId="52F0A949" w14:textId="77777777" w:rsidR="00246386" w:rsidRPr="00246386" w:rsidRDefault="00246386" w:rsidP="00246386">
      <w:pPr>
        <w:spacing w:before="120" w:after="0" w:line="240" w:lineRule="auto"/>
        <w:rPr>
          <w:rFonts w:ascii="UHC Sans Medium" w:eastAsia="Calibri" w:hAnsi="UHC Sans Medium" w:cs="Calibri"/>
          <w:color w:val="1F497D"/>
        </w:rPr>
      </w:pPr>
    </w:p>
    <w:p w14:paraId="759B283D" w14:textId="77777777" w:rsidR="00246386" w:rsidRPr="00246386" w:rsidRDefault="00246386" w:rsidP="00246386">
      <w:pPr>
        <w:spacing w:before="120" w:after="0" w:line="240" w:lineRule="auto"/>
        <w:contextualSpacing/>
        <w:rPr>
          <w:rFonts w:ascii="UHC Sans Medium" w:eastAsia="Calibri" w:hAnsi="UHC Sans Medium" w:cs="Calibri"/>
          <w:b/>
          <w:bCs/>
          <w:color w:val="003DA1"/>
        </w:rPr>
      </w:pPr>
      <w:r w:rsidRPr="00246386">
        <w:rPr>
          <w:rFonts w:ascii="UHC Sans Medium" w:eastAsia="Calibri" w:hAnsi="UHC Sans Medium" w:cs="Calibri"/>
          <w:b/>
          <w:bCs/>
          <w:color w:val="003DA1"/>
        </w:rPr>
        <w:t xml:space="preserve">How does this Special Enrollment work with clients who pre-tax their deductions and their Section 125 plans don't include this language? </w:t>
      </w:r>
      <w:r w:rsidRPr="00246386">
        <w:rPr>
          <w:rFonts w:ascii="UHC Sans Medium" w:eastAsia="Calibri" w:hAnsi="UHC Sans Medium" w:cs="Calibri"/>
          <w:b/>
          <w:bCs/>
          <w:color w:val="C00000"/>
        </w:rPr>
        <w:t>New 3/30</w:t>
      </w:r>
    </w:p>
    <w:p w14:paraId="5C639A61" w14:textId="77777777" w:rsidR="00246386" w:rsidRP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 xml:space="preserve">All Savers does not administer the section 125 benefit that an employer may offer. These are Flexible Savings Account type benefits. </w:t>
      </w:r>
    </w:p>
    <w:p w14:paraId="74265C91" w14:textId="77777777" w:rsidR="00246386" w:rsidRPr="00246386" w:rsidRDefault="00246386" w:rsidP="00246386">
      <w:pPr>
        <w:spacing w:before="120" w:after="0" w:line="240" w:lineRule="auto"/>
        <w:rPr>
          <w:rFonts w:ascii="UHC Sans Medium" w:eastAsia="Calibri" w:hAnsi="UHC Sans Medium" w:cs="Calibri"/>
          <w:color w:val="1F497D"/>
        </w:rPr>
      </w:pPr>
    </w:p>
    <w:p w14:paraId="7EBA2500" w14:textId="77777777" w:rsidR="00246386" w:rsidRPr="00246386" w:rsidRDefault="00246386" w:rsidP="00246386">
      <w:pPr>
        <w:spacing w:before="120" w:after="0" w:line="240" w:lineRule="auto"/>
        <w:contextualSpacing/>
        <w:rPr>
          <w:rFonts w:ascii="UHC Sans Medium" w:eastAsia="Calibri" w:hAnsi="UHC Sans Medium" w:cs="Calibri"/>
          <w:b/>
          <w:bCs/>
          <w:color w:val="003DA1"/>
        </w:rPr>
      </w:pPr>
      <w:r w:rsidRPr="00246386">
        <w:rPr>
          <w:rFonts w:ascii="UHC Sans Medium" w:eastAsia="Calibri" w:hAnsi="UHC Sans Medium" w:cs="Calibri"/>
          <w:b/>
          <w:bCs/>
          <w:color w:val="003DA1"/>
        </w:rPr>
        <w:t xml:space="preserve">Is the special enrollment opportunity going to be available to All Savers?  </w:t>
      </w:r>
      <w:r w:rsidRPr="00246386">
        <w:rPr>
          <w:rFonts w:ascii="UHC Sans Medium" w:eastAsia="Calibri" w:hAnsi="UHC Sans Medium" w:cs="Calibri"/>
          <w:b/>
          <w:bCs/>
          <w:color w:val="C00000"/>
        </w:rPr>
        <w:t xml:space="preserve">Update </w:t>
      </w:r>
      <w:r w:rsidR="0096656D">
        <w:rPr>
          <w:rFonts w:ascii="UHC Sans Medium" w:eastAsia="Calibri" w:hAnsi="UHC Sans Medium" w:cs="Calibri"/>
          <w:b/>
          <w:bCs/>
          <w:color w:val="C00000"/>
        </w:rPr>
        <w:t>4/1</w:t>
      </w:r>
    </w:p>
    <w:p w14:paraId="462A7ACB" w14:textId="77777777" w:rsidR="00246386" w:rsidRPr="00246386" w:rsidRDefault="00246386" w:rsidP="00246386">
      <w:pPr>
        <w:spacing w:before="120" w:after="0" w:line="240" w:lineRule="auto"/>
        <w:rPr>
          <w:rFonts w:ascii="UHC Sans Medium" w:eastAsia="UHC Sans" w:hAnsi="UHC Sans Medium" w:cs="UHC Sans"/>
          <w:color w:val="000000"/>
        </w:rPr>
      </w:pPr>
      <w:r w:rsidRPr="00246386">
        <w:rPr>
          <w:rFonts w:ascii="UHC Sans Medium" w:eastAsia="Calibri" w:hAnsi="UHC Sans Medium" w:cs="Calibri"/>
          <w:color w:val="000000"/>
        </w:rPr>
        <w:t xml:space="preserve">To assist members in accessing care in light of the COVID-19 National Emergency, UnitedHealthcare is providing its fully-insured small and large employer customers, along with All Savers, with a </w:t>
      </w:r>
      <w:r w:rsidRPr="00246386">
        <w:rPr>
          <w:rFonts w:ascii="UHC Sans Medium" w:eastAsia="Calibri" w:hAnsi="UHC Sans Medium" w:cs="Calibri"/>
          <w:i/>
          <w:iCs/>
          <w:color w:val="000000"/>
        </w:rPr>
        <w:t xml:space="preserve">Special COVID-19 Enrollment Opportunity </w:t>
      </w:r>
      <w:r w:rsidRPr="00246386">
        <w:rPr>
          <w:rFonts w:ascii="UHC Sans Medium" w:eastAsia="Calibri" w:hAnsi="UHC Sans Medium" w:cs="Calibri"/>
          <w:color w:val="000000"/>
        </w:rPr>
        <w:t xml:space="preserve">to enroll employees who previously failed to enroll in coverage. The opportunity will be limited to those employees who previously did not elect coverage for themselves (spouses or children) or waived coverage. </w:t>
      </w:r>
      <w:r w:rsidRPr="00246386">
        <w:rPr>
          <w:rFonts w:ascii="UHC Sans Medium" w:eastAsia="UHC Sans" w:hAnsi="UHC Sans Medium" w:cs="UHC Sans"/>
          <w:color w:val="000000"/>
        </w:rPr>
        <w:t xml:space="preserve">See </w:t>
      </w:r>
      <w:hyperlink r:id="rId71" w:history="1">
        <w:r w:rsidRPr="00246386">
          <w:rPr>
            <w:rFonts w:ascii="UHC Sans Medium" w:eastAsia="UHC Sans" w:hAnsi="UHC Sans Medium" w:cs="UHC Sans"/>
            <w:b/>
            <w:color w:val="0000FF"/>
            <w:u w:val="single"/>
          </w:rPr>
          <w:t>Notice of Special COVID-19 Enrollment Opportunity</w:t>
        </w:r>
      </w:hyperlink>
      <w:r w:rsidRPr="00246386">
        <w:rPr>
          <w:rFonts w:ascii="UHC Sans Medium" w:eastAsia="UHC Sans" w:hAnsi="UHC Sans Medium" w:cs="UHC Sans"/>
          <w:color w:val="000000"/>
        </w:rPr>
        <w:t xml:space="preserve"> (English) and </w:t>
      </w:r>
      <w:hyperlink r:id="rId72" w:history="1">
        <w:r w:rsidRPr="00246386">
          <w:rPr>
            <w:rFonts w:ascii="UHC Sans Medium" w:eastAsia="UHC Sans" w:hAnsi="UHC Sans Medium" w:cs="UHC Sans"/>
            <w:b/>
            <w:color w:val="0000FF"/>
            <w:u w:val="single"/>
          </w:rPr>
          <w:t>Notice of Special COVID-19 Enrollment Opportunity (Spanish)</w:t>
        </w:r>
      </w:hyperlink>
      <w:r w:rsidRPr="00246386">
        <w:rPr>
          <w:rFonts w:ascii="UHC Sans Medium" w:eastAsia="UHC Sans" w:hAnsi="UHC Sans Medium" w:cs="UHC Sans"/>
          <w:b/>
          <w:color w:val="000000"/>
        </w:rPr>
        <w:t xml:space="preserve"> </w:t>
      </w:r>
      <w:r w:rsidRPr="00246386">
        <w:rPr>
          <w:rFonts w:ascii="UHC Sans Medium" w:eastAsia="UHC Sans" w:hAnsi="UHC Sans Medium" w:cs="UHC Sans"/>
          <w:color w:val="000000"/>
        </w:rPr>
        <w:t>document for details.</w:t>
      </w:r>
    </w:p>
    <w:p w14:paraId="66B59915" w14:textId="77777777" w:rsidR="00104956" w:rsidRPr="00246386" w:rsidRDefault="006F0023" w:rsidP="00246386">
      <w:pPr>
        <w:spacing w:after="120" w:line="240" w:lineRule="auto"/>
        <w:rPr>
          <w:rFonts w:ascii="UHC Sans Medium" w:eastAsia="Calibri" w:hAnsi="UHC Sans Medium" w:cs="Calibri"/>
          <w:color w:val="000000"/>
        </w:rPr>
      </w:pPr>
      <w:r w:rsidRPr="00246386">
        <w:rPr>
          <w:rFonts w:ascii="UHC Sans Medium" w:eastAsia="Calibri" w:hAnsi="UHC Sans Medium" w:cs="Calibri"/>
          <w:color w:val="000000"/>
        </w:rPr>
        <w:t xml:space="preserve">The enrollment opportunity will extend from March 23, 2020, to April </w:t>
      </w:r>
      <w:r w:rsidR="002E47BA">
        <w:rPr>
          <w:rFonts w:ascii="UHC Sans Medium" w:eastAsia="Calibri" w:hAnsi="UHC Sans Medium" w:cs="Calibri"/>
          <w:color w:val="000000"/>
        </w:rPr>
        <w:t>13</w:t>
      </w:r>
      <w:r w:rsidRPr="00246386">
        <w:rPr>
          <w:rFonts w:ascii="UHC Sans Medium" w:eastAsia="Calibri" w:hAnsi="UHC Sans Medium" w:cs="Calibri"/>
          <w:color w:val="000000"/>
        </w:rPr>
        <w:t>, 2020. The effective date for this special enrollment is 4/1/20.</w:t>
      </w:r>
    </w:p>
    <w:p w14:paraId="5FBEA493" w14:textId="77777777" w:rsidR="00104956" w:rsidRPr="00246386" w:rsidRDefault="006F0023" w:rsidP="000620B6">
      <w:pPr>
        <w:numPr>
          <w:ilvl w:val="0"/>
          <w:numId w:val="22"/>
        </w:numPr>
        <w:spacing w:after="0" w:line="240" w:lineRule="auto"/>
        <w:ind w:right="277"/>
        <w:contextualSpacing/>
        <w:rPr>
          <w:rFonts w:ascii="UHC Sans Medium" w:eastAsia="Calibri" w:hAnsi="UHC Sans Medium" w:cs="Calibri"/>
          <w:color w:val="000000"/>
        </w:rPr>
      </w:pPr>
      <w:r w:rsidRPr="00246386">
        <w:rPr>
          <w:rFonts w:ascii="UHC Sans Medium" w:eastAsia="Calibri" w:hAnsi="UHC Sans Medium" w:cs="Calibri"/>
          <w:color w:val="000000"/>
        </w:rPr>
        <w:t xml:space="preserve">Customers are not required to adopt the </w:t>
      </w:r>
      <w:r w:rsidRPr="00246386">
        <w:rPr>
          <w:rFonts w:ascii="UHC Sans Medium" w:eastAsia="Calibri" w:hAnsi="UHC Sans Medium" w:cs="Calibri"/>
          <w:i/>
          <w:iCs/>
          <w:color w:val="000000"/>
        </w:rPr>
        <w:t>Special COVID-19 Enrollment Opportunity</w:t>
      </w:r>
      <w:r w:rsidRPr="00246386">
        <w:rPr>
          <w:rFonts w:ascii="UHC Sans Medium" w:eastAsia="Calibri" w:hAnsi="UHC Sans Medium" w:cs="Calibri"/>
          <w:color w:val="000000"/>
        </w:rPr>
        <w:t>. Because of this, no opt out action is required on their behalf. UnitedHealthcare realizes each situation is unique, and each customer must make their own decisions on the enrollment opportunity.</w:t>
      </w:r>
      <w:r w:rsidRPr="00246386">
        <w:rPr>
          <w:rFonts w:ascii="UHC Sans Medium" w:eastAsia="Calibri" w:hAnsi="UHC Sans Medium" w:cs="Calibri"/>
          <w:color w:val="1F497D"/>
        </w:rPr>
        <w:t xml:space="preserve"> </w:t>
      </w:r>
    </w:p>
    <w:p w14:paraId="2FBC9576" w14:textId="77777777" w:rsidR="00104956" w:rsidRPr="00246386" w:rsidRDefault="006F0023" w:rsidP="000620B6">
      <w:pPr>
        <w:numPr>
          <w:ilvl w:val="0"/>
          <w:numId w:val="22"/>
        </w:numPr>
        <w:spacing w:after="0" w:line="240" w:lineRule="auto"/>
        <w:ind w:right="277"/>
        <w:contextualSpacing/>
        <w:rPr>
          <w:rFonts w:ascii="UHC Sans Medium" w:eastAsia="Calibri" w:hAnsi="UHC Sans Medium" w:cs="Calibri"/>
          <w:color w:val="000000"/>
        </w:rPr>
      </w:pPr>
      <w:r w:rsidRPr="00246386">
        <w:rPr>
          <w:rFonts w:ascii="UHC Sans Medium" w:eastAsia="Calibri" w:hAnsi="UHC Sans Medium" w:cs="Calibri"/>
          <w:color w:val="000000"/>
        </w:rPr>
        <w:t>Dependents, such as spouses and children, can be added if they are enrolled in the same coverage or benefit option as the employee.</w:t>
      </w:r>
    </w:p>
    <w:p w14:paraId="70BEA595" w14:textId="77777777" w:rsidR="00104956" w:rsidRPr="00246386" w:rsidRDefault="006F0023" w:rsidP="000620B6">
      <w:pPr>
        <w:numPr>
          <w:ilvl w:val="0"/>
          <w:numId w:val="22"/>
        </w:numPr>
        <w:spacing w:after="0" w:line="240" w:lineRule="auto"/>
        <w:ind w:right="277"/>
        <w:contextualSpacing/>
        <w:rPr>
          <w:rFonts w:ascii="UHC Sans Medium" w:eastAsia="Calibri" w:hAnsi="UHC Sans Medium" w:cs="Calibri"/>
          <w:color w:val="000000"/>
        </w:rPr>
      </w:pPr>
      <w:r w:rsidRPr="00246386">
        <w:rPr>
          <w:rFonts w:ascii="UHC Sans Medium" w:eastAsia="Calibri" w:hAnsi="UHC Sans Medium" w:cs="Calibri"/>
          <w:color w:val="000000"/>
        </w:rPr>
        <w:t>Standard waiting periods will be waived; however, existing eligibility and state guidelines will apply.</w:t>
      </w:r>
    </w:p>
    <w:p w14:paraId="5CE33D8A" w14:textId="77777777" w:rsidR="00104956" w:rsidRPr="00246386" w:rsidRDefault="006F0023" w:rsidP="000620B6">
      <w:pPr>
        <w:numPr>
          <w:ilvl w:val="0"/>
          <w:numId w:val="22"/>
        </w:numPr>
        <w:spacing w:after="0" w:line="240" w:lineRule="auto"/>
        <w:ind w:right="277"/>
        <w:contextualSpacing/>
        <w:rPr>
          <w:rFonts w:ascii="UHC Sans Medium" w:eastAsia="Calibri" w:hAnsi="UHC Sans Medium" w:cs="Calibri"/>
        </w:rPr>
      </w:pPr>
      <w:r w:rsidRPr="00246386">
        <w:rPr>
          <w:rFonts w:ascii="UHC Sans Medium" w:eastAsia="Calibri" w:hAnsi="UHC Sans Medium" w:cs="Calibri"/>
          <w:color w:val="000000"/>
        </w:rPr>
        <w:lastRenderedPageBreak/>
        <w:t xml:space="preserve">For small employers (2-50), a wage and tax statement will be needed to validate the employee’s eligibility. </w:t>
      </w:r>
    </w:p>
    <w:p w14:paraId="14BCAD14" w14:textId="77777777" w:rsidR="004C71BA" w:rsidRDefault="004C71BA" w:rsidP="00246386">
      <w:pPr>
        <w:spacing w:after="120" w:line="240" w:lineRule="auto"/>
        <w:rPr>
          <w:rFonts w:ascii="UHC Sans Medium" w:eastAsia="Calibri" w:hAnsi="UHC Sans Medium" w:cs="Calibri"/>
          <w:b/>
          <w:bCs/>
          <w:color w:val="003DA1"/>
        </w:rPr>
      </w:pPr>
    </w:p>
    <w:p w14:paraId="254898DB" w14:textId="77777777" w:rsidR="00104956" w:rsidRPr="00246386" w:rsidRDefault="006F0023" w:rsidP="00246386">
      <w:pPr>
        <w:spacing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 xml:space="preserve">Will Risk Management allow a grace period for employers to respond, post group termination, due to the COVID-19 national emergency? </w:t>
      </w:r>
      <w:r w:rsidR="0029769B">
        <w:rPr>
          <w:rFonts w:ascii="UHC Sans Medium" w:eastAsia="Calibri" w:hAnsi="UHC Sans Medium" w:cs="Calibri"/>
          <w:b/>
          <w:bCs/>
          <w:color w:val="C00000"/>
        </w:rPr>
        <w:t>Update 4/15</w:t>
      </w:r>
    </w:p>
    <w:p w14:paraId="6D1CD310" w14:textId="77777777" w:rsidR="00246386" w:rsidRPr="00246386" w:rsidRDefault="00246386" w:rsidP="00246386">
      <w:pPr>
        <w:spacing w:after="120" w:line="240" w:lineRule="auto"/>
        <w:rPr>
          <w:rFonts w:ascii="UHC Sans Medium" w:eastAsia="Calibri" w:hAnsi="UHC Sans Medium" w:cs="Calibri"/>
        </w:rPr>
      </w:pPr>
      <w:r w:rsidRPr="00246386">
        <w:rPr>
          <w:rFonts w:ascii="UHC Sans Medium" w:eastAsia="Calibri" w:hAnsi="UHC Sans Medium" w:cs="Calibri"/>
        </w:rPr>
        <w:t xml:space="preserve">Yes. </w:t>
      </w:r>
      <w:r w:rsidR="0029769B">
        <w:rPr>
          <w:rFonts w:ascii="UHC Sans Medium" w:eastAsia="Calibri" w:hAnsi="UHC Sans Medium" w:cs="Calibri"/>
        </w:rPr>
        <w:t>Risk Management</w:t>
      </w:r>
      <w:r w:rsidRPr="00246386">
        <w:rPr>
          <w:rFonts w:ascii="UHC Sans Medium" w:eastAsia="Calibri" w:hAnsi="UHC Sans Medium" w:cs="Calibri"/>
        </w:rPr>
        <w:t xml:space="preserve"> will allow a 60-day extension post termination, and groups will still be able to provide the necessary documents to meet eligibility requirements for coverage. These impacted groups will have their coverage reinstated back to their original renewal/termination date. Termination notices have already been delivered up through June renewal timeframes. We will continue to evaluate to see if further extensions are warranted.</w:t>
      </w:r>
    </w:p>
    <w:p w14:paraId="05D9EDEC" w14:textId="77777777" w:rsidR="00246386" w:rsidRPr="00246386" w:rsidRDefault="00246386" w:rsidP="00246386">
      <w:pPr>
        <w:spacing w:after="0" w:line="240" w:lineRule="auto"/>
        <w:rPr>
          <w:rFonts w:ascii="UHC Sans Medium" w:eastAsia="Calibri" w:hAnsi="UHC Sans Medium" w:cs="Calibri"/>
          <w:color w:val="003DA1"/>
        </w:rPr>
      </w:pPr>
    </w:p>
    <w:p w14:paraId="148939CC" w14:textId="77777777" w:rsidR="00104956" w:rsidRPr="00246386" w:rsidRDefault="006F0023" w:rsidP="00246386">
      <w:pPr>
        <w:spacing w:before="120"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 xml:space="preserve">Will renewal rate actions be delayed as a result of the COVID-19 National Emergency? </w:t>
      </w:r>
      <w:r w:rsidR="00246386" w:rsidRPr="00246386">
        <w:rPr>
          <w:rFonts w:ascii="UHC Sans Medium" w:eastAsia="Calibri" w:hAnsi="UHC Sans Medium" w:cs="Calibri"/>
          <w:b/>
          <w:bCs/>
          <w:color w:val="C00000"/>
        </w:rPr>
        <w:t>New 3/30</w:t>
      </w:r>
    </w:p>
    <w:p w14:paraId="6F7B1063" w14:textId="77777777" w:rsidR="00246386" w:rsidRPr="00246386" w:rsidRDefault="00246386" w:rsidP="00246386">
      <w:pPr>
        <w:spacing w:before="120" w:after="120" w:line="240" w:lineRule="auto"/>
        <w:rPr>
          <w:rFonts w:ascii="UHC Sans Medium" w:eastAsia="Calibri" w:hAnsi="UHC Sans Medium" w:cs="Calibri"/>
          <w:color w:val="000000"/>
        </w:rPr>
      </w:pPr>
      <w:r w:rsidRPr="00246386">
        <w:rPr>
          <w:rFonts w:ascii="UHC Sans Medium" w:eastAsia="Calibri" w:hAnsi="UHC Sans Medium" w:cs="Calibri"/>
        </w:rPr>
        <w:t xml:space="preserve">Renewals and all necessary information will be released on a timely basis. </w:t>
      </w:r>
    </w:p>
    <w:p w14:paraId="5F309887" w14:textId="77777777" w:rsidR="00246386" w:rsidRPr="00246386" w:rsidRDefault="00246386" w:rsidP="00246386">
      <w:pPr>
        <w:spacing w:after="0" w:line="240" w:lineRule="auto"/>
        <w:rPr>
          <w:rFonts w:ascii="UHC Sans Medium" w:eastAsia="Calibri" w:hAnsi="UHC Sans Medium" w:cs="Calibri"/>
        </w:rPr>
      </w:pPr>
    </w:p>
    <w:p w14:paraId="665868E7" w14:textId="77777777" w:rsidR="004C2CC7" w:rsidRPr="004C2CC7" w:rsidRDefault="004C2CC7" w:rsidP="004C2CC7">
      <w:pPr>
        <w:spacing w:after="0" w:line="240" w:lineRule="auto"/>
        <w:rPr>
          <w:rFonts w:ascii="UHC Sans Medium" w:eastAsia="Calibri" w:hAnsi="UHC Sans Medium" w:cs="Times New Roman"/>
          <w:b/>
          <w:bCs/>
          <w:color w:val="C00000"/>
        </w:rPr>
      </w:pPr>
      <w:r w:rsidRPr="004C2CC7">
        <w:rPr>
          <w:rFonts w:ascii="UHC Sans Medium" w:eastAsia="Calibri" w:hAnsi="UHC Sans Medium" w:cs="Times New Roman"/>
          <w:b/>
          <w:bCs/>
          <w:color w:val="003DA1"/>
        </w:rPr>
        <w:t xml:space="preserve">If my group’s enrollment drops by more than 10% as a result of the COVID-19 National Emergency, will my rates and premiums on my </w:t>
      </w:r>
      <w:r w:rsidRPr="004C2CC7">
        <w:rPr>
          <w:rFonts w:ascii="UHC Sans Medium" w:eastAsia="Calibri" w:hAnsi="UHC Sans Medium" w:cs="Times New Roman"/>
          <w:b/>
          <w:bCs/>
          <w:color w:val="1F497D"/>
        </w:rPr>
        <w:t>All Savers plan</w:t>
      </w:r>
      <w:r w:rsidRPr="004C2CC7">
        <w:rPr>
          <w:rFonts w:ascii="UHC Sans Medium" w:eastAsia="Calibri" w:hAnsi="UHC Sans Medium" w:cs="Times New Roman"/>
          <w:b/>
          <w:bCs/>
          <w:color w:val="003DA1"/>
        </w:rPr>
        <w:t xml:space="preserve"> be subject to change? </w:t>
      </w:r>
      <w:r w:rsidRPr="004C2CC7">
        <w:rPr>
          <w:rFonts w:ascii="UHC Sans Medium" w:eastAsia="Calibri" w:hAnsi="UHC Sans Medium" w:cs="Times New Roman"/>
          <w:b/>
          <w:bCs/>
          <w:color w:val="C00000"/>
        </w:rPr>
        <w:t>NEW 4/8</w:t>
      </w:r>
    </w:p>
    <w:p w14:paraId="68BD5B67" w14:textId="77777777" w:rsidR="004C2CC7" w:rsidRPr="004C2CC7" w:rsidRDefault="004C2CC7" w:rsidP="004C2CC7">
      <w:pPr>
        <w:spacing w:before="120" w:after="0" w:line="240" w:lineRule="auto"/>
        <w:rPr>
          <w:rFonts w:ascii="UHC Sans Medium" w:eastAsia="Calibri" w:hAnsi="UHC Sans Medium" w:cs="Times New Roman"/>
          <w:color w:val="000000"/>
        </w:rPr>
      </w:pPr>
      <w:r w:rsidRPr="004C2CC7">
        <w:rPr>
          <w:rFonts w:ascii="UHC Sans Medium" w:eastAsia="Calibri" w:hAnsi="UHC Sans Medium" w:cs="Times New Roman"/>
          <w:color w:val="000000"/>
        </w:rPr>
        <w:t>Small group rates and premiums will not be adjusted at the time of new group coverage or off renewal.  </w:t>
      </w:r>
    </w:p>
    <w:p w14:paraId="4368776D" w14:textId="77777777" w:rsidR="004C2CC7" w:rsidRPr="004C2CC7" w:rsidRDefault="004C2CC7" w:rsidP="004C2CC7">
      <w:pPr>
        <w:spacing w:before="120" w:after="0" w:line="240" w:lineRule="auto"/>
        <w:rPr>
          <w:rFonts w:ascii="UHC Sans Medium" w:eastAsia="Calibri" w:hAnsi="UHC Sans Medium" w:cs="Times New Roman"/>
          <w:color w:val="000000"/>
        </w:rPr>
      </w:pPr>
      <w:r w:rsidRPr="004C2CC7">
        <w:rPr>
          <w:rFonts w:ascii="UHC Sans Medium" w:eastAsia="Calibri" w:hAnsi="UHC Sans Medium" w:cs="Times New Roman"/>
          <w:color w:val="000000"/>
        </w:rPr>
        <w:t>For large group, for the present time, if the loss of enrollment is a result of the COVID-19 situation, rates and premiums will not be adjusted at the time of new group coverage or off renewal.</w:t>
      </w:r>
    </w:p>
    <w:p w14:paraId="19BA77DA" w14:textId="77777777" w:rsidR="004C2CC7" w:rsidRPr="004C2CC7" w:rsidRDefault="004C2CC7" w:rsidP="004C2CC7">
      <w:pPr>
        <w:spacing w:before="120" w:after="0" w:line="240" w:lineRule="auto"/>
        <w:rPr>
          <w:rFonts w:ascii="UHC Sans Medium" w:eastAsia="Calibri" w:hAnsi="UHC Sans Medium" w:cs="Calibri"/>
        </w:rPr>
      </w:pPr>
    </w:p>
    <w:p w14:paraId="2194A536" w14:textId="77777777" w:rsidR="00104956" w:rsidRPr="00246386" w:rsidRDefault="006F0023" w:rsidP="00246386">
      <w:pPr>
        <w:spacing w:before="120"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 xml:space="preserve">Will </w:t>
      </w:r>
      <w:r w:rsidR="00FE002C">
        <w:rPr>
          <w:rFonts w:ascii="UHC Sans Medium" w:eastAsia="Calibri" w:hAnsi="UHC Sans Medium" w:cs="Calibri"/>
          <w:b/>
          <w:bCs/>
          <w:color w:val="003DA1"/>
        </w:rPr>
        <w:t>UnitedHealthcare</w:t>
      </w:r>
      <w:r w:rsidRPr="00246386">
        <w:rPr>
          <w:rFonts w:ascii="UHC Sans Medium" w:eastAsia="Calibri" w:hAnsi="UHC Sans Medium" w:cs="Calibri"/>
          <w:b/>
          <w:bCs/>
          <w:color w:val="003DA1"/>
        </w:rPr>
        <w:t xml:space="preserve"> waive any rehire waiting period for employees terminated due to C</w:t>
      </w:r>
      <w:r w:rsidR="00B64DA5">
        <w:rPr>
          <w:rFonts w:ascii="UHC Sans Medium" w:eastAsia="Calibri" w:hAnsi="UHC Sans Medium" w:cs="Calibri"/>
          <w:b/>
          <w:bCs/>
          <w:color w:val="003DA1"/>
        </w:rPr>
        <w:t>OVID-</w:t>
      </w:r>
      <w:r w:rsidRPr="00246386">
        <w:rPr>
          <w:rFonts w:ascii="UHC Sans Medium" w:eastAsia="Calibri" w:hAnsi="UHC Sans Medium" w:cs="Calibri"/>
          <w:b/>
          <w:bCs/>
          <w:color w:val="003DA1"/>
        </w:rPr>
        <w:t>19 whom I hire back?</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5E92D93D" w14:textId="77777777" w:rsidR="00246386" w:rsidRPr="00246386" w:rsidRDefault="00246386" w:rsidP="00246386">
      <w:pPr>
        <w:spacing w:before="120" w:after="120" w:line="240" w:lineRule="auto"/>
        <w:rPr>
          <w:rFonts w:ascii="UHC Sans Medium" w:eastAsia="Calibri" w:hAnsi="UHC Sans Medium" w:cs="Calibri"/>
        </w:rPr>
      </w:pPr>
      <w:r w:rsidRPr="00246386">
        <w:rPr>
          <w:rFonts w:ascii="UHC Sans Medium" w:eastAsia="Calibri" w:hAnsi="UHC Sans Medium" w:cs="Calibri"/>
        </w:rPr>
        <w:t>Yes.</w:t>
      </w:r>
    </w:p>
    <w:p w14:paraId="42A4E415" w14:textId="77777777" w:rsidR="00246386" w:rsidRPr="00246386" w:rsidRDefault="00246386" w:rsidP="00246386">
      <w:pPr>
        <w:spacing w:before="120" w:after="0" w:line="240" w:lineRule="auto"/>
        <w:rPr>
          <w:rFonts w:ascii="UHC Sans Medium" w:eastAsia="Calibri" w:hAnsi="UHC Sans Medium" w:cs="Calibri"/>
          <w:color w:val="000000"/>
        </w:rPr>
      </w:pPr>
      <w:bookmarkStart w:id="93" w:name="_Hlk38467332"/>
    </w:p>
    <w:p w14:paraId="4ACEDB2F" w14:textId="77777777" w:rsidR="00FE002C" w:rsidRPr="00FE002C" w:rsidRDefault="00FE002C" w:rsidP="00FE002C">
      <w:pPr>
        <w:spacing w:before="120" w:after="0" w:line="240" w:lineRule="auto"/>
        <w:rPr>
          <w:rFonts w:ascii="UHC Sans Medium" w:eastAsia="PMingLiU" w:hAnsi="UHC Sans Medium" w:cs="Times New Roman"/>
          <w:b/>
          <w:bCs/>
          <w:color w:val="C00000"/>
          <w:sz w:val="24"/>
          <w:szCs w:val="24"/>
          <w:lang w:eastAsia="zh-TW"/>
        </w:rPr>
      </w:pPr>
      <w:r w:rsidRPr="00FE002C">
        <w:rPr>
          <w:rFonts w:ascii="UHC Sans Medium" w:eastAsia="PMingLiU" w:hAnsi="UHC Sans Medium" w:cs="Times New Roman"/>
          <w:b/>
          <w:bCs/>
          <w:color w:val="003DA1"/>
          <w:sz w:val="24"/>
          <w:szCs w:val="24"/>
          <w:lang w:eastAsia="zh-TW"/>
        </w:rPr>
        <w:t>Will United waive the waiting period for insured customers’ newly hired employees?</w:t>
      </w:r>
      <w:r>
        <w:rPr>
          <w:rFonts w:ascii="UHC Sans Medium" w:eastAsia="PMingLiU" w:hAnsi="UHC Sans Medium" w:cs="Times New Roman"/>
          <w:b/>
          <w:bCs/>
          <w:color w:val="003DA1"/>
          <w:sz w:val="24"/>
          <w:szCs w:val="24"/>
          <w:lang w:eastAsia="zh-TW"/>
        </w:rPr>
        <w:t xml:space="preserve"> </w:t>
      </w:r>
      <w:r w:rsidRPr="00FE002C">
        <w:rPr>
          <w:rFonts w:ascii="UHC Sans Medium" w:eastAsia="PMingLiU" w:hAnsi="UHC Sans Medium" w:cs="Times New Roman"/>
          <w:b/>
          <w:bCs/>
          <w:color w:val="C00000"/>
          <w:sz w:val="24"/>
          <w:szCs w:val="24"/>
          <w:lang w:eastAsia="zh-TW"/>
        </w:rPr>
        <w:t>New 4/22</w:t>
      </w:r>
    </w:p>
    <w:p w14:paraId="7CBB86F1" w14:textId="77777777" w:rsidR="00FE002C" w:rsidRPr="00FE002C" w:rsidRDefault="00FE002C" w:rsidP="00FE002C">
      <w:pPr>
        <w:spacing w:before="120" w:after="0" w:line="240" w:lineRule="auto"/>
        <w:rPr>
          <w:rFonts w:ascii="UHC Sans Medium" w:eastAsia="PMingLiU" w:hAnsi="UHC Sans Medium" w:cs="Times New Roman"/>
          <w:b/>
          <w:bCs/>
          <w:color w:val="003DA1"/>
          <w:sz w:val="24"/>
          <w:szCs w:val="24"/>
          <w:lang w:eastAsia="zh-TW"/>
        </w:rPr>
      </w:pPr>
      <w:r w:rsidRPr="00FE002C">
        <w:rPr>
          <w:rFonts w:ascii="UHC Sans Medium" w:eastAsia="PMingLiU" w:hAnsi="UHC Sans Medium" w:cs="Times New Roman"/>
          <w:color w:val="000000"/>
          <w:sz w:val="24"/>
          <w:szCs w:val="24"/>
          <w:lang w:eastAsia="zh-TW"/>
        </w:rPr>
        <w:t>No.</w:t>
      </w:r>
    </w:p>
    <w:bookmarkEnd w:id="93"/>
    <w:p w14:paraId="4134C8D5" w14:textId="77777777" w:rsidR="00FE002C" w:rsidRDefault="00FE002C" w:rsidP="00246386">
      <w:pPr>
        <w:spacing w:after="0" w:line="240" w:lineRule="auto"/>
        <w:rPr>
          <w:rFonts w:ascii="UHC Sans Medium" w:eastAsia="Calibri" w:hAnsi="UHC Sans Medium" w:cs="Calibri"/>
          <w:b/>
          <w:bCs/>
          <w:color w:val="003DA1"/>
        </w:rPr>
      </w:pPr>
    </w:p>
    <w:p w14:paraId="210961D5" w14:textId="77777777" w:rsidR="00FE002C" w:rsidRDefault="00FE002C" w:rsidP="00246386">
      <w:pPr>
        <w:spacing w:after="0" w:line="240" w:lineRule="auto"/>
        <w:rPr>
          <w:rFonts w:ascii="UHC Sans Medium" w:eastAsia="Calibri" w:hAnsi="UHC Sans Medium" w:cs="Calibri"/>
          <w:b/>
          <w:bCs/>
          <w:color w:val="003DA1"/>
        </w:rPr>
      </w:pPr>
    </w:p>
    <w:p w14:paraId="7FFAE2AB" w14:textId="77777777" w:rsidR="00104956" w:rsidRPr="00246386" w:rsidRDefault="006F0023" w:rsidP="00246386">
      <w:pPr>
        <w:spacing w:after="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What continuation of coverage applies to</w:t>
      </w:r>
      <w:r w:rsidR="00246386" w:rsidRPr="00246386">
        <w:rPr>
          <w:rFonts w:ascii="UHC Sans Medium" w:eastAsia="Calibri" w:hAnsi="UHC Sans Medium" w:cs="Calibri"/>
          <w:b/>
          <w:bCs/>
          <w:color w:val="003DA1"/>
        </w:rPr>
        <w:t xml:space="preserve"> my All Savers plan </w:t>
      </w:r>
      <w:r w:rsidRPr="00246386">
        <w:rPr>
          <w:rFonts w:ascii="UHC Sans Medium" w:eastAsia="Calibri" w:hAnsi="UHC Sans Medium" w:cs="Calibri"/>
          <w:b/>
          <w:bCs/>
          <w:color w:val="003DA1"/>
        </w:rPr>
        <w:t>and one or more employees are terminated as a result of COVID-19?</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56D6C676" w14:textId="77777777" w:rsidR="00246386" w:rsidRPr="00246386" w:rsidRDefault="00246386" w:rsidP="00246386">
      <w:pPr>
        <w:spacing w:before="120" w:after="0" w:line="240" w:lineRule="auto"/>
        <w:rPr>
          <w:rFonts w:ascii="UHC Sans Medium" w:eastAsia="Calibri" w:hAnsi="UHC Sans Medium" w:cs="Calibri"/>
          <w:color w:val="000000"/>
        </w:rPr>
      </w:pPr>
      <w:r w:rsidRPr="00246386">
        <w:rPr>
          <w:rFonts w:ascii="UHC Sans Medium" w:eastAsia="Calibri" w:hAnsi="UHC Sans Medium" w:cs="Calibri"/>
          <w:color w:val="000000"/>
        </w:rPr>
        <w:t>Standard COBRA continuation protocols apply.</w:t>
      </w:r>
    </w:p>
    <w:p w14:paraId="08887EF4" w14:textId="77777777" w:rsidR="00246386" w:rsidRPr="00246386" w:rsidRDefault="00246386" w:rsidP="00246386">
      <w:pPr>
        <w:spacing w:after="0" w:line="240" w:lineRule="auto"/>
        <w:rPr>
          <w:rFonts w:ascii="UHC Sans Medium" w:eastAsia="Calibri" w:hAnsi="UHC Sans Medium" w:cs="Calibri"/>
        </w:rPr>
      </w:pPr>
    </w:p>
    <w:p w14:paraId="777B0132" w14:textId="77777777" w:rsidR="004C2CC7" w:rsidRDefault="006F0023" w:rsidP="004C2CC7">
      <w:pPr>
        <w:spacing w:after="0" w:line="240" w:lineRule="auto"/>
        <w:rPr>
          <w:rFonts w:ascii="UHC Sans Medium" w:eastAsia="Calibri" w:hAnsi="UHC Sans Medium" w:cs="Calibri"/>
          <w:b/>
          <w:bCs/>
          <w:color w:val="C00000"/>
        </w:rPr>
      </w:pPr>
      <w:r w:rsidRPr="00246386">
        <w:rPr>
          <w:rFonts w:ascii="UHC Sans Medium" w:eastAsia="Calibri" w:hAnsi="UHC Sans Medium" w:cs="Calibri"/>
          <w:b/>
          <w:bCs/>
          <w:color w:val="003DA1"/>
        </w:rPr>
        <w:t>If I terminate employees in the middle of the month as a result of COVID-19, will my</w:t>
      </w:r>
      <w:r w:rsidR="00246386" w:rsidRPr="00246386">
        <w:rPr>
          <w:rFonts w:ascii="UHC Sans Medium" w:eastAsia="Calibri" w:hAnsi="UHC Sans Medium" w:cs="Calibri"/>
          <w:b/>
          <w:bCs/>
          <w:color w:val="003DA1"/>
        </w:rPr>
        <w:t xml:space="preserve"> All Savers</w:t>
      </w:r>
      <w:r w:rsidRPr="00246386">
        <w:rPr>
          <w:rFonts w:ascii="UHC Sans Medium" w:eastAsia="Calibri" w:hAnsi="UHC Sans Medium" w:cs="Calibri"/>
          <w:b/>
          <w:bCs/>
          <w:color w:val="003DA1"/>
        </w:rPr>
        <w:t xml:space="preserve"> coverage extend for the terminated employees until the end of the month?</w:t>
      </w:r>
      <w:r w:rsidRPr="00246386">
        <w:rPr>
          <w:rFonts w:ascii="UHC Sans Medium" w:eastAsia="Calibri" w:hAnsi="UHC Sans Medium" w:cs="Calibri"/>
        </w:rPr>
        <w:t xml:space="preserve"> </w:t>
      </w:r>
      <w:r w:rsidR="00246386" w:rsidRPr="00246386">
        <w:rPr>
          <w:rFonts w:ascii="UHC Sans Medium" w:eastAsia="Calibri" w:hAnsi="UHC Sans Medium" w:cs="Calibri"/>
          <w:b/>
          <w:bCs/>
          <w:color w:val="C00000"/>
        </w:rPr>
        <w:t>New 3/30</w:t>
      </w:r>
    </w:p>
    <w:p w14:paraId="44E9E1F6" w14:textId="77777777" w:rsidR="00246386" w:rsidRPr="00246386" w:rsidRDefault="00246386" w:rsidP="004C2CC7">
      <w:pPr>
        <w:spacing w:after="0" w:line="240" w:lineRule="auto"/>
        <w:rPr>
          <w:rFonts w:ascii="UHC Sans Medium" w:eastAsia="Calibri" w:hAnsi="UHC Sans Medium" w:cs="Calibri"/>
          <w:color w:val="000000"/>
        </w:rPr>
      </w:pPr>
      <w:r w:rsidRPr="00246386">
        <w:rPr>
          <w:rFonts w:ascii="UHC Sans Medium" w:eastAsia="Calibri" w:hAnsi="UHC Sans Medium" w:cs="Calibri"/>
          <w:color w:val="000000"/>
        </w:rPr>
        <w:t>If premiums have been remitted for the month, coverage will continue through the end of that month.</w:t>
      </w:r>
    </w:p>
    <w:p w14:paraId="5B8E6B83" w14:textId="77777777" w:rsidR="00246386" w:rsidRPr="00246386" w:rsidRDefault="00246386" w:rsidP="00246386">
      <w:pPr>
        <w:spacing w:before="120" w:after="0" w:line="240" w:lineRule="auto"/>
        <w:rPr>
          <w:rFonts w:ascii="UHC Sans Medium" w:eastAsia="Calibri" w:hAnsi="UHC Sans Medium" w:cs="Calibri"/>
          <w:color w:val="000000"/>
        </w:rPr>
      </w:pPr>
    </w:p>
    <w:p w14:paraId="01BF75EF" w14:textId="77777777" w:rsidR="00104956" w:rsidRPr="00246386" w:rsidRDefault="006F0023" w:rsidP="00246386">
      <w:pPr>
        <w:spacing w:after="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What if employees are terminated and either they do not elect COBRA or there is no COBRA available because the group health plan has been discontinued or group is not eligible for COBRA?</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291BF02C" w14:textId="77777777" w:rsidR="004C71BA" w:rsidRDefault="00246386" w:rsidP="00246386">
      <w:pPr>
        <w:spacing w:before="120" w:after="0" w:line="240" w:lineRule="auto"/>
        <w:rPr>
          <w:rFonts w:ascii="UHC Sans Medium" w:eastAsia="Calibri" w:hAnsi="UHC Sans Medium" w:cs="Calibri"/>
          <w:color w:val="000000"/>
        </w:rPr>
      </w:pPr>
      <w:r w:rsidRPr="00246386">
        <w:rPr>
          <w:rFonts w:ascii="UHC Sans Medium" w:eastAsia="Calibri" w:hAnsi="UHC Sans Medium" w:cs="Calibri"/>
          <w:color w:val="000000"/>
        </w:rPr>
        <w:lastRenderedPageBreak/>
        <w:t xml:space="preserve">If employees are terminated and either they do not elect COBRA or there is no COBRA available, the employee has the opportunity to enroll in the Exchange in their state. Both Small employers and Individuals must elect Exchange Market Place Coverage within 60 days of the </w:t>
      </w:r>
      <w:r w:rsidR="00B64DA5" w:rsidRPr="00246386">
        <w:rPr>
          <w:rFonts w:ascii="UHC Sans Medium" w:eastAsia="Calibri" w:hAnsi="UHC Sans Medium" w:cs="Calibri"/>
          <w:color w:val="000000"/>
        </w:rPr>
        <w:t>termination,</w:t>
      </w:r>
      <w:r w:rsidRPr="00246386">
        <w:rPr>
          <w:rFonts w:ascii="UHC Sans Medium" w:eastAsia="Calibri" w:hAnsi="UHC Sans Medium" w:cs="Calibri"/>
          <w:color w:val="000000"/>
        </w:rPr>
        <w:t xml:space="preserve"> or they will have to wait until the next open enrollment period. </w:t>
      </w:r>
    </w:p>
    <w:p w14:paraId="2FD9911E" w14:textId="77777777" w:rsidR="004C71BA"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UnitedHealthcare offers people a range of individual health insurance plans. Interested individuals may contact (800) 827-9990 to speak with an advisor who can assist.</w:t>
      </w:r>
    </w:p>
    <w:p w14:paraId="48A1012B" w14:textId="77777777" w:rsid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 xml:space="preserve"> They can also visit </w:t>
      </w:r>
      <w:hyperlink r:id="rId73" w:history="1">
        <w:r w:rsidRPr="00246386">
          <w:rPr>
            <w:rFonts w:ascii="UHC Sans Medium" w:eastAsia="Calibri" w:hAnsi="UHC Sans Medium" w:cs="Calibri"/>
            <w:color w:val="0000FF"/>
            <w:u w:val="single"/>
          </w:rPr>
          <w:t>https://www.healthmarkets.com</w:t>
        </w:r>
      </w:hyperlink>
      <w:r w:rsidRPr="00246386">
        <w:rPr>
          <w:rFonts w:ascii="UHC Sans Medium" w:eastAsia="Calibri" w:hAnsi="UHC Sans Medium" w:cs="Calibri"/>
        </w:rPr>
        <w:t xml:space="preserve"> to apply directly.</w:t>
      </w:r>
    </w:p>
    <w:p w14:paraId="63B69D38" w14:textId="77777777" w:rsidR="00100B4C" w:rsidRDefault="00100B4C" w:rsidP="00246386">
      <w:pPr>
        <w:spacing w:before="120" w:after="0" w:line="240" w:lineRule="auto"/>
        <w:rPr>
          <w:rFonts w:ascii="UHC Sans Medium" w:eastAsia="Calibri" w:hAnsi="UHC Sans Medium" w:cs="Calibri"/>
        </w:rPr>
      </w:pPr>
    </w:p>
    <w:p w14:paraId="6FBA5BEF" w14:textId="77777777" w:rsidR="00100B4C" w:rsidRPr="009F0418" w:rsidRDefault="00100B4C" w:rsidP="00100B4C">
      <w:pPr>
        <w:spacing w:before="120" w:after="0" w:line="240" w:lineRule="auto"/>
        <w:rPr>
          <w:rFonts w:ascii="UHC Sans Medium" w:hAnsi="UHC Sans Medium"/>
          <w:color w:val="000000"/>
        </w:rPr>
      </w:pPr>
      <w:r w:rsidRPr="009F0418">
        <w:rPr>
          <w:rFonts w:ascii="UHC Sans Medium" w:hAnsi="UHC Sans Medium"/>
          <w:b/>
          <w:bCs/>
          <w:color w:val="003DA1"/>
        </w:rPr>
        <w:t>Are telehealth visits covered for behavioral health as well as medical for All Savers?</w:t>
      </w:r>
      <w:r w:rsidRPr="009F0418">
        <w:rPr>
          <w:rFonts w:ascii="UHC Sans Medium" w:hAnsi="UHC Sans Medium"/>
          <w:color w:val="003DA1"/>
        </w:rPr>
        <w:t xml:space="preserve"> </w:t>
      </w:r>
      <w:r w:rsidRPr="009F0418">
        <w:rPr>
          <w:rFonts w:ascii="UHC Sans Medium" w:hAnsi="UHC Sans Medium"/>
          <w:color w:val="C00000"/>
        </w:rPr>
        <w:t>New 4/5</w:t>
      </w:r>
    </w:p>
    <w:p w14:paraId="5B65E3EC" w14:textId="77777777" w:rsidR="00100B4C" w:rsidRPr="009F0418" w:rsidRDefault="00100B4C" w:rsidP="00100B4C">
      <w:pPr>
        <w:spacing w:before="120" w:after="0" w:line="240" w:lineRule="auto"/>
        <w:rPr>
          <w:rFonts w:ascii="UHC Sans Medium" w:hAnsi="UHC Sans Medium"/>
          <w:color w:val="000000"/>
        </w:rPr>
      </w:pPr>
      <w:r w:rsidRPr="009F0418">
        <w:rPr>
          <w:rFonts w:ascii="UHC Sans Medium" w:hAnsi="UHC Sans Medium"/>
          <w:color w:val="000000"/>
        </w:rPr>
        <w:t>All Savers members will have access to behavioral health services through our Virtual Visit partnership with HealthiestYou at no cost share from March 31 to May 31, 2020.  Members will have the ability to schedule a behavioral health appointment in the HealthiestYou mobile app. </w:t>
      </w:r>
    </w:p>
    <w:p w14:paraId="6EE5B790" w14:textId="77777777" w:rsidR="003D2726" w:rsidRDefault="003D2726">
      <w:pPr>
        <w:rPr>
          <w:rFonts w:ascii="UHC Sans Medium" w:eastAsia="Calibri" w:hAnsi="UHC Sans Medium" w:cs="Calibri"/>
        </w:rPr>
      </w:pPr>
      <w:r>
        <w:rPr>
          <w:rFonts w:ascii="UHC Sans Medium" w:eastAsia="Calibri" w:hAnsi="UHC Sans Medium" w:cs="Calibri"/>
        </w:rPr>
        <w:br w:type="page"/>
      </w:r>
    </w:p>
    <w:p w14:paraId="7DBFFF8D" w14:textId="77777777" w:rsidR="003D2726" w:rsidRDefault="003D2726" w:rsidP="003D2726">
      <w:pPr>
        <w:pStyle w:val="Heading1"/>
        <w:rPr>
          <w:rFonts w:eastAsia="Calibri"/>
        </w:rPr>
      </w:pPr>
      <w:bookmarkStart w:id="94" w:name="_Toc39523018"/>
      <w:bookmarkStart w:id="95" w:name="_Hlk37167674"/>
      <w:bookmarkStart w:id="96" w:name="_Hlk37429285"/>
      <w:bookmarkEnd w:id="92"/>
      <w:r>
        <w:rPr>
          <w:rFonts w:eastAsia="Calibri"/>
        </w:rPr>
        <w:lastRenderedPageBreak/>
        <w:t>UNITEDHEALTHCARE COMBATING COVID-19</w:t>
      </w:r>
      <w:bookmarkEnd w:id="94"/>
    </w:p>
    <w:p w14:paraId="49BBC852" w14:textId="77777777" w:rsidR="003D2726" w:rsidRDefault="003D2726" w:rsidP="003D2726">
      <w:pPr>
        <w:spacing w:after="0" w:line="240" w:lineRule="auto"/>
        <w:rPr>
          <w:rFonts w:ascii="UHC Sans Medium" w:eastAsia="Calibri" w:hAnsi="UHC Sans Medium" w:cs="Calibri"/>
          <w:b/>
          <w:bCs/>
          <w:color w:val="1F497D"/>
        </w:rPr>
      </w:pPr>
    </w:p>
    <w:p w14:paraId="4400D49F" w14:textId="77777777" w:rsidR="003D2726" w:rsidRPr="00954839" w:rsidRDefault="003D2726" w:rsidP="00954839">
      <w:pPr>
        <w:spacing w:before="120" w:after="0" w:line="240" w:lineRule="auto"/>
        <w:rPr>
          <w:rFonts w:ascii="UHC Sans Medium" w:eastAsia="Calibri" w:hAnsi="UHC Sans Medium" w:cs="Calibri"/>
          <w:b/>
          <w:bCs/>
          <w:color w:val="C00000"/>
        </w:rPr>
      </w:pPr>
      <w:r w:rsidRPr="00954839">
        <w:rPr>
          <w:rFonts w:ascii="UHC Sans Medium" w:eastAsia="Calibri" w:hAnsi="UHC Sans Medium" w:cs="Calibri"/>
          <w:b/>
          <w:bCs/>
          <w:color w:val="003DA1"/>
        </w:rPr>
        <w:t xml:space="preserve">How will the UnitedHealth Group initial commitment of $50 million help combat COVID-19? </w:t>
      </w:r>
      <w:r w:rsidR="00B025AF" w:rsidRPr="00954839">
        <w:rPr>
          <w:rFonts w:ascii="UHC Sans Medium" w:eastAsia="Calibri" w:hAnsi="UHC Sans Medium" w:cs="Calibri"/>
          <w:b/>
          <w:bCs/>
          <w:color w:val="C00000"/>
        </w:rPr>
        <w:t>New 4/3</w:t>
      </w:r>
    </w:p>
    <w:p w14:paraId="6EE9A1A3" w14:textId="77777777" w:rsidR="003D2726" w:rsidRPr="00954839" w:rsidRDefault="003D2726" w:rsidP="00954839">
      <w:pPr>
        <w:shd w:val="clear" w:color="auto" w:fill="FFFFFF"/>
        <w:spacing w:before="120" w:after="0" w:line="240" w:lineRule="auto"/>
        <w:rPr>
          <w:rFonts w:ascii="UHC Sans Medium" w:eastAsia="Calibri" w:hAnsi="UHC Sans Medium" w:cs="Times New Roman"/>
          <w:color w:val="424242"/>
        </w:rPr>
      </w:pPr>
      <w:r w:rsidRPr="00954839">
        <w:rPr>
          <w:rFonts w:ascii="UHC Sans Medium" w:eastAsia="Calibri" w:hAnsi="UHC Sans Medium" w:cs="Times New Roman"/>
          <w:color w:val="424242"/>
          <w:shd w:val="clear" w:color="auto" w:fill="FFFFFF"/>
        </w:rPr>
        <w:t>UnitedHealth Group is committing an initial $50 million investment to assist those most directly impacted, including health care workers, seniors, and people experiencing food insecurity and homelessness. Th</w:t>
      </w:r>
      <w:r w:rsidRPr="00954839">
        <w:rPr>
          <w:rFonts w:ascii="UHC Sans Medium" w:eastAsia="Calibri" w:hAnsi="UHC Sans Medium" w:cs="Times New Roman"/>
          <w:color w:val="424242"/>
        </w:rPr>
        <w:t>rough several national and local partnerships that will be announced in the coming weeks, UnitedHealth Group and the United Health Foundation will invest approximately:</w:t>
      </w:r>
    </w:p>
    <w:p w14:paraId="13EAEE2B" w14:textId="77777777" w:rsidR="003D2726" w:rsidRPr="00954839" w:rsidRDefault="003D2726" w:rsidP="000620B6">
      <w:pPr>
        <w:numPr>
          <w:ilvl w:val="0"/>
          <w:numId w:val="28"/>
        </w:numPr>
        <w:shd w:val="clear" w:color="auto" w:fill="FFFFFF"/>
        <w:spacing w:before="120" w:after="0" w:line="240" w:lineRule="auto"/>
        <w:rPr>
          <w:rFonts w:ascii="UHC Sans Medium" w:eastAsia="Times New Roman" w:hAnsi="UHC Sans Medium" w:cs="Calibri"/>
          <w:color w:val="424242"/>
        </w:rPr>
      </w:pPr>
      <w:r w:rsidRPr="00954839">
        <w:rPr>
          <w:rFonts w:ascii="UHC Sans Medium" w:eastAsia="Times New Roman" w:hAnsi="UHC Sans Medium" w:cs="Calibri"/>
          <w:color w:val="424242"/>
        </w:rPr>
        <w:t>$30 million in efforts to protect and support health care workers.</w:t>
      </w:r>
    </w:p>
    <w:p w14:paraId="36BF9627" w14:textId="77777777" w:rsidR="003D2726" w:rsidRPr="00954839" w:rsidRDefault="003D2726" w:rsidP="000620B6">
      <w:pPr>
        <w:numPr>
          <w:ilvl w:val="0"/>
          <w:numId w:val="28"/>
        </w:numPr>
        <w:shd w:val="clear" w:color="auto" w:fill="FFFFFF"/>
        <w:spacing w:before="120" w:after="0" w:line="240" w:lineRule="auto"/>
        <w:rPr>
          <w:rFonts w:ascii="UHC Sans Medium" w:eastAsia="Times New Roman" w:hAnsi="UHC Sans Medium" w:cs="Calibri"/>
          <w:color w:val="424242"/>
        </w:rPr>
      </w:pPr>
      <w:r w:rsidRPr="00954839">
        <w:rPr>
          <w:rFonts w:ascii="UHC Sans Medium" w:eastAsia="Times New Roman" w:hAnsi="UHC Sans Medium" w:cs="Calibri"/>
          <w:color w:val="424242"/>
        </w:rPr>
        <w:t>$10 million to support states where COVID-19 is having an outsized impact, starting with New York, New Jersey, Washington, California and Florida.</w:t>
      </w:r>
    </w:p>
    <w:p w14:paraId="6EF02849" w14:textId="77777777" w:rsidR="003D2726" w:rsidRPr="00954839" w:rsidRDefault="003D2726" w:rsidP="000620B6">
      <w:pPr>
        <w:numPr>
          <w:ilvl w:val="0"/>
          <w:numId w:val="28"/>
        </w:numPr>
        <w:shd w:val="clear" w:color="auto" w:fill="FFFFFF"/>
        <w:spacing w:before="120" w:after="0" w:line="240" w:lineRule="auto"/>
        <w:rPr>
          <w:rFonts w:ascii="UHC Sans Medium" w:eastAsia="Times New Roman" w:hAnsi="UHC Sans Medium" w:cs="Calibri"/>
          <w:color w:val="424242"/>
        </w:rPr>
      </w:pPr>
      <w:r w:rsidRPr="00954839">
        <w:rPr>
          <w:rFonts w:ascii="UHC Sans Medium" w:eastAsia="Times New Roman" w:hAnsi="UHC Sans Medium" w:cs="Calibri"/>
          <w:color w:val="424242"/>
        </w:rPr>
        <w:t>$5 million to address social isolation among seniors.</w:t>
      </w:r>
    </w:p>
    <w:p w14:paraId="0E467BB9" w14:textId="77777777" w:rsidR="003D2726" w:rsidRPr="00954839" w:rsidRDefault="003D2726" w:rsidP="000620B6">
      <w:pPr>
        <w:numPr>
          <w:ilvl w:val="0"/>
          <w:numId w:val="28"/>
        </w:numPr>
        <w:shd w:val="clear" w:color="auto" w:fill="FFFFFF"/>
        <w:spacing w:before="120" w:after="0" w:line="240" w:lineRule="auto"/>
        <w:rPr>
          <w:rFonts w:ascii="UHC Sans Medium" w:eastAsia="Times New Roman" w:hAnsi="UHC Sans Medium" w:cs="Calibri"/>
          <w:color w:val="424242"/>
        </w:rPr>
      </w:pPr>
      <w:r w:rsidRPr="00954839">
        <w:rPr>
          <w:rFonts w:ascii="UHC Sans Medium" w:eastAsia="Times New Roman" w:hAnsi="UHC Sans Medium" w:cs="Calibri"/>
          <w:color w:val="424242"/>
        </w:rPr>
        <w:t>$5 million to provide care and support for people experiencing food insecurity or homelessness.</w:t>
      </w:r>
    </w:p>
    <w:p w14:paraId="41051DC8" w14:textId="77777777" w:rsidR="003D2726" w:rsidRPr="00954839" w:rsidRDefault="003D2726" w:rsidP="00954839">
      <w:pPr>
        <w:shd w:val="clear" w:color="auto" w:fill="FFFFFF"/>
        <w:spacing w:before="120" w:after="0" w:line="240" w:lineRule="auto"/>
        <w:rPr>
          <w:rFonts w:ascii="UHC Sans Medium" w:eastAsia="UHC Sans" w:hAnsi="UHC Sans Medium" w:cs="Times New Roman"/>
        </w:rPr>
      </w:pPr>
      <w:r w:rsidRPr="00954839">
        <w:rPr>
          <w:rFonts w:ascii="UHC Sans Medium" w:eastAsia="Calibri" w:hAnsi="UHC Sans Medium" w:cs="Calibri"/>
          <w:color w:val="424242"/>
        </w:rPr>
        <w:t xml:space="preserve">UnitedHealth Group is also organizing and matching employee donations dollar for dollar to support the COVID-19 response efforts. To learn more, read the </w:t>
      </w:r>
      <w:hyperlink r:id="rId74" w:history="1">
        <w:r w:rsidRPr="00954839">
          <w:rPr>
            <w:rFonts w:ascii="UHC Sans Medium" w:eastAsia="Calibri" w:hAnsi="UHC Sans Medium" w:cs="Calibri"/>
            <w:color w:val="0000FF"/>
            <w:u w:val="single"/>
          </w:rPr>
          <w:t>news release</w:t>
        </w:r>
      </w:hyperlink>
      <w:r w:rsidRPr="00954839">
        <w:rPr>
          <w:rFonts w:ascii="UHC Sans Medium" w:eastAsia="Calibri" w:hAnsi="UHC Sans Medium" w:cs="Calibri"/>
          <w:color w:val="424242"/>
        </w:rPr>
        <w:t xml:space="preserve">. </w:t>
      </w:r>
    </w:p>
    <w:p w14:paraId="7C54569F" w14:textId="77777777" w:rsidR="003D2726" w:rsidRPr="00954839" w:rsidRDefault="003D2726" w:rsidP="00954839">
      <w:pPr>
        <w:spacing w:before="120" w:after="0" w:line="240" w:lineRule="auto"/>
        <w:rPr>
          <w:rFonts w:ascii="UHC Sans Medium" w:hAnsi="UHC Sans Medium"/>
        </w:rPr>
      </w:pPr>
    </w:p>
    <w:p w14:paraId="4A8C1137" w14:textId="77777777" w:rsidR="00375F6C" w:rsidRPr="00954839" w:rsidRDefault="00375F6C" w:rsidP="00954839">
      <w:pPr>
        <w:pStyle w:val="wordsection1"/>
        <w:spacing w:before="120" w:beforeAutospacing="0" w:after="0" w:afterAutospacing="0"/>
        <w:rPr>
          <w:rFonts w:ascii="UHC Sans Medium" w:hAnsi="UHC Sans Medium"/>
          <w:b/>
          <w:bCs/>
          <w:color w:val="003DA1"/>
          <w:sz w:val="22"/>
          <w:szCs w:val="22"/>
        </w:rPr>
      </w:pPr>
      <w:r w:rsidRPr="00954839">
        <w:rPr>
          <w:rFonts w:ascii="UHC Sans Medium" w:hAnsi="UHC Sans Medium"/>
          <w:b/>
          <w:bCs/>
          <w:color w:val="003DA1"/>
          <w:sz w:val="22"/>
          <w:szCs w:val="22"/>
        </w:rPr>
        <w:t>Are you also relaxing your managed care protocols?</w:t>
      </w:r>
      <w:r w:rsidRPr="00954839">
        <w:rPr>
          <w:rFonts w:ascii="UHC Sans Medium" w:hAnsi="UHC Sans Medium"/>
          <w:b/>
          <w:bCs/>
          <w:color w:val="C00000"/>
          <w:sz w:val="22"/>
          <w:szCs w:val="22"/>
        </w:rPr>
        <w:t xml:space="preserve"> New 4/7</w:t>
      </w:r>
    </w:p>
    <w:p w14:paraId="7A7D43C4" w14:textId="77777777" w:rsidR="00375F6C" w:rsidRPr="00954839" w:rsidRDefault="00375F6C" w:rsidP="00954839">
      <w:pPr>
        <w:pStyle w:val="wordsection1"/>
        <w:shd w:val="clear" w:color="auto" w:fill="FFFFFF"/>
        <w:spacing w:before="120" w:beforeAutospacing="0" w:after="0" w:afterAutospacing="0"/>
        <w:rPr>
          <w:rFonts w:ascii="UHC Sans Medium" w:hAnsi="UHC Sans Medium"/>
          <w:sz w:val="22"/>
          <w:szCs w:val="22"/>
        </w:rPr>
      </w:pPr>
      <w:r w:rsidRPr="00954839">
        <w:rPr>
          <w:rFonts w:ascii="UHC Sans Medium" w:hAnsi="UHC Sans Medium"/>
          <w:color w:val="000000"/>
          <w:sz w:val="22"/>
          <w:szCs w:val="22"/>
        </w:rPr>
        <w:t>We have announced several actions including:</w:t>
      </w:r>
    </w:p>
    <w:p w14:paraId="329DBFC6" w14:textId="77777777" w:rsidR="00375F6C" w:rsidRPr="00954839" w:rsidRDefault="00375F6C" w:rsidP="000620B6">
      <w:pPr>
        <w:pStyle w:val="wordsection1"/>
        <w:numPr>
          <w:ilvl w:val="0"/>
          <w:numId w:val="39"/>
        </w:numPr>
        <w:shd w:val="clear" w:color="auto" w:fill="FFFFFF"/>
        <w:spacing w:before="120" w:beforeAutospacing="0" w:after="0" w:afterAutospacing="0"/>
        <w:rPr>
          <w:rFonts w:ascii="UHC Sans Medium" w:eastAsia="Times New Roman" w:hAnsi="UHC Sans Medium"/>
          <w:sz w:val="22"/>
          <w:szCs w:val="22"/>
        </w:rPr>
      </w:pPr>
      <w:r w:rsidRPr="00954839">
        <w:rPr>
          <w:rFonts w:ascii="UHC Sans Medium" w:eastAsia="Times New Roman" w:hAnsi="UHC Sans Medium"/>
          <w:color w:val="000000"/>
          <w:sz w:val="22"/>
          <w:szCs w:val="22"/>
        </w:rPr>
        <w:t>Suspension of prior authorization requirements to a post-acute care setting through May 31, 2020</w:t>
      </w:r>
      <w:r w:rsidR="00310FC5" w:rsidRPr="00954839">
        <w:rPr>
          <w:rFonts w:ascii="UHC Sans Medium" w:eastAsia="Times New Roman" w:hAnsi="UHC Sans Medium"/>
          <w:color w:val="000000"/>
          <w:sz w:val="22"/>
          <w:szCs w:val="22"/>
        </w:rPr>
        <w:t>.</w:t>
      </w:r>
    </w:p>
    <w:p w14:paraId="68D2D549" w14:textId="77777777" w:rsidR="00375F6C" w:rsidRPr="00954839" w:rsidRDefault="00375F6C" w:rsidP="000620B6">
      <w:pPr>
        <w:pStyle w:val="wordsection1"/>
        <w:numPr>
          <w:ilvl w:val="0"/>
          <w:numId w:val="39"/>
        </w:numPr>
        <w:shd w:val="clear" w:color="auto" w:fill="FFFFFF"/>
        <w:spacing w:before="120" w:beforeAutospacing="0" w:after="0" w:afterAutospacing="0"/>
        <w:rPr>
          <w:rFonts w:ascii="UHC Sans Medium" w:eastAsia="Times New Roman" w:hAnsi="UHC Sans Medium"/>
          <w:sz w:val="22"/>
          <w:szCs w:val="22"/>
        </w:rPr>
      </w:pPr>
      <w:r w:rsidRPr="00954839">
        <w:rPr>
          <w:rFonts w:ascii="UHC Sans Medium" w:eastAsia="Times New Roman" w:hAnsi="UHC Sans Medium"/>
          <w:color w:val="000000"/>
          <w:sz w:val="22"/>
          <w:szCs w:val="22"/>
        </w:rPr>
        <w:t>Suspension of prior authorization requirements when a member transfers to a new provider through May 31, 2020</w:t>
      </w:r>
      <w:r w:rsidR="00310FC5" w:rsidRPr="00954839">
        <w:rPr>
          <w:rFonts w:ascii="UHC Sans Medium" w:eastAsia="Times New Roman" w:hAnsi="UHC Sans Medium"/>
          <w:color w:val="000000"/>
          <w:sz w:val="22"/>
          <w:szCs w:val="22"/>
        </w:rPr>
        <w:t>.</w:t>
      </w:r>
    </w:p>
    <w:p w14:paraId="7B4D40DC" w14:textId="77777777" w:rsidR="00375F6C" w:rsidRPr="00954839" w:rsidRDefault="00375F6C" w:rsidP="000620B6">
      <w:pPr>
        <w:pStyle w:val="wordsection1"/>
        <w:numPr>
          <w:ilvl w:val="0"/>
          <w:numId w:val="39"/>
        </w:numPr>
        <w:shd w:val="clear" w:color="auto" w:fill="FFFFFF"/>
        <w:spacing w:before="120" w:beforeAutospacing="0" w:after="0" w:afterAutospacing="0"/>
        <w:rPr>
          <w:rFonts w:ascii="UHC Sans Medium" w:eastAsia="Times New Roman" w:hAnsi="UHC Sans Medium"/>
          <w:sz w:val="22"/>
          <w:szCs w:val="22"/>
        </w:rPr>
      </w:pPr>
      <w:r w:rsidRPr="00954839">
        <w:rPr>
          <w:rFonts w:ascii="UHC Sans Medium" w:eastAsia="Times New Roman" w:hAnsi="UHC Sans Medium"/>
          <w:color w:val="000000"/>
          <w:sz w:val="22"/>
          <w:szCs w:val="22"/>
        </w:rPr>
        <w:t>Extension of timely filing deadlines for claims during the COVID-19 public health emergency period for Medicare Advantage, Medicaid, and Individual and Group Market health plans through June 30, 2020</w:t>
      </w:r>
      <w:r w:rsidR="00310FC5" w:rsidRPr="00954839">
        <w:rPr>
          <w:rFonts w:ascii="UHC Sans Medium" w:eastAsia="Times New Roman" w:hAnsi="UHC Sans Medium"/>
          <w:color w:val="000000"/>
          <w:sz w:val="22"/>
          <w:szCs w:val="22"/>
        </w:rPr>
        <w:t>.</w:t>
      </w:r>
    </w:p>
    <w:p w14:paraId="5DBE34FA" w14:textId="77777777" w:rsidR="00375F6C" w:rsidRPr="00954839" w:rsidRDefault="00375F6C" w:rsidP="000620B6">
      <w:pPr>
        <w:pStyle w:val="wordsection1"/>
        <w:numPr>
          <w:ilvl w:val="0"/>
          <w:numId w:val="39"/>
        </w:numPr>
        <w:shd w:val="clear" w:color="auto" w:fill="FFFFFF"/>
        <w:spacing w:before="120" w:beforeAutospacing="0" w:after="0" w:afterAutospacing="0"/>
        <w:rPr>
          <w:rFonts w:ascii="UHC Sans Medium" w:eastAsia="Times New Roman" w:hAnsi="UHC Sans Medium"/>
          <w:sz w:val="22"/>
          <w:szCs w:val="22"/>
        </w:rPr>
      </w:pPr>
      <w:r w:rsidRPr="00954839">
        <w:rPr>
          <w:rFonts w:ascii="UHC Sans Medium" w:eastAsia="Times New Roman" w:hAnsi="UHC Sans Medium"/>
          <w:color w:val="000000"/>
          <w:sz w:val="22"/>
          <w:szCs w:val="22"/>
        </w:rPr>
        <w:t>Implementation of provisional credentialing to make it easier for out-of-network care providers who are licensed independent practitioners to participate in one or more of our networks</w:t>
      </w:r>
      <w:r w:rsidR="00310FC5" w:rsidRPr="00954839">
        <w:rPr>
          <w:rFonts w:ascii="UHC Sans Medium" w:eastAsia="Times New Roman" w:hAnsi="UHC Sans Medium"/>
          <w:color w:val="000000"/>
          <w:sz w:val="22"/>
          <w:szCs w:val="22"/>
        </w:rPr>
        <w:t>.</w:t>
      </w:r>
    </w:p>
    <w:p w14:paraId="65033ACD" w14:textId="77777777" w:rsidR="003D2726" w:rsidRPr="00954839" w:rsidRDefault="003D2726" w:rsidP="00954839">
      <w:pPr>
        <w:spacing w:before="120" w:after="0" w:line="240" w:lineRule="auto"/>
        <w:rPr>
          <w:rFonts w:ascii="UHC Sans Medium" w:hAnsi="UHC Sans Medium"/>
        </w:rPr>
      </w:pPr>
    </w:p>
    <w:bookmarkEnd w:id="95"/>
    <w:p w14:paraId="47F3BE76" w14:textId="77777777" w:rsidR="00954839" w:rsidRPr="00954839" w:rsidRDefault="00954839" w:rsidP="00954839">
      <w:pPr>
        <w:spacing w:before="120" w:after="0" w:line="240" w:lineRule="auto"/>
        <w:rPr>
          <w:rFonts w:ascii="UHC Sans Medium" w:eastAsia="Calibri" w:hAnsi="UHC Sans Medium" w:cs="Arial"/>
          <w:b/>
          <w:bCs/>
          <w:color w:val="C00000"/>
        </w:rPr>
      </w:pPr>
      <w:r w:rsidRPr="00954839">
        <w:rPr>
          <w:rFonts w:ascii="UHC Sans Medium" w:eastAsia="Calibri" w:hAnsi="UHC Sans Medium" w:cs="Arial"/>
          <w:b/>
          <w:bCs/>
          <w:color w:val="003DA1"/>
        </w:rPr>
        <w:t xml:space="preserve">What is happening with the 100 billion emergency relief fund under the CARES Act? </w:t>
      </w:r>
      <w:r w:rsidRPr="00954839">
        <w:rPr>
          <w:rFonts w:ascii="UHC Sans Medium" w:eastAsia="Calibri" w:hAnsi="UHC Sans Medium" w:cs="Arial"/>
          <w:b/>
          <w:bCs/>
          <w:color w:val="C00000"/>
        </w:rPr>
        <w:t>New 4/10</w:t>
      </w:r>
    </w:p>
    <w:p w14:paraId="6CDE9599" w14:textId="77777777" w:rsidR="00954839" w:rsidRPr="00954839" w:rsidRDefault="00954839" w:rsidP="00954839">
      <w:pPr>
        <w:spacing w:before="120" w:after="0" w:line="240" w:lineRule="auto"/>
        <w:rPr>
          <w:rFonts w:ascii="UHC Sans Medium" w:eastAsia="UHC Sans" w:hAnsi="UHC Sans Medium" w:cs="Helvetica"/>
          <w:color w:val="000000"/>
          <w:lang w:val="en"/>
        </w:rPr>
      </w:pPr>
      <w:r w:rsidRPr="00954839">
        <w:rPr>
          <w:rFonts w:ascii="UHC Sans Medium" w:eastAsia="Calibri" w:hAnsi="UHC Sans Medium" w:cs="Arial"/>
          <w:color w:val="2D2D39"/>
        </w:rPr>
        <w:t xml:space="preserve">Department of Health and Human Services (HHS) </w:t>
      </w:r>
      <w:hyperlink r:id="rId75" w:history="1">
        <w:r w:rsidRPr="00954839">
          <w:rPr>
            <w:rFonts w:ascii="UHC Sans Medium" w:eastAsia="Calibri" w:hAnsi="UHC Sans Medium" w:cs="Arial"/>
            <w:color w:val="0000FF"/>
            <w:u w:val="single"/>
          </w:rPr>
          <w:t>announced</w:t>
        </w:r>
      </w:hyperlink>
      <w:r w:rsidRPr="00954839">
        <w:rPr>
          <w:rFonts w:ascii="UHC Sans Medium" w:eastAsia="Calibri" w:hAnsi="UHC Sans Medium" w:cs="Arial"/>
          <w:color w:val="2D2D39"/>
        </w:rPr>
        <w:t xml:space="preserve"> that they have called on UnitedHealth Group to administer the initial $30 billion of the $100 billion emergency relief fund for public health and social services providers that is a part of the recently enacted CARES Act. </w:t>
      </w:r>
      <w:r w:rsidRPr="00954839">
        <w:rPr>
          <w:rFonts w:ascii="UHC Sans Medium" w:eastAsia="UHC Sans" w:hAnsi="UHC Sans Medium" w:cs="Helvetica"/>
          <w:color w:val="000000"/>
          <w:lang w:val="en"/>
        </w:rPr>
        <w:t>HHS is partnering with UnitedHealth Group (UHG) to deliver the initial $30 billion distribution to providers as quickly as possible. Providers will be paid via Automated Clearing House account information on file with UnitedHealth Group, UnitedHealthcare, or Optum Bank, or used for reimbursements from the Centers for Medicare &amp; Medicaid Services (CMS).</w:t>
      </w:r>
    </w:p>
    <w:p w14:paraId="321DFB87" w14:textId="77777777" w:rsidR="003D2726" w:rsidRDefault="00954839" w:rsidP="00954839">
      <w:pPr>
        <w:spacing w:before="120" w:after="0" w:line="240" w:lineRule="auto"/>
        <w:rPr>
          <w:rFonts w:ascii="UHC Sans Medium" w:eastAsia="Calibri" w:hAnsi="UHC Sans Medium" w:cs="Arial"/>
          <w:color w:val="2D2D39"/>
        </w:rPr>
      </w:pPr>
      <w:r w:rsidRPr="00954839">
        <w:rPr>
          <w:rFonts w:ascii="UHC Sans Medium" w:eastAsia="Calibri" w:hAnsi="UHC Sans Medium" w:cs="Arial"/>
          <w:color w:val="2D2D39"/>
        </w:rPr>
        <w:t>UnitedHealthcare will not</w:t>
      </w:r>
      <w:r w:rsidRPr="00732219">
        <w:rPr>
          <w:rFonts w:ascii="UHC Sans Medium" w:eastAsia="Calibri" w:hAnsi="UHC Sans Medium" w:cs="Arial"/>
          <w:color w:val="2D2D39"/>
        </w:rPr>
        <w:t xml:space="preserve"> accept any CARES funding and will donate </w:t>
      </w:r>
      <w:r w:rsidRPr="00954839">
        <w:rPr>
          <w:rFonts w:ascii="UHC Sans Medium" w:eastAsia="Calibri" w:hAnsi="UHC Sans Medium" w:cs="Arial"/>
          <w:color w:val="2D2D39"/>
        </w:rPr>
        <w:t xml:space="preserve">the </w:t>
      </w:r>
      <w:r w:rsidRPr="00732219">
        <w:rPr>
          <w:rFonts w:ascii="UHC Sans Medium" w:eastAsia="Calibri" w:hAnsi="UHC Sans Medium" w:cs="Arial"/>
          <w:color w:val="2D2D39"/>
        </w:rPr>
        <w:t>fee for administering this fund to develop a memorial to and help the families of the teammates we have lost to COVID-19</w:t>
      </w:r>
      <w:bookmarkEnd w:id="96"/>
    </w:p>
    <w:p w14:paraId="43474814" w14:textId="77777777" w:rsidR="003D5DBA" w:rsidRDefault="003D5DBA" w:rsidP="00954839">
      <w:pPr>
        <w:spacing w:before="120" w:after="0" w:line="240" w:lineRule="auto"/>
        <w:rPr>
          <w:rFonts w:ascii="UHC Sans Medium" w:eastAsia="Calibri" w:hAnsi="UHC Sans Medium" w:cs="Arial"/>
          <w:color w:val="2D2D39"/>
        </w:rPr>
      </w:pPr>
    </w:p>
    <w:p w14:paraId="20A4FF89" w14:textId="77777777" w:rsidR="003D5DBA" w:rsidRPr="003D5DBA" w:rsidRDefault="003D5DBA" w:rsidP="00954839">
      <w:pPr>
        <w:spacing w:before="120" w:after="0" w:line="240" w:lineRule="auto"/>
        <w:rPr>
          <w:rFonts w:ascii="UHC Sans Medium" w:eastAsia="Calibri" w:hAnsi="UHC Sans Medium" w:cs="Arial"/>
          <w:b/>
          <w:bCs/>
          <w:color w:val="C00000"/>
        </w:rPr>
      </w:pPr>
      <w:bookmarkStart w:id="97" w:name="_Hlk38375102"/>
      <w:r w:rsidRPr="003D5DBA">
        <w:rPr>
          <w:rFonts w:ascii="UHC Sans Medium" w:eastAsia="Calibri" w:hAnsi="UHC Sans Medium" w:cs="Arial"/>
          <w:b/>
          <w:bCs/>
          <w:color w:val="003DA1"/>
        </w:rPr>
        <w:lastRenderedPageBreak/>
        <w:t>What will the $5 million donation for a research program led by the Mayo Clinic include?</w:t>
      </w:r>
      <w:r>
        <w:rPr>
          <w:rFonts w:ascii="UHC Sans Medium" w:eastAsia="Calibri" w:hAnsi="UHC Sans Medium" w:cs="Arial"/>
          <w:b/>
          <w:bCs/>
          <w:color w:val="003DA1"/>
        </w:rPr>
        <w:t xml:space="preserve"> </w:t>
      </w:r>
      <w:r w:rsidRPr="003D5DBA">
        <w:rPr>
          <w:rFonts w:ascii="UHC Sans Medium" w:eastAsia="Calibri" w:hAnsi="UHC Sans Medium" w:cs="Arial"/>
          <w:b/>
          <w:bCs/>
          <w:color w:val="C00000"/>
        </w:rPr>
        <w:t>New 4/21</w:t>
      </w:r>
    </w:p>
    <w:p w14:paraId="74EBDD32" w14:textId="77777777" w:rsidR="003D5DBA" w:rsidRDefault="003D5DBA" w:rsidP="00954839">
      <w:pPr>
        <w:spacing w:before="120" w:after="0" w:line="240" w:lineRule="auto"/>
        <w:rPr>
          <w:rFonts w:ascii="UHC Sans Medium" w:eastAsia="Calibri" w:hAnsi="UHC Sans Medium" w:cs="Arial"/>
          <w:color w:val="2D2D39"/>
        </w:rPr>
      </w:pPr>
      <w:r>
        <w:rPr>
          <w:rFonts w:ascii="UHC Sans Medium" w:eastAsia="Calibri" w:hAnsi="UHC Sans Medium" w:cs="Arial"/>
          <w:color w:val="2D2D39"/>
        </w:rPr>
        <w:t xml:space="preserve">The UnitedHealth Group donation is to support a federally sponsored program led by the Mayo Clinic aimed at accelerating and expanding the availability of investigational convalescent plasma treatments for COVID-19 patients nationwide.  The program will speed collection and increase availability of treatments derived from antibodies collected from recovered COVID19 patients that may help others fight the virus. </w:t>
      </w:r>
    </w:p>
    <w:p w14:paraId="1791AA5F" w14:textId="77777777" w:rsidR="003D5DBA" w:rsidRDefault="003D5DBA" w:rsidP="00954839">
      <w:pPr>
        <w:spacing w:before="120" w:after="0" w:line="240" w:lineRule="auto"/>
        <w:rPr>
          <w:rFonts w:ascii="UHC Sans Medium" w:eastAsia="Calibri" w:hAnsi="UHC Sans Medium" w:cs="Arial"/>
          <w:color w:val="2D2D39"/>
        </w:rPr>
      </w:pPr>
    </w:p>
    <w:p w14:paraId="4A41C4DE" w14:textId="77777777" w:rsidR="003D5DBA" w:rsidRDefault="003D5DBA" w:rsidP="00954839">
      <w:pPr>
        <w:spacing w:before="120" w:after="0" w:line="240" w:lineRule="auto"/>
        <w:rPr>
          <w:rFonts w:ascii="UHC Sans Medium" w:hAnsi="UHC Sans Medium"/>
        </w:rPr>
      </w:pPr>
      <w:r>
        <w:rPr>
          <w:rFonts w:ascii="UHC Sans Medium" w:eastAsia="Calibri" w:hAnsi="UHC Sans Medium" w:cs="Arial"/>
          <w:color w:val="2D2D39"/>
        </w:rPr>
        <w:t xml:space="preserve">This $5 million donation brings UnitedHealth Group’s total donations to nearly $70 million to fight COVID-19 and support communities impacted by the virus. </w:t>
      </w:r>
      <w:bookmarkEnd w:id="97"/>
    </w:p>
    <w:p w14:paraId="582A67FE" w14:textId="77777777" w:rsidR="003D5DBA" w:rsidRDefault="003D5DBA" w:rsidP="00954839">
      <w:pPr>
        <w:spacing w:before="120" w:after="0" w:line="240" w:lineRule="auto"/>
        <w:rPr>
          <w:rFonts w:ascii="UHC Sans Medium" w:hAnsi="UHC Sans Medium"/>
        </w:rPr>
      </w:pPr>
    </w:p>
    <w:p w14:paraId="6DE451F7" w14:textId="77777777" w:rsidR="003D5DBA" w:rsidRPr="003D5DBA" w:rsidRDefault="003D5DBA" w:rsidP="003D5DBA">
      <w:pPr>
        <w:spacing w:before="120" w:after="0" w:line="240" w:lineRule="auto"/>
        <w:rPr>
          <w:rFonts w:ascii="UHC Sans Medium" w:eastAsia="UHC Sans" w:hAnsi="UHC Sans Medium" w:cs="UHC Sans"/>
          <w:color w:val="C00000"/>
        </w:rPr>
      </w:pPr>
      <w:r w:rsidRPr="003D5DBA">
        <w:rPr>
          <w:rFonts w:ascii="UHC Sans Medium" w:eastAsia="UHC Sans" w:hAnsi="UHC Sans Medium" w:cs="UHC Sans"/>
          <w:b/>
          <w:bCs/>
          <w:color w:val="003DA1"/>
        </w:rPr>
        <w:t>There were a number of actions mentioned on the earnings call on April 15</w:t>
      </w:r>
      <w:r>
        <w:rPr>
          <w:rFonts w:ascii="UHC Sans Medium" w:eastAsia="UHC Sans" w:hAnsi="UHC Sans Medium" w:cs="UHC Sans"/>
          <w:b/>
          <w:bCs/>
          <w:color w:val="003DA1"/>
        </w:rPr>
        <w:t xml:space="preserve"> in addition to UnitedHealth Groups financial donations to fight the virus</w:t>
      </w:r>
      <w:r w:rsidRPr="003D5DBA">
        <w:rPr>
          <w:rFonts w:ascii="UHC Sans Medium" w:eastAsia="UHC Sans" w:hAnsi="UHC Sans Medium" w:cs="UHC Sans"/>
          <w:b/>
          <w:bCs/>
          <w:color w:val="003DA1"/>
        </w:rPr>
        <w:t>. Can you outline a few of them again for our employees?</w:t>
      </w:r>
      <w:r w:rsidRPr="003D5DBA">
        <w:rPr>
          <w:rFonts w:ascii="UHC Sans Medium" w:eastAsia="UHC Sans" w:hAnsi="UHC Sans Medium" w:cs="UHC Sans"/>
          <w:color w:val="003DA1"/>
        </w:rPr>
        <w:t xml:space="preserve">  </w:t>
      </w:r>
      <w:r w:rsidRPr="003D5DBA">
        <w:rPr>
          <w:rFonts w:ascii="UHC Sans Medium" w:eastAsia="UHC Sans" w:hAnsi="UHC Sans Medium" w:cs="UHC Sans"/>
          <w:color w:val="C00000"/>
        </w:rPr>
        <w:t>New 4/16</w:t>
      </w:r>
    </w:p>
    <w:p w14:paraId="6B2950A3" w14:textId="77777777" w:rsidR="003D5DBA" w:rsidRPr="003D5DBA" w:rsidRDefault="003D5DBA" w:rsidP="008B1A9A">
      <w:pPr>
        <w:numPr>
          <w:ilvl w:val="0"/>
          <w:numId w:val="52"/>
        </w:numPr>
        <w:spacing w:before="120" w:after="0" w:line="240" w:lineRule="auto"/>
        <w:rPr>
          <w:rFonts w:ascii="UHC Sans Medium" w:eastAsia="Times New Roman" w:hAnsi="UHC Sans Medium" w:cs="Arial"/>
          <w:color w:val="2D2D39"/>
        </w:rPr>
      </w:pPr>
      <w:r w:rsidRPr="003D5DBA">
        <w:rPr>
          <w:rFonts w:ascii="UHC Sans Medium" w:eastAsia="Times New Roman" w:hAnsi="UHC Sans Medium" w:cs="Arial"/>
          <w:color w:val="2D2D39"/>
        </w:rPr>
        <w:t xml:space="preserve">We have </w:t>
      </w:r>
      <w:r w:rsidRPr="003D5DBA">
        <w:rPr>
          <w:rFonts w:ascii="UHC Sans Medium" w:eastAsia="Times New Roman" w:hAnsi="UHC Sans Medium" w:cs="Arial"/>
          <w:b/>
          <w:bCs/>
          <w:color w:val="2D2D39"/>
        </w:rPr>
        <w:t>100,000</w:t>
      </w:r>
      <w:r w:rsidRPr="003D5DBA">
        <w:rPr>
          <w:rFonts w:ascii="UHC Sans Medium" w:eastAsia="Times New Roman" w:hAnsi="UHC Sans Medium" w:cs="Arial"/>
          <w:color w:val="2D2D39"/>
        </w:rPr>
        <w:t xml:space="preserve"> clinical team members heroically working on the front lines of this crisis – caring for patients across our more than </w:t>
      </w:r>
      <w:r w:rsidRPr="003D5DBA">
        <w:rPr>
          <w:rFonts w:ascii="UHC Sans Medium" w:eastAsia="Times New Roman" w:hAnsi="UHC Sans Medium" w:cs="Arial"/>
          <w:b/>
          <w:bCs/>
          <w:color w:val="2D2D39"/>
        </w:rPr>
        <w:t>1,500</w:t>
      </w:r>
      <w:r w:rsidRPr="003D5DBA">
        <w:rPr>
          <w:rFonts w:ascii="UHC Sans Medium" w:eastAsia="Times New Roman" w:hAnsi="UHC Sans Medium" w:cs="Arial"/>
          <w:color w:val="2D2D39"/>
        </w:rPr>
        <w:t xml:space="preserve"> facilities.</w:t>
      </w:r>
    </w:p>
    <w:p w14:paraId="2B076A3D" w14:textId="77777777" w:rsidR="003D5DBA" w:rsidRPr="003D5DBA" w:rsidRDefault="003D5DBA" w:rsidP="008B1A9A">
      <w:pPr>
        <w:numPr>
          <w:ilvl w:val="0"/>
          <w:numId w:val="52"/>
        </w:numPr>
        <w:spacing w:before="120" w:after="0" w:line="240" w:lineRule="auto"/>
        <w:rPr>
          <w:rFonts w:ascii="UHC Sans Medium" w:eastAsia="Times New Roman" w:hAnsi="UHC Sans Medium" w:cs="Arial"/>
          <w:color w:val="2D2D39"/>
        </w:rPr>
      </w:pPr>
      <w:r w:rsidRPr="003D5DBA">
        <w:rPr>
          <w:rFonts w:ascii="UHC Sans Medium" w:eastAsia="Times New Roman" w:hAnsi="UHC Sans Medium" w:cs="Arial"/>
          <w:color w:val="2D2D39"/>
        </w:rPr>
        <w:t xml:space="preserve">We’re operating </w:t>
      </w:r>
      <w:r w:rsidRPr="003D5DBA">
        <w:rPr>
          <w:rFonts w:ascii="UHC Sans Medium" w:eastAsia="Times New Roman" w:hAnsi="UHC Sans Medium" w:cs="Arial"/>
          <w:b/>
          <w:bCs/>
          <w:color w:val="2D2D39"/>
        </w:rPr>
        <w:t>400</w:t>
      </w:r>
      <w:r w:rsidRPr="003D5DBA">
        <w:rPr>
          <w:rFonts w:ascii="UHC Sans Medium" w:eastAsia="Times New Roman" w:hAnsi="UHC Sans Medium" w:cs="Arial"/>
          <w:color w:val="2D2D39"/>
        </w:rPr>
        <w:t xml:space="preserve"> Optum COVID-19 testing sites.</w:t>
      </w:r>
    </w:p>
    <w:p w14:paraId="568364B9" w14:textId="77777777" w:rsidR="003D5DBA" w:rsidRPr="003D5DBA" w:rsidRDefault="003D5DBA" w:rsidP="008B1A9A">
      <w:pPr>
        <w:numPr>
          <w:ilvl w:val="0"/>
          <w:numId w:val="52"/>
        </w:numPr>
        <w:spacing w:before="120" w:after="0" w:line="240" w:lineRule="auto"/>
        <w:rPr>
          <w:rFonts w:ascii="UHC Sans Medium" w:eastAsia="Times New Roman" w:hAnsi="UHC Sans Medium" w:cs="Arial"/>
          <w:color w:val="2D2D39"/>
        </w:rPr>
      </w:pPr>
      <w:r w:rsidRPr="003D5DBA">
        <w:rPr>
          <w:rFonts w:ascii="UHC Sans Medium" w:eastAsia="Times New Roman" w:hAnsi="UHC Sans Medium" w:cs="Arial"/>
          <w:color w:val="2D2D39"/>
        </w:rPr>
        <w:t xml:space="preserve">UnitedHealthcare is waiving cost sharing for COVID-19 testing and treatment, making our U.S. members’ out-of-pocket cost </w:t>
      </w:r>
      <w:r w:rsidRPr="003D5DBA">
        <w:rPr>
          <w:rFonts w:ascii="UHC Sans Medium" w:eastAsia="Times New Roman" w:hAnsi="UHC Sans Medium" w:cs="Arial"/>
          <w:b/>
          <w:bCs/>
          <w:color w:val="2D2D39"/>
        </w:rPr>
        <w:t>zero</w:t>
      </w:r>
      <w:r w:rsidRPr="003D5DBA">
        <w:rPr>
          <w:rFonts w:ascii="UHC Sans Medium" w:eastAsia="Times New Roman" w:hAnsi="UHC Sans Medium" w:cs="Arial"/>
          <w:color w:val="2D2D39"/>
        </w:rPr>
        <w:t>.</w:t>
      </w:r>
    </w:p>
    <w:p w14:paraId="09BC00C0" w14:textId="77777777" w:rsidR="003D5DBA" w:rsidRPr="003D5DBA" w:rsidRDefault="003D5DBA" w:rsidP="008B1A9A">
      <w:pPr>
        <w:numPr>
          <w:ilvl w:val="0"/>
          <w:numId w:val="52"/>
        </w:numPr>
        <w:spacing w:before="120" w:after="0" w:line="240" w:lineRule="auto"/>
        <w:rPr>
          <w:rFonts w:ascii="UHC Sans Medium" w:eastAsia="Times New Roman" w:hAnsi="UHC Sans Medium" w:cs="Arial"/>
          <w:color w:val="2D2D39"/>
        </w:rPr>
      </w:pPr>
      <w:r w:rsidRPr="003D5DBA">
        <w:rPr>
          <w:rFonts w:ascii="UHC Sans Medium" w:eastAsia="Times New Roman" w:hAnsi="UHC Sans Medium" w:cs="Arial"/>
          <w:color w:val="2D2D39"/>
        </w:rPr>
        <w:t>We continue to redeploy our skilled workforce to ensure people continue to get the care they need. Today,</w:t>
      </w:r>
      <w:r w:rsidRPr="003D5DBA">
        <w:rPr>
          <w:rFonts w:ascii="UHC Sans Medium" w:eastAsia="Times New Roman" w:hAnsi="UHC Sans Medium" w:cs="Arial"/>
          <w:b/>
          <w:bCs/>
          <w:color w:val="2D2D39"/>
        </w:rPr>
        <w:t xml:space="preserve"> 700</w:t>
      </w:r>
      <w:r w:rsidRPr="003D5DBA">
        <w:rPr>
          <w:rFonts w:ascii="UHC Sans Medium" w:eastAsia="Times New Roman" w:hAnsi="UHC Sans Medium" w:cs="Arial"/>
          <w:color w:val="2D2D39"/>
        </w:rPr>
        <w:t xml:space="preserve"> Advance Practice Clinicians are serving members and patients on telehealth lines and more than </w:t>
      </w:r>
      <w:r w:rsidRPr="003D5DBA">
        <w:rPr>
          <w:rFonts w:ascii="UHC Sans Medium" w:eastAsia="Times New Roman" w:hAnsi="UHC Sans Medium" w:cs="Arial"/>
          <w:b/>
          <w:bCs/>
          <w:color w:val="2D2D39"/>
        </w:rPr>
        <w:t>5,000</w:t>
      </w:r>
      <w:r w:rsidRPr="003D5DBA">
        <w:rPr>
          <w:rFonts w:ascii="UHC Sans Medium" w:eastAsia="Times New Roman" w:hAnsi="UHC Sans Medium" w:cs="Arial"/>
          <w:color w:val="2D2D39"/>
        </w:rPr>
        <w:t xml:space="preserve"> OptumCare physicians can now see their patients using telehealth solutions, five times as many as just a few weeks ago and half as many as the </w:t>
      </w:r>
      <w:r w:rsidRPr="003D5DBA">
        <w:rPr>
          <w:rFonts w:ascii="UHC Sans Medium" w:eastAsia="Times New Roman" w:hAnsi="UHC Sans Medium" w:cs="Arial"/>
          <w:b/>
          <w:bCs/>
          <w:color w:val="2D2D39"/>
        </w:rPr>
        <w:t>10,000</w:t>
      </w:r>
      <w:r w:rsidRPr="003D5DBA">
        <w:rPr>
          <w:rFonts w:ascii="UHC Sans Medium" w:eastAsia="Times New Roman" w:hAnsi="UHC Sans Medium" w:cs="Arial"/>
          <w:color w:val="2D2D39"/>
        </w:rPr>
        <w:t xml:space="preserve"> we will offer by the end of this month.</w:t>
      </w:r>
    </w:p>
    <w:p w14:paraId="0C757CAD" w14:textId="77777777" w:rsidR="003D5DBA" w:rsidRPr="003D5DBA" w:rsidRDefault="003D5DBA" w:rsidP="008B1A9A">
      <w:pPr>
        <w:numPr>
          <w:ilvl w:val="0"/>
          <w:numId w:val="52"/>
        </w:numPr>
        <w:spacing w:before="120" w:after="0" w:line="240" w:lineRule="auto"/>
        <w:rPr>
          <w:rFonts w:ascii="UHC Sans Medium" w:eastAsia="Times New Roman" w:hAnsi="UHC Sans Medium" w:cs="Arial"/>
          <w:color w:val="2D2D39"/>
        </w:rPr>
      </w:pPr>
      <w:r w:rsidRPr="003D5DBA">
        <w:rPr>
          <w:rFonts w:ascii="UHC Sans Medium" w:eastAsia="Times New Roman" w:hAnsi="UHC Sans Medium" w:cs="Arial"/>
          <w:color w:val="2D2D39"/>
        </w:rPr>
        <w:t xml:space="preserve">We’ve made </w:t>
      </w:r>
      <w:r w:rsidRPr="003D5DBA">
        <w:rPr>
          <w:rFonts w:ascii="UHC Sans Medium" w:eastAsia="Times New Roman" w:hAnsi="UHC Sans Medium" w:cs="Arial"/>
          <w:b/>
          <w:bCs/>
          <w:color w:val="2D2D39"/>
        </w:rPr>
        <w:t>7.7 million</w:t>
      </w:r>
      <w:r w:rsidRPr="003D5DBA">
        <w:rPr>
          <w:rFonts w:ascii="UHC Sans Medium" w:eastAsia="Times New Roman" w:hAnsi="UHC Sans Medium" w:cs="Arial"/>
          <w:color w:val="2D2D39"/>
        </w:rPr>
        <w:t xml:space="preserve"> outbound calls to seniors and our most vulnerable members to combat social isolation and coordinate access to medications, supplies, food, care and support programs.</w:t>
      </w:r>
    </w:p>
    <w:p w14:paraId="123CB1CC" w14:textId="77777777" w:rsidR="003D5DBA" w:rsidRPr="003D5DBA" w:rsidRDefault="003D5DBA" w:rsidP="008B1A9A">
      <w:pPr>
        <w:numPr>
          <w:ilvl w:val="0"/>
          <w:numId w:val="52"/>
        </w:numPr>
        <w:spacing w:before="120" w:after="0" w:line="240" w:lineRule="auto"/>
        <w:rPr>
          <w:rFonts w:ascii="UHC Sans Medium" w:eastAsia="Times New Roman" w:hAnsi="UHC Sans Medium" w:cs="Arial"/>
          <w:color w:val="2D2D39"/>
        </w:rPr>
      </w:pPr>
      <w:r w:rsidRPr="003D5DBA">
        <w:rPr>
          <w:rFonts w:ascii="UHC Sans Medium" w:eastAsia="Times New Roman" w:hAnsi="UHC Sans Medium" w:cs="Arial"/>
          <w:color w:val="2D2D39"/>
        </w:rPr>
        <w:t xml:space="preserve">We offered free access to Sanvello, our mental health mobile app, and </w:t>
      </w:r>
      <w:r w:rsidRPr="003D5DBA">
        <w:rPr>
          <w:rFonts w:ascii="UHC Sans Medium" w:eastAsia="Times New Roman" w:hAnsi="UHC Sans Medium" w:cs="Arial"/>
          <w:b/>
          <w:bCs/>
          <w:color w:val="2D2D39"/>
        </w:rPr>
        <w:t>24/7</w:t>
      </w:r>
      <w:r w:rsidRPr="003D5DBA">
        <w:rPr>
          <w:rFonts w:ascii="UHC Sans Medium" w:eastAsia="Times New Roman" w:hAnsi="UHC Sans Medium" w:cs="Arial"/>
          <w:color w:val="2D2D39"/>
        </w:rPr>
        <w:t xml:space="preserve"> emotional support phone lines, to help </w:t>
      </w:r>
      <w:r w:rsidRPr="003D5DBA">
        <w:rPr>
          <w:rFonts w:ascii="UHC Sans Medium" w:eastAsia="Times New Roman" w:hAnsi="UHC Sans Medium" w:cs="Arial"/>
          <w:b/>
          <w:bCs/>
          <w:color w:val="2D2D39"/>
        </w:rPr>
        <w:t>all</w:t>
      </w:r>
      <w:r w:rsidRPr="003D5DBA">
        <w:rPr>
          <w:rFonts w:ascii="UHC Sans Medium" w:eastAsia="Times New Roman" w:hAnsi="UHC Sans Medium" w:cs="Arial"/>
          <w:color w:val="2D2D39"/>
        </w:rPr>
        <w:t xml:space="preserve"> Americans cope with mental health impacts of COVID-19.</w:t>
      </w:r>
    </w:p>
    <w:p w14:paraId="3D7D9462" w14:textId="77777777" w:rsidR="003D5DBA" w:rsidRPr="00F205FB" w:rsidRDefault="003D5DBA" w:rsidP="008B1A9A">
      <w:pPr>
        <w:numPr>
          <w:ilvl w:val="0"/>
          <w:numId w:val="52"/>
        </w:numPr>
        <w:spacing w:before="120" w:after="0" w:line="240" w:lineRule="auto"/>
        <w:rPr>
          <w:rFonts w:ascii="UHC Sans Medium" w:hAnsi="UHC Sans Medium"/>
        </w:rPr>
      </w:pPr>
      <w:r w:rsidRPr="00F205FB">
        <w:rPr>
          <w:rFonts w:ascii="UHC Sans Medium" w:eastAsia="Times New Roman" w:hAnsi="UHC Sans Medium" w:cs="Arial"/>
          <w:color w:val="2D2D39"/>
        </w:rPr>
        <w:t>Nearly 90% of our</w:t>
      </w:r>
      <w:r w:rsidRPr="00F205FB">
        <w:rPr>
          <w:rFonts w:ascii="UHC Sans Medium" w:eastAsia="Times New Roman" w:hAnsi="UHC Sans Medium" w:cs="Arial"/>
          <w:b/>
          <w:bCs/>
          <w:color w:val="2D2D39"/>
        </w:rPr>
        <w:t xml:space="preserve"> 200,000</w:t>
      </w:r>
      <w:r w:rsidRPr="00F205FB">
        <w:rPr>
          <w:rFonts w:ascii="UHC Sans Medium" w:eastAsia="Times New Roman" w:hAnsi="UHC Sans Medium" w:cs="Arial"/>
          <w:color w:val="2D2D39"/>
        </w:rPr>
        <w:t xml:space="preserve"> non-clinical team members are now safely working from home, and our cafeteria teams are cooking more than </w:t>
      </w:r>
      <w:r w:rsidRPr="00F205FB">
        <w:rPr>
          <w:rFonts w:ascii="UHC Sans Medium" w:eastAsia="Times New Roman" w:hAnsi="UHC Sans Medium" w:cs="Arial"/>
          <w:b/>
          <w:bCs/>
          <w:color w:val="2D2D39"/>
        </w:rPr>
        <w:t>75,000</w:t>
      </w:r>
      <w:r w:rsidRPr="00F205FB">
        <w:rPr>
          <w:rFonts w:ascii="UHC Sans Medium" w:eastAsia="Times New Roman" w:hAnsi="UHC Sans Medium" w:cs="Arial"/>
          <w:color w:val="2D2D39"/>
        </w:rPr>
        <w:t xml:space="preserve"> meals each week for those in need from our communities.</w:t>
      </w:r>
    </w:p>
    <w:sectPr w:rsidR="003D5DBA" w:rsidRPr="00F205FB" w:rsidSect="00E964C6">
      <w:footerReference w:type="default" r:id="rId76"/>
      <w:pgSz w:w="12240" w:h="15840"/>
      <w:pgMar w:top="720" w:right="1440" w:bottom="1152" w:left="1440" w:header="720"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4583E" w14:textId="77777777" w:rsidR="006C0561" w:rsidRDefault="006C0561" w:rsidP="002855B0">
      <w:pPr>
        <w:spacing w:after="0" w:line="240" w:lineRule="auto"/>
      </w:pPr>
      <w:r>
        <w:separator/>
      </w:r>
    </w:p>
  </w:endnote>
  <w:endnote w:type="continuationSeparator" w:id="0">
    <w:p w14:paraId="06834CDF" w14:textId="77777777" w:rsidR="006C0561" w:rsidRDefault="006C0561" w:rsidP="002855B0">
      <w:pPr>
        <w:spacing w:after="0" w:line="240" w:lineRule="auto"/>
      </w:pPr>
      <w:r>
        <w:continuationSeparator/>
      </w:r>
    </w:p>
  </w:endnote>
  <w:endnote w:id="1">
    <w:p w14:paraId="42EFDDE0" w14:textId="77777777" w:rsidR="003469C2" w:rsidRDefault="003469C2" w:rsidP="003E4011">
      <w:pPr>
        <w:pStyle w:val="EndnoteText"/>
        <w:rPr>
          <w:rFonts w:cs="Calibri"/>
          <w:sz w:val="18"/>
          <w:szCs w:val="18"/>
        </w:rPr>
      </w:pPr>
    </w:p>
  </w:endnote>
  <w:endnote w:id="2">
    <w:p w14:paraId="071FC11B" w14:textId="77777777" w:rsidR="003469C2" w:rsidRDefault="003469C2" w:rsidP="003E4011">
      <w:pPr>
        <w:pStyle w:val="EndnoteText"/>
        <w:rPr>
          <w:rFonts w:cs="Calibri"/>
          <w:sz w:val="18"/>
          <w:szCs w:val="18"/>
        </w:rPr>
      </w:pPr>
    </w:p>
  </w:endnote>
  <w:endnote w:id="3">
    <w:p w14:paraId="683FDD68" w14:textId="77777777" w:rsidR="003469C2" w:rsidRDefault="003469C2" w:rsidP="003E4011">
      <w:pPr>
        <w:pStyle w:val="EndnoteText"/>
        <w:rPr>
          <w:rFonts w:cs="Calibri"/>
          <w:sz w:val="18"/>
          <w:szCs w:val="18"/>
        </w:rPr>
      </w:pPr>
    </w:p>
  </w:endnote>
  <w:endnote w:id="4">
    <w:p w14:paraId="751DCC40" w14:textId="77777777" w:rsidR="003469C2" w:rsidRDefault="003469C2" w:rsidP="00375AF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UHC Sans">
    <w:altName w:val="Calibri"/>
    <w:panose1 w:val="020B0604020202020204"/>
    <w:charset w:val="00"/>
    <w:family w:val="modern"/>
    <w:notTrueType/>
    <w:pitch w:val="variable"/>
    <w:sig w:usb0="00000007" w:usb1="00000001" w:usb2="00000000" w:usb3="00000000" w:csb0="00000093" w:csb1="00000000"/>
  </w:font>
  <w:font w:name="UHCSans">
    <w:altName w:val="Times New Roman"/>
    <w:panose1 w:val="020B0604020202020204"/>
    <w:charset w:val="00"/>
    <w:family w:val="auto"/>
    <w:pitch w:val="default"/>
  </w:font>
  <w:font w:name="UHC Sans Medium">
    <w:altName w:val="Calibri"/>
    <w:panose1 w:val="020B0604020202020204"/>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UHCSans-Medium">
    <w:altName w:val="Calibri"/>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mn-ea">
    <w:panose1 w:val="020B0604020202020204"/>
    <w:charset w:val="00"/>
    <w:family w:val="roman"/>
    <w:notTrueType/>
    <w:pitch w:val="default"/>
  </w:font>
  <w:font w:name="+mn-cs">
    <w:panose1 w:val="020B0604020202020204"/>
    <w:charset w:val="00"/>
    <w:family w:val="roman"/>
    <w:notTrueType/>
    <w:pitch w:val="default"/>
  </w:font>
  <w:font w:name="Helvetica-Bold">
    <w:altName w:val="Arial"/>
    <w:panose1 w:val="00000000000000000000"/>
    <w:charset w:val="00"/>
    <w:family w:val="swiss"/>
    <w:notTrueType/>
    <w:pitch w:val="default"/>
    <w:sig w:usb0="00000003" w:usb1="00000000" w:usb2="00000000" w:usb3="00000000" w:csb0="00000001" w:csb1="00000000"/>
  </w:font>
  <w:font w:name="SymbolMT">
    <w:altName w:val="Calibri"/>
    <w:panose1 w:val="020B0604020202020204"/>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98" w:name="_Hlk37152670" w:displacedByCustomXml="next"/>
  <w:sdt>
    <w:sdtPr>
      <w:rPr>
        <w:sz w:val="16"/>
        <w:szCs w:val="16"/>
      </w:rPr>
      <w:id w:val="-1521312215"/>
      <w:docPartObj>
        <w:docPartGallery w:val="Page Numbers (Bottom of Page)"/>
        <w:docPartUnique/>
      </w:docPartObj>
    </w:sdtPr>
    <w:sdtEndPr/>
    <w:sdtContent>
      <w:bookmarkStart w:id="99" w:name="_Hlk37187116" w:displacedByCustomXml="next"/>
      <w:sdt>
        <w:sdtPr>
          <w:rPr>
            <w:sz w:val="16"/>
            <w:szCs w:val="16"/>
          </w:rPr>
          <w:id w:val="860082579"/>
          <w:docPartObj>
            <w:docPartGallery w:val="Page Numbers (Top of Page)"/>
            <w:docPartUnique/>
          </w:docPartObj>
        </w:sdtPr>
        <w:sdtEndPr/>
        <w:sdtContent>
          <w:p w14:paraId="130E6484" w14:textId="77777777" w:rsidR="003469C2" w:rsidRPr="00976D98" w:rsidRDefault="003469C2" w:rsidP="004B33D2">
            <w:pPr>
              <w:pStyle w:val="Footer"/>
              <w:rPr>
                <w:sz w:val="16"/>
                <w:szCs w:val="16"/>
              </w:rPr>
            </w:pPr>
            <w:r>
              <w:rPr>
                <w:sz w:val="16"/>
                <w:szCs w:val="16"/>
              </w:rPr>
              <w:t xml:space="preserve">UNITEDHEALTHCARE PROPRIETARY AND CONFIDENTIAL </w:t>
            </w:r>
          </w:p>
          <w:p w14:paraId="2A32E29D" w14:textId="77777777" w:rsidR="003469C2" w:rsidRPr="00976D98" w:rsidRDefault="003469C2" w:rsidP="004B33D2">
            <w:pPr>
              <w:pStyle w:val="Footer"/>
              <w:rPr>
                <w:sz w:val="16"/>
                <w:szCs w:val="16"/>
              </w:rPr>
            </w:pPr>
          </w:p>
          <w:p w14:paraId="7D2C5F86" w14:textId="77777777" w:rsidR="003469C2" w:rsidRPr="00976D98" w:rsidRDefault="003469C2" w:rsidP="004B33D2">
            <w:pPr>
              <w:pStyle w:val="Footer"/>
              <w:rPr>
                <w:sz w:val="16"/>
                <w:szCs w:val="16"/>
              </w:rPr>
            </w:pPr>
            <w:r w:rsidRPr="00976D98">
              <w:rPr>
                <w:sz w:val="16"/>
                <w:szCs w:val="16"/>
              </w:rPr>
              <w:t>UnitedHealthcare’s presentation materials and responses to your questions are intended to provide general information and assistance during this national emergency and do not constitute</w:t>
            </w:r>
            <w:r>
              <w:rPr>
                <w:sz w:val="16"/>
                <w:szCs w:val="16"/>
              </w:rPr>
              <w:t xml:space="preserve"> medical, </w:t>
            </w:r>
            <w:r w:rsidRPr="00976D98">
              <w:rPr>
                <w:sz w:val="16"/>
                <w:szCs w:val="16"/>
              </w:rPr>
              <w:t xml:space="preserve">legal or tax advice. </w:t>
            </w:r>
            <w:r>
              <w:rPr>
                <w:sz w:val="16"/>
                <w:szCs w:val="16"/>
              </w:rPr>
              <w:t xml:space="preserve"> </w:t>
            </w:r>
            <w:r w:rsidRPr="00976D98">
              <w:rPr>
                <w:sz w:val="16"/>
                <w:szCs w:val="16"/>
              </w:rPr>
              <w:t xml:space="preserve"> </w:t>
            </w:r>
            <w:r w:rsidRPr="000A15B8">
              <w:rPr>
                <w:sz w:val="16"/>
                <w:szCs w:val="16"/>
              </w:rPr>
              <w:t>Please contact your medical, legal and tax advisors on how to respond to this situation.</w:t>
            </w:r>
            <w:r>
              <w:rPr>
                <w:sz w:val="16"/>
                <w:szCs w:val="16"/>
              </w:rPr>
              <w:t xml:space="preserve"> </w:t>
            </w:r>
            <w:r w:rsidRPr="00976D98">
              <w:rPr>
                <w:sz w:val="16"/>
                <w:szCs w:val="16"/>
              </w:rPr>
              <w:t xml:space="preserve">The materials and discussion topics do not constitute a binding obligation of UnitedHealthcare with respect to any matter discussed herein.  </w:t>
            </w:r>
            <w:r>
              <w:rPr>
                <w:sz w:val="16"/>
                <w:szCs w:val="16"/>
              </w:rPr>
              <w:t>Please note, in addition to federal law, states may have additional or differing requirements.</w:t>
            </w:r>
          </w:p>
          <w:p w14:paraId="2A598441" w14:textId="77777777" w:rsidR="003469C2" w:rsidRPr="00976D98" w:rsidRDefault="003469C2" w:rsidP="004B33D2">
            <w:pPr>
              <w:pStyle w:val="Footer"/>
              <w:rPr>
                <w:sz w:val="16"/>
                <w:szCs w:val="16"/>
              </w:rPr>
            </w:pPr>
          </w:p>
          <w:p w14:paraId="47336CBB" w14:textId="77777777" w:rsidR="003469C2" w:rsidRDefault="003469C2" w:rsidP="004B33D2">
            <w:pPr>
              <w:pStyle w:val="Footer"/>
              <w:rPr>
                <w:sz w:val="16"/>
                <w:szCs w:val="16"/>
              </w:rPr>
            </w:pPr>
            <w:r w:rsidRPr="00976D98">
              <w:rPr>
                <w:sz w:val="16"/>
                <w:szCs w:val="16"/>
              </w:rPr>
              <w:t>Some of our products and networks have different features and as a result different guidelines and protocols are applicable to them.</w:t>
            </w:r>
            <w:r>
              <w:rPr>
                <w:sz w:val="16"/>
                <w:szCs w:val="16"/>
              </w:rPr>
              <w:t xml:space="preserve">  Please contact your UnitedHealthcare account representative </w:t>
            </w:r>
            <w:r w:rsidRPr="00976D98">
              <w:rPr>
                <w:sz w:val="16"/>
                <w:szCs w:val="16"/>
              </w:rPr>
              <w:t>for additional details.</w:t>
            </w:r>
            <w:r>
              <w:rPr>
                <w:sz w:val="16"/>
                <w:szCs w:val="16"/>
              </w:rPr>
              <w:t xml:space="preserve"> </w:t>
            </w:r>
          </w:p>
          <w:p w14:paraId="1ADF27D7" w14:textId="77777777" w:rsidR="003469C2" w:rsidRPr="00976D98" w:rsidRDefault="003469C2" w:rsidP="004B33D2">
            <w:pPr>
              <w:pStyle w:val="Footer"/>
              <w:rPr>
                <w:sz w:val="16"/>
                <w:szCs w:val="16"/>
              </w:rPr>
            </w:pPr>
            <w:r>
              <w:rPr>
                <w:sz w:val="16"/>
                <w:szCs w:val="16"/>
              </w:rPr>
              <w:t>Last updated 5/</w:t>
            </w:r>
            <w:r w:rsidR="00724716">
              <w:rPr>
                <w:sz w:val="16"/>
                <w:szCs w:val="16"/>
              </w:rPr>
              <w:t>4</w:t>
            </w:r>
            <w:r>
              <w:rPr>
                <w:sz w:val="16"/>
                <w:szCs w:val="16"/>
              </w:rPr>
              <w:t>/2020</w:t>
            </w:r>
          </w:p>
          <w:bookmarkEnd w:id="98"/>
          <w:bookmarkEnd w:id="99"/>
          <w:p w14:paraId="7E0817C7" w14:textId="77777777" w:rsidR="003469C2" w:rsidRPr="00753D37" w:rsidRDefault="003469C2">
            <w:pPr>
              <w:pStyle w:val="Footer"/>
              <w:jc w:val="right"/>
              <w:rPr>
                <w:sz w:val="16"/>
                <w:szCs w:val="16"/>
              </w:rPr>
            </w:pPr>
            <w:r w:rsidRPr="00753D37">
              <w:rPr>
                <w:sz w:val="16"/>
                <w:szCs w:val="16"/>
              </w:rPr>
              <w:t xml:space="preserve">Page </w:t>
            </w:r>
            <w:r w:rsidRPr="00753D37">
              <w:rPr>
                <w:bCs/>
                <w:sz w:val="16"/>
                <w:szCs w:val="16"/>
              </w:rPr>
              <w:fldChar w:fldCharType="begin"/>
            </w:r>
            <w:r w:rsidRPr="00753D37">
              <w:rPr>
                <w:bCs/>
                <w:sz w:val="16"/>
                <w:szCs w:val="16"/>
              </w:rPr>
              <w:instrText xml:space="preserve"> PAGE </w:instrText>
            </w:r>
            <w:r w:rsidRPr="00753D37">
              <w:rPr>
                <w:bCs/>
                <w:sz w:val="16"/>
                <w:szCs w:val="16"/>
              </w:rPr>
              <w:fldChar w:fldCharType="separate"/>
            </w:r>
            <w:r w:rsidR="00F515DA">
              <w:rPr>
                <w:bCs/>
                <w:noProof/>
                <w:sz w:val="16"/>
                <w:szCs w:val="16"/>
              </w:rPr>
              <w:t>40</w:t>
            </w:r>
            <w:r w:rsidRPr="00753D37">
              <w:rPr>
                <w:bCs/>
                <w:sz w:val="16"/>
                <w:szCs w:val="16"/>
              </w:rPr>
              <w:fldChar w:fldCharType="end"/>
            </w:r>
            <w:r w:rsidRPr="00753D37">
              <w:rPr>
                <w:sz w:val="16"/>
                <w:szCs w:val="16"/>
              </w:rPr>
              <w:t xml:space="preserve"> of </w:t>
            </w:r>
            <w:r w:rsidRPr="00753D37">
              <w:rPr>
                <w:bCs/>
                <w:sz w:val="16"/>
                <w:szCs w:val="16"/>
              </w:rPr>
              <w:fldChar w:fldCharType="begin"/>
            </w:r>
            <w:r w:rsidRPr="00753D37">
              <w:rPr>
                <w:bCs/>
                <w:sz w:val="16"/>
                <w:szCs w:val="16"/>
              </w:rPr>
              <w:instrText xml:space="preserve"> NUMPAGES  </w:instrText>
            </w:r>
            <w:r w:rsidRPr="00753D37">
              <w:rPr>
                <w:bCs/>
                <w:sz w:val="16"/>
                <w:szCs w:val="16"/>
              </w:rPr>
              <w:fldChar w:fldCharType="separate"/>
            </w:r>
            <w:r w:rsidR="00F515DA">
              <w:rPr>
                <w:bCs/>
                <w:noProof/>
                <w:sz w:val="16"/>
                <w:szCs w:val="16"/>
              </w:rPr>
              <w:t>85</w:t>
            </w:r>
            <w:r w:rsidRPr="00753D37">
              <w:rPr>
                <w:bCs/>
                <w:sz w:val="16"/>
                <w:szCs w:val="16"/>
              </w:rPr>
              <w:fldChar w:fldCharType="end"/>
            </w:r>
          </w:p>
        </w:sdtContent>
      </w:sdt>
    </w:sdtContent>
  </w:sdt>
  <w:p w14:paraId="178521BC" w14:textId="77777777" w:rsidR="003469C2" w:rsidRPr="00976D98" w:rsidRDefault="003469C2">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52367" w14:textId="77777777" w:rsidR="006C0561" w:rsidRDefault="006C0561" w:rsidP="002855B0">
      <w:pPr>
        <w:spacing w:after="0" w:line="240" w:lineRule="auto"/>
      </w:pPr>
      <w:r>
        <w:separator/>
      </w:r>
    </w:p>
  </w:footnote>
  <w:footnote w:type="continuationSeparator" w:id="0">
    <w:p w14:paraId="2EB3AE68" w14:textId="77777777" w:rsidR="006C0561" w:rsidRDefault="006C0561" w:rsidP="002855B0">
      <w:pPr>
        <w:spacing w:after="0" w:line="240" w:lineRule="auto"/>
      </w:pPr>
      <w:r>
        <w:continuationSeparator/>
      </w:r>
    </w:p>
  </w:footnote>
  <w:footnote w:id="1">
    <w:p w14:paraId="21BEFB08" w14:textId="77777777" w:rsidR="003469C2" w:rsidRDefault="003469C2" w:rsidP="002D5BB9">
      <w:pPr>
        <w:pStyle w:val="FootnoteText"/>
        <w:rPr>
          <w:rFonts w:ascii="Calibri" w:hAnsi="Calibr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D58"/>
    <w:multiLevelType w:val="hybridMultilevel"/>
    <w:tmpl w:val="C1E2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717C9"/>
    <w:multiLevelType w:val="hybridMultilevel"/>
    <w:tmpl w:val="199E3512"/>
    <w:lvl w:ilvl="0" w:tplc="5D8EAAAA">
      <w:start w:val="1"/>
      <w:numFmt w:val="bullet"/>
      <w:lvlText w:val=""/>
      <w:lvlJc w:val="left"/>
      <w:pPr>
        <w:ind w:left="776" w:hanging="360"/>
      </w:pPr>
      <w:rPr>
        <w:rFonts w:ascii="Symbol" w:hAnsi="Symbol" w:hint="default"/>
        <w:color w:val="000000"/>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2" w15:restartNumberingAfterBreak="0">
    <w:nsid w:val="05CE5F60"/>
    <w:multiLevelType w:val="multilevel"/>
    <w:tmpl w:val="6E1C8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33F3F"/>
    <w:multiLevelType w:val="multilevel"/>
    <w:tmpl w:val="3626D4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40FBB"/>
    <w:multiLevelType w:val="hybridMultilevel"/>
    <w:tmpl w:val="1FA0A2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93B2AB3"/>
    <w:multiLevelType w:val="hybridMultilevel"/>
    <w:tmpl w:val="DD40A242"/>
    <w:lvl w:ilvl="0" w:tplc="0409000F">
      <w:start w:val="1"/>
      <w:numFmt w:val="decimal"/>
      <w:lvlText w:val="%1."/>
      <w:lvlJc w:val="left"/>
      <w:pPr>
        <w:ind w:left="770" w:hanging="72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6" w15:restartNumberingAfterBreak="0">
    <w:nsid w:val="1B0659AC"/>
    <w:multiLevelType w:val="hybridMultilevel"/>
    <w:tmpl w:val="FB02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2025D"/>
    <w:multiLevelType w:val="hybridMultilevel"/>
    <w:tmpl w:val="74CC22EE"/>
    <w:lvl w:ilvl="0" w:tplc="80084372">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0B55D3"/>
    <w:multiLevelType w:val="hybridMultilevel"/>
    <w:tmpl w:val="8452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54226"/>
    <w:multiLevelType w:val="hybridMultilevel"/>
    <w:tmpl w:val="F93E7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6B236D"/>
    <w:multiLevelType w:val="hybridMultilevel"/>
    <w:tmpl w:val="6C1289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E77EC"/>
    <w:multiLevelType w:val="multilevel"/>
    <w:tmpl w:val="D88A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C365EC"/>
    <w:multiLevelType w:val="hybridMultilevel"/>
    <w:tmpl w:val="39FAAD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279C403F"/>
    <w:multiLevelType w:val="multilevel"/>
    <w:tmpl w:val="F9420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33236F"/>
    <w:multiLevelType w:val="hybridMultilevel"/>
    <w:tmpl w:val="3292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DF37A0"/>
    <w:multiLevelType w:val="hybridMultilevel"/>
    <w:tmpl w:val="732486FC"/>
    <w:lvl w:ilvl="0" w:tplc="15AAA362">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1A41277"/>
    <w:multiLevelType w:val="hybridMultilevel"/>
    <w:tmpl w:val="B818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B4EE0"/>
    <w:multiLevelType w:val="multilevel"/>
    <w:tmpl w:val="74B85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ED24A3"/>
    <w:multiLevelType w:val="hybridMultilevel"/>
    <w:tmpl w:val="8496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E6DA3"/>
    <w:multiLevelType w:val="hybridMultilevel"/>
    <w:tmpl w:val="2C3415BC"/>
    <w:lvl w:ilvl="0" w:tplc="96107B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BC77F8"/>
    <w:multiLevelType w:val="hybridMultilevel"/>
    <w:tmpl w:val="4EA2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A65111"/>
    <w:multiLevelType w:val="hybridMultilevel"/>
    <w:tmpl w:val="A1C4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3F2528"/>
    <w:multiLevelType w:val="multilevel"/>
    <w:tmpl w:val="581A6D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490E32"/>
    <w:multiLevelType w:val="hybridMultilevel"/>
    <w:tmpl w:val="955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745D23"/>
    <w:multiLevelType w:val="hybridMultilevel"/>
    <w:tmpl w:val="F7A05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CB2B7A"/>
    <w:multiLevelType w:val="multilevel"/>
    <w:tmpl w:val="362ECE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3F2D6699"/>
    <w:multiLevelType w:val="hybridMultilevel"/>
    <w:tmpl w:val="6AEE9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426360A"/>
    <w:multiLevelType w:val="hybridMultilevel"/>
    <w:tmpl w:val="9DFA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6B478F"/>
    <w:multiLevelType w:val="hybridMultilevel"/>
    <w:tmpl w:val="4F7497FC"/>
    <w:lvl w:ilvl="0" w:tplc="04090001">
      <w:start w:val="1"/>
      <w:numFmt w:val="bullet"/>
      <w:lvlText w:val=""/>
      <w:lvlJc w:val="left"/>
      <w:pPr>
        <w:ind w:left="720" w:hanging="360"/>
      </w:pPr>
      <w:rPr>
        <w:rFonts w:ascii="Symbol" w:hAnsi="Symbol" w:hint="default"/>
        <w:b w:val="0"/>
        <w:strike w:val="0"/>
        <w:dstrike w:val="0"/>
        <w:color w:val="auto"/>
        <w:sz w:val="22"/>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7A0285"/>
    <w:multiLevelType w:val="hybridMultilevel"/>
    <w:tmpl w:val="2A9E3D3C"/>
    <w:lvl w:ilvl="0" w:tplc="6D0E2FEE">
      <w:start w:val="1"/>
      <w:numFmt w:val="decimal"/>
      <w:lvlText w:val="%1."/>
      <w:lvlJc w:val="left"/>
      <w:pPr>
        <w:ind w:left="720" w:hanging="360"/>
      </w:pPr>
      <w:rPr>
        <w:rFonts w:ascii="UHCSans" w:hAnsi="UHCSans"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B87AB8"/>
    <w:multiLevelType w:val="multilevel"/>
    <w:tmpl w:val="7DDC06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54841B88"/>
    <w:multiLevelType w:val="multilevel"/>
    <w:tmpl w:val="C6949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6C39C8"/>
    <w:multiLevelType w:val="hybridMultilevel"/>
    <w:tmpl w:val="BDCC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1960C5"/>
    <w:multiLevelType w:val="hybridMultilevel"/>
    <w:tmpl w:val="63366FC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5A151BDF"/>
    <w:multiLevelType w:val="multilevel"/>
    <w:tmpl w:val="F410C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8E15A2"/>
    <w:multiLevelType w:val="multilevel"/>
    <w:tmpl w:val="5D7A746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601C586E"/>
    <w:multiLevelType w:val="hybridMultilevel"/>
    <w:tmpl w:val="61021F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7" w15:restartNumberingAfterBreak="0">
    <w:nsid w:val="612769D4"/>
    <w:multiLevelType w:val="hybridMultilevel"/>
    <w:tmpl w:val="6136B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28A21B8"/>
    <w:multiLevelType w:val="hybridMultilevel"/>
    <w:tmpl w:val="F618924C"/>
    <w:lvl w:ilvl="0" w:tplc="517EC624">
      <w:start w:val="1"/>
      <w:numFmt w:val="bullet"/>
      <w:pStyle w:val="CDListBullet1"/>
      <w:lvlText w:val=""/>
      <w:lvlJc w:val="left"/>
      <w:pPr>
        <w:tabs>
          <w:tab w:val="num" w:pos="1728"/>
        </w:tabs>
        <w:ind w:left="1728" w:hanging="432"/>
      </w:pPr>
      <w:rPr>
        <w:rFonts w:ascii="Symbol" w:hAnsi="Symbol" w:hint="default"/>
        <w:color w:val="auto"/>
      </w:rPr>
    </w:lvl>
    <w:lvl w:ilvl="1" w:tplc="04090003">
      <w:start w:val="1"/>
      <w:numFmt w:val="bullet"/>
      <w:lvlText w:val="o"/>
      <w:lvlJc w:val="left"/>
      <w:pPr>
        <w:tabs>
          <w:tab w:val="num" w:pos="2736"/>
        </w:tabs>
        <w:ind w:left="2736" w:hanging="360"/>
      </w:pPr>
      <w:rPr>
        <w:rFonts w:ascii="Courier New" w:hAnsi="Courier New" w:cs="Courier New" w:hint="default"/>
      </w:rPr>
    </w:lvl>
    <w:lvl w:ilvl="2" w:tplc="04090005">
      <w:start w:val="1"/>
      <w:numFmt w:val="bullet"/>
      <w:lvlText w:val=""/>
      <w:lvlJc w:val="left"/>
      <w:pPr>
        <w:tabs>
          <w:tab w:val="num" w:pos="3456"/>
        </w:tabs>
        <w:ind w:left="3456" w:hanging="360"/>
      </w:pPr>
      <w:rPr>
        <w:rFonts w:ascii="Wingdings" w:hAnsi="Wingdings" w:hint="default"/>
      </w:rPr>
    </w:lvl>
    <w:lvl w:ilvl="3" w:tplc="04090001">
      <w:start w:val="1"/>
      <w:numFmt w:val="bullet"/>
      <w:lvlText w:val=""/>
      <w:lvlJc w:val="left"/>
      <w:pPr>
        <w:tabs>
          <w:tab w:val="num" w:pos="4176"/>
        </w:tabs>
        <w:ind w:left="4176" w:hanging="360"/>
      </w:pPr>
      <w:rPr>
        <w:rFonts w:ascii="Symbol" w:hAnsi="Symbol" w:hint="default"/>
      </w:rPr>
    </w:lvl>
    <w:lvl w:ilvl="4" w:tplc="04090003">
      <w:start w:val="1"/>
      <w:numFmt w:val="bullet"/>
      <w:lvlText w:val="o"/>
      <w:lvlJc w:val="left"/>
      <w:pPr>
        <w:tabs>
          <w:tab w:val="num" w:pos="4896"/>
        </w:tabs>
        <w:ind w:left="4896" w:hanging="360"/>
      </w:pPr>
      <w:rPr>
        <w:rFonts w:ascii="Courier New" w:hAnsi="Courier New" w:cs="Courier New" w:hint="default"/>
      </w:rPr>
    </w:lvl>
    <w:lvl w:ilvl="5" w:tplc="04090005">
      <w:start w:val="1"/>
      <w:numFmt w:val="bullet"/>
      <w:lvlText w:val=""/>
      <w:lvlJc w:val="left"/>
      <w:pPr>
        <w:tabs>
          <w:tab w:val="num" w:pos="5616"/>
        </w:tabs>
        <w:ind w:left="5616" w:hanging="360"/>
      </w:pPr>
      <w:rPr>
        <w:rFonts w:ascii="Wingdings" w:hAnsi="Wingdings" w:hint="default"/>
      </w:rPr>
    </w:lvl>
    <w:lvl w:ilvl="6" w:tplc="04090001">
      <w:start w:val="1"/>
      <w:numFmt w:val="bullet"/>
      <w:lvlText w:val=""/>
      <w:lvlJc w:val="left"/>
      <w:pPr>
        <w:tabs>
          <w:tab w:val="num" w:pos="6336"/>
        </w:tabs>
        <w:ind w:left="6336" w:hanging="360"/>
      </w:pPr>
      <w:rPr>
        <w:rFonts w:ascii="Symbol" w:hAnsi="Symbol" w:hint="default"/>
      </w:rPr>
    </w:lvl>
    <w:lvl w:ilvl="7" w:tplc="04090003">
      <w:start w:val="1"/>
      <w:numFmt w:val="bullet"/>
      <w:lvlText w:val="o"/>
      <w:lvlJc w:val="left"/>
      <w:pPr>
        <w:tabs>
          <w:tab w:val="num" w:pos="7056"/>
        </w:tabs>
        <w:ind w:left="7056" w:hanging="360"/>
      </w:pPr>
      <w:rPr>
        <w:rFonts w:ascii="Courier New" w:hAnsi="Courier New" w:cs="Courier New" w:hint="default"/>
      </w:rPr>
    </w:lvl>
    <w:lvl w:ilvl="8" w:tplc="04090005">
      <w:start w:val="1"/>
      <w:numFmt w:val="bullet"/>
      <w:lvlText w:val=""/>
      <w:lvlJc w:val="left"/>
      <w:pPr>
        <w:tabs>
          <w:tab w:val="num" w:pos="7776"/>
        </w:tabs>
        <w:ind w:left="7776" w:hanging="360"/>
      </w:pPr>
      <w:rPr>
        <w:rFonts w:ascii="Wingdings" w:hAnsi="Wingdings" w:hint="default"/>
      </w:rPr>
    </w:lvl>
  </w:abstractNum>
  <w:abstractNum w:abstractNumId="39" w15:restartNumberingAfterBreak="0">
    <w:nsid w:val="641B3439"/>
    <w:multiLevelType w:val="multilevel"/>
    <w:tmpl w:val="75D045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6540223F"/>
    <w:multiLevelType w:val="hybridMultilevel"/>
    <w:tmpl w:val="E5FCA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84575E"/>
    <w:multiLevelType w:val="hybridMultilevel"/>
    <w:tmpl w:val="D6E00F0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2" w15:restartNumberingAfterBreak="0">
    <w:nsid w:val="68315E78"/>
    <w:multiLevelType w:val="hybridMultilevel"/>
    <w:tmpl w:val="EA36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971AB3"/>
    <w:multiLevelType w:val="hybridMultilevel"/>
    <w:tmpl w:val="6E46CDD6"/>
    <w:lvl w:ilvl="0" w:tplc="8D48AE7C">
      <w:start w:val="1"/>
      <w:numFmt w:val="decimal"/>
      <w:lvlText w:val="%1)"/>
      <w:lvlJc w:val="left"/>
      <w:pPr>
        <w:ind w:left="1800" w:hanging="36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4" w15:restartNumberingAfterBreak="0">
    <w:nsid w:val="6EA44C41"/>
    <w:multiLevelType w:val="multilevel"/>
    <w:tmpl w:val="464AEC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6F0D1B9F"/>
    <w:multiLevelType w:val="hybridMultilevel"/>
    <w:tmpl w:val="B1D6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8D53EA"/>
    <w:multiLevelType w:val="hybridMultilevel"/>
    <w:tmpl w:val="C994B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1ED556B"/>
    <w:multiLevelType w:val="multilevel"/>
    <w:tmpl w:val="2A42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3066C5A"/>
    <w:multiLevelType w:val="multilevel"/>
    <w:tmpl w:val="2A42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3E614D9"/>
    <w:multiLevelType w:val="multilevel"/>
    <w:tmpl w:val="FE0C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56B4886"/>
    <w:multiLevelType w:val="hybridMultilevel"/>
    <w:tmpl w:val="91D2B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7676623D"/>
    <w:multiLevelType w:val="hybridMultilevel"/>
    <w:tmpl w:val="291CA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FD434B"/>
    <w:multiLevelType w:val="hybridMultilevel"/>
    <w:tmpl w:val="8FBC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F693508"/>
    <w:multiLevelType w:val="hybridMultilevel"/>
    <w:tmpl w:val="61709DD4"/>
    <w:lvl w:ilvl="0" w:tplc="3470138C">
      <w:start w:val="1"/>
      <w:numFmt w:val="bullet"/>
      <w:lvlText w:val="•"/>
      <w:lvlJc w:val="left"/>
      <w:pPr>
        <w:tabs>
          <w:tab w:val="num" w:pos="720"/>
        </w:tabs>
        <w:ind w:left="720" w:hanging="360"/>
      </w:pPr>
      <w:rPr>
        <w:rFonts w:ascii="Arial" w:hAnsi="Arial" w:hint="default"/>
      </w:rPr>
    </w:lvl>
    <w:lvl w:ilvl="1" w:tplc="63845CBA" w:tentative="1">
      <w:start w:val="1"/>
      <w:numFmt w:val="bullet"/>
      <w:lvlText w:val="•"/>
      <w:lvlJc w:val="left"/>
      <w:pPr>
        <w:tabs>
          <w:tab w:val="num" w:pos="1440"/>
        </w:tabs>
        <w:ind w:left="1440" w:hanging="360"/>
      </w:pPr>
      <w:rPr>
        <w:rFonts w:ascii="Arial" w:hAnsi="Arial" w:hint="default"/>
      </w:rPr>
    </w:lvl>
    <w:lvl w:ilvl="2" w:tplc="B5D43760" w:tentative="1">
      <w:start w:val="1"/>
      <w:numFmt w:val="bullet"/>
      <w:lvlText w:val="•"/>
      <w:lvlJc w:val="left"/>
      <w:pPr>
        <w:tabs>
          <w:tab w:val="num" w:pos="2160"/>
        </w:tabs>
        <w:ind w:left="2160" w:hanging="360"/>
      </w:pPr>
      <w:rPr>
        <w:rFonts w:ascii="Arial" w:hAnsi="Arial" w:hint="default"/>
      </w:rPr>
    </w:lvl>
    <w:lvl w:ilvl="3" w:tplc="AE78A9F4" w:tentative="1">
      <w:start w:val="1"/>
      <w:numFmt w:val="bullet"/>
      <w:lvlText w:val="•"/>
      <w:lvlJc w:val="left"/>
      <w:pPr>
        <w:tabs>
          <w:tab w:val="num" w:pos="2880"/>
        </w:tabs>
        <w:ind w:left="2880" w:hanging="360"/>
      </w:pPr>
      <w:rPr>
        <w:rFonts w:ascii="Arial" w:hAnsi="Arial" w:hint="default"/>
      </w:rPr>
    </w:lvl>
    <w:lvl w:ilvl="4" w:tplc="8D56958E" w:tentative="1">
      <w:start w:val="1"/>
      <w:numFmt w:val="bullet"/>
      <w:lvlText w:val="•"/>
      <w:lvlJc w:val="left"/>
      <w:pPr>
        <w:tabs>
          <w:tab w:val="num" w:pos="3600"/>
        </w:tabs>
        <w:ind w:left="3600" w:hanging="360"/>
      </w:pPr>
      <w:rPr>
        <w:rFonts w:ascii="Arial" w:hAnsi="Arial" w:hint="default"/>
      </w:rPr>
    </w:lvl>
    <w:lvl w:ilvl="5" w:tplc="D5B87796" w:tentative="1">
      <w:start w:val="1"/>
      <w:numFmt w:val="bullet"/>
      <w:lvlText w:val="•"/>
      <w:lvlJc w:val="left"/>
      <w:pPr>
        <w:tabs>
          <w:tab w:val="num" w:pos="4320"/>
        </w:tabs>
        <w:ind w:left="4320" w:hanging="360"/>
      </w:pPr>
      <w:rPr>
        <w:rFonts w:ascii="Arial" w:hAnsi="Arial" w:hint="default"/>
      </w:rPr>
    </w:lvl>
    <w:lvl w:ilvl="6" w:tplc="5B3A58CE" w:tentative="1">
      <w:start w:val="1"/>
      <w:numFmt w:val="bullet"/>
      <w:lvlText w:val="•"/>
      <w:lvlJc w:val="left"/>
      <w:pPr>
        <w:tabs>
          <w:tab w:val="num" w:pos="5040"/>
        </w:tabs>
        <w:ind w:left="5040" w:hanging="360"/>
      </w:pPr>
      <w:rPr>
        <w:rFonts w:ascii="Arial" w:hAnsi="Arial" w:hint="default"/>
      </w:rPr>
    </w:lvl>
    <w:lvl w:ilvl="7" w:tplc="3E92BE28" w:tentative="1">
      <w:start w:val="1"/>
      <w:numFmt w:val="bullet"/>
      <w:lvlText w:val="•"/>
      <w:lvlJc w:val="left"/>
      <w:pPr>
        <w:tabs>
          <w:tab w:val="num" w:pos="5760"/>
        </w:tabs>
        <w:ind w:left="5760" w:hanging="360"/>
      </w:pPr>
      <w:rPr>
        <w:rFonts w:ascii="Arial" w:hAnsi="Arial" w:hint="default"/>
      </w:rPr>
    </w:lvl>
    <w:lvl w:ilvl="8" w:tplc="A3DE29C2"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38"/>
  </w:num>
  <w:num w:numId="3">
    <w:abstractNumId w:val="3"/>
  </w:num>
  <w:num w:numId="4">
    <w:abstractNumId w:val="48"/>
  </w:num>
  <w:num w:numId="5">
    <w:abstractNumId w:val="12"/>
  </w:num>
  <w:num w:numId="6">
    <w:abstractNumId w:val="37"/>
  </w:num>
  <w:num w:numId="7">
    <w:abstractNumId w:val="16"/>
  </w:num>
  <w:num w:numId="8">
    <w:abstractNumId w:val="31"/>
  </w:num>
  <w:num w:numId="9">
    <w:abstractNumId w:val="41"/>
  </w:num>
  <w:num w:numId="10">
    <w:abstractNumId w:val="10"/>
  </w:num>
  <w:num w:numId="11">
    <w:abstractNumId w:val="4"/>
  </w:num>
  <w:num w:numId="12">
    <w:abstractNumId w:val="14"/>
  </w:num>
  <w:num w:numId="13">
    <w:abstractNumId w:val="7"/>
  </w:num>
  <w:num w:numId="14">
    <w:abstractNumId w:val="42"/>
  </w:num>
  <w:num w:numId="15">
    <w:abstractNumId w:val="0"/>
  </w:num>
  <w:num w:numId="16">
    <w:abstractNumId w:val="20"/>
  </w:num>
  <w:num w:numId="17">
    <w:abstractNumId w:val="21"/>
  </w:num>
  <w:num w:numId="18">
    <w:abstractNumId w:val="50"/>
  </w:num>
  <w:num w:numId="19">
    <w:abstractNumId w:val="13"/>
  </w:num>
  <w:num w:numId="20">
    <w:abstractNumId w:val="19"/>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2"/>
  </w:num>
  <w:num w:numId="23">
    <w:abstractNumId w:val="53"/>
  </w:num>
  <w:num w:numId="24">
    <w:abstractNumId w:val="34"/>
  </w:num>
  <w:num w:numId="25">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33"/>
  </w:num>
  <w:num w:numId="28">
    <w:abstractNumId w:val="2"/>
  </w:num>
  <w:num w:numId="29">
    <w:abstractNumId w:val="49"/>
  </w:num>
  <w:num w:numId="30">
    <w:abstractNumId w:val="29"/>
  </w:num>
  <w:num w:numId="31">
    <w:abstractNumId w:val="18"/>
  </w:num>
  <w:num w:numId="32">
    <w:abstractNumId w:val="1"/>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5"/>
  </w:num>
  <w:num w:numId="36">
    <w:abstractNumId w:val="23"/>
  </w:num>
  <w:num w:numId="37">
    <w:abstractNumId w:val="32"/>
  </w:num>
  <w:num w:numId="38">
    <w:abstractNumId w:val="51"/>
  </w:num>
  <w:num w:numId="39">
    <w:abstractNumId w:val="17"/>
  </w:num>
  <w:num w:numId="40">
    <w:abstractNumId w:val="11"/>
  </w:num>
  <w:num w:numId="41">
    <w:abstractNumId w:val="30"/>
  </w:num>
  <w:num w:numId="42">
    <w:abstractNumId w:val="9"/>
  </w:num>
  <w:num w:numId="43">
    <w:abstractNumId w:val="36"/>
  </w:num>
  <w:num w:numId="44">
    <w:abstractNumId w:val="8"/>
  </w:num>
  <w:num w:numId="45">
    <w:abstractNumId w:val="40"/>
  </w:num>
  <w:num w:numId="46">
    <w:abstractNumId w:val="15"/>
  </w:num>
  <w:num w:numId="47">
    <w:abstractNumId w:val="26"/>
  </w:num>
  <w:num w:numId="48">
    <w:abstractNumId w:val="27"/>
  </w:num>
  <w:num w:numId="49">
    <w:abstractNumId w:val="50"/>
  </w:num>
  <w:num w:numId="50">
    <w:abstractNumId w:val="46"/>
  </w:num>
  <w:num w:numId="51">
    <w:abstractNumId w:val="47"/>
  </w:num>
  <w:num w:numId="52">
    <w:abstractNumId w:val="22"/>
  </w:num>
  <w:num w:numId="53">
    <w:abstractNumId w:val="45"/>
  </w:num>
  <w:num w:numId="54">
    <w:abstractNumId w:val="6"/>
  </w:num>
  <w:num w:numId="55">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91"/>
    <w:rsid w:val="000007BA"/>
    <w:rsid w:val="000008DE"/>
    <w:rsid w:val="00007A51"/>
    <w:rsid w:val="00016743"/>
    <w:rsid w:val="00020916"/>
    <w:rsid w:val="00021BE8"/>
    <w:rsid w:val="00024198"/>
    <w:rsid w:val="00024229"/>
    <w:rsid w:val="0002595D"/>
    <w:rsid w:val="00034844"/>
    <w:rsid w:val="00036912"/>
    <w:rsid w:val="00040A3C"/>
    <w:rsid w:val="00042531"/>
    <w:rsid w:val="00047797"/>
    <w:rsid w:val="00054289"/>
    <w:rsid w:val="000620B6"/>
    <w:rsid w:val="00064213"/>
    <w:rsid w:val="00074DE2"/>
    <w:rsid w:val="0008251E"/>
    <w:rsid w:val="00083EEA"/>
    <w:rsid w:val="000843CE"/>
    <w:rsid w:val="000924C2"/>
    <w:rsid w:val="0009469F"/>
    <w:rsid w:val="0009510D"/>
    <w:rsid w:val="00096B9E"/>
    <w:rsid w:val="000A15B8"/>
    <w:rsid w:val="000A17FA"/>
    <w:rsid w:val="000A2703"/>
    <w:rsid w:val="000A412D"/>
    <w:rsid w:val="000A4F45"/>
    <w:rsid w:val="000B2E9F"/>
    <w:rsid w:val="000B6565"/>
    <w:rsid w:val="000C397A"/>
    <w:rsid w:val="000D33D0"/>
    <w:rsid w:val="000D3EDF"/>
    <w:rsid w:val="000D5A1F"/>
    <w:rsid w:val="000D5AF0"/>
    <w:rsid w:val="000D7004"/>
    <w:rsid w:val="000E02C1"/>
    <w:rsid w:val="000E0614"/>
    <w:rsid w:val="000E35E7"/>
    <w:rsid w:val="000F0C26"/>
    <w:rsid w:val="000F168B"/>
    <w:rsid w:val="000F178E"/>
    <w:rsid w:val="00100B4C"/>
    <w:rsid w:val="00100E0A"/>
    <w:rsid w:val="00101497"/>
    <w:rsid w:val="00102F29"/>
    <w:rsid w:val="00104956"/>
    <w:rsid w:val="00112F35"/>
    <w:rsid w:val="00117A80"/>
    <w:rsid w:val="00117AA4"/>
    <w:rsid w:val="00120233"/>
    <w:rsid w:val="00121765"/>
    <w:rsid w:val="001224F0"/>
    <w:rsid w:val="0012545E"/>
    <w:rsid w:val="00127C8E"/>
    <w:rsid w:val="001317BA"/>
    <w:rsid w:val="001322EB"/>
    <w:rsid w:val="001324BB"/>
    <w:rsid w:val="00133D32"/>
    <w:rsid w:val="00133F40"/>
    <w:rsid w:val="00134CE7"/>
    <w:rsid w:val="00136039"/>
    <w:rsid w:val="00140667"/>
    <w:rsid w:val="001467FA"/>
    <w:rsid w:val="00147084"/>
    <w:rsid w:val="00164ACC"/>
    <w:rsid w:val="001664E5"/>
    <w:rsid w:val="001668C8"/>
    <w:rsid w:val="00172B18"/>
    <w:rsid w:val="00172FEF"/>
    <w:rsid w:val="0017634A"/>
    <w:rsid w:val="001801E5"/>
    <w:rsid w:val="001920D8"/>
    <w:rsid w:val="0019427C"/>
    <w:rsid w:val="001A3A21"/>
    <w:rsid w:val="001B699C"/>
    <w:rsid w:val="001C1AF3"/>
    <w:rsid w:val="001C5B6E"/>
    <w:rsid w:val="001D3CC4"/>
    <w:rsid w:val="001E07DB"/>
    <w:rsid w:val="001E3619"/>
    <w:rsid w:val="001E56BB"/>
    <w:rsid w:val="001E607F"/>
    <w:rsid w:val="001E6FF5"/>
    <w:rsid w:val="001E7ABF"/>
    <w:rsid w:val="001F21E8"/>
    <w:rsid w:val="001F7231"/>
    <w:rsid w:val="00201253"/>
    <w:rsid w:val="0020462E"/>
    <w:rsid w:val="00205044"/>
    <w:rsid w:val="0020604E"/>
    <w:rsid w:val="00206450"/>
    <w:rsid w:val="00213E2E"/>
    <w:rsid w:val="002151EE"/>
    <w:rsid w:val="00222704"/>
    <w:rsid w:val="002232B4"/>
    <w:rsid w:val="002270E3"/>
    <w:rsid w:val="0022735A"/>
    <w:rsid w:val="00227519"/>
    <w:rsid w:val="002303D0"/>
    <w:rsid w:val="00230A5F"/>
    <w:rsid w:val="00233057"/>
    <w:rsid w:val="0023501D"/>
    <w:rsid w:val="00237C7B"/>
    <w:rsid w:val="00237E90"/>
    <w:rsid w:val="00242108"/>
    <w:rsid w:val="002439DB"/>
    <w:rsid w:val="00246386"/>
    <w:rsid w:val="00250FD4"/>
    <w:rsid w:val="00254242"/>
    <w:rsid w:val="00255042"/>
    <w:rsid w:val="00257B60"/>
    <w:rsid w:val="00264D9A"/>
    <w:rsid w:val="00266DF0"/>
    <w:rsid w:val="002674BE"/>
    <w:rsid w:val="00270343"/>
    <w:rsid w:val="00271234"/>
    <w:rsid w:val="00273F38"/>
    <w:rsid w:val="002747AD"/>
    <w:rsid w:val="00277F41"/>
    <w:rsid w:val="00281316"/>
    <w:rsid w:val="002855B0"/>
    <w:rsid w:val="00285D74"/>
    <w:rsid w:val="00290F2F"/>
    <w:rsid w:val="00292084"/>
    <w:rsid w:val="00293B37"/>
    <w:rsid w:val="00295448"/>
    <w:rsid w:val="0029769B"/>
    <w:rsid w:val="002A0741"/>
    <w:rsid w:val="002A0BB9"/>
    <w:rsid w:val="002A3523"/>
    <w:rsid w:val="002B10F8"/>
    <w:rsid w:val="002B2082"/>
    <w:rsid w:val="002B521A"/>
    <w:rsid w:val="002B5C63"/>
    <w:rsid w:val="002C3B6E"/>
    <w:rsid w:val="002D269E"/>
    <w:rsid w:val="002D5BB9"/>
    <w:rsid w:val="002E03AB"/>
    <w:rsid w:val="002E2D73"/>
    <w:rsid w:val="002E47BA"/>
    <w:rsid w:val="002E6F17"/>
    <w:rsid w:val="002F123D"/>
    <w:rsid w:val="002F3373"/>
    <w:rsid w:val="002F3406"/>
    <w:rsid w:val="00302FEC"/>
    <w:rsid w:val="00303BAE"/>
    <w:rsid w:val="003058C6"/>
    <w:rsid w:val="00306AEF"/>
    <w:rsid w:val="00310FC5"/>
    <w:rsid w:val="0031162D"/>
    <w:rsid w:val="00320BC2"/>
    <w:rsid w:val="0032137F"/>
    <w:rsid w:val="00323780"/>
    <w:rsid w:val="00326835"/>
    <w:rsid w:val="00327BF5"/>
    <w:rsid w:val="00334034"/>
    <w:rsid w:val="003352BD"/>
    <w:rsid w:val="00335A17"/>
    <w:rsid w:val="003365AF"/>
    <w:rsid w:val="00340627"/>
    <w:rsid w:val="00345526"/>
    <w:rsid w:val="00345F72"/>
    <w:rsid w:val="003465FD"/>
    <w:rsid w:val="003469C2"/>
    <w:rsid w:val="00350FFC"/>
    <w:rsid w:val="00352F0B"/>
    <w:rsid w:val="00353621"/>
    <w:rsid w:val="0036240E"/>
    <w:rsid w:val="00365025"/>
    <w:rsid w:val="003674F4"/>
    <w:rsid w:val="00370A69"/>
    <w:rsid w:val="00373172"/>
    <w:rsid w:val="003739F4"/>
    <w:rsid w:val="00375AF9"/>
    <w:rsid w:val="00375F6C"/>
    <w:rsid w:val="003769BA"/>
    <w:rsid w:val="00381F48"/>
    <w:rsid w:val="003843B5"/>
    <w:rsid w:val="00385982"/>
    <w:rsid w:val="00385F35"/>
    <w:rsid w:val="00390EE7"/>
    <w:rsid w:val="00391E21"/>
    <w:rsid w:val="00394C95"/>
    <w:rsid w:val="003970A5"/>
    <w:rsid w:val="003A4DC0"/>
    <w:rsid w:val="003B5628"/>
    <w:rsid w:val="003B7485"/>
    <w:rsid w:val="003C03C9"/>
    <w:rsid w:val="003C0A78"/>
    <w:rsid w:val="003C1A19"/>
    <w:rsid w:val="003D1D3E"/>
    <w:rsid w:val="003D2726"/>
    <w:rsid w:val="003D4DA4"/>
    <w:rsid w:val="003D58C8"/>
    <w:rsid w:val="003D5DBA"/>
    <w:rsid w:val="003E1891"/>
    <w:rsid w:val="003E4011"/>
    <w:rsid w:val="003E4312"/>
    <w:rsid w:val="003E479D"/>
    <w:rsid w:val="003F3C4C"/>
    <w:rsid w:val="003F6776"/>
    <w:rsid w:val="003F6B91"/>
    <w:rsid w:val="003F798D"/>
    <w:rsid w:val="004032C7"/>
    <w:rsid w:val="0040357D"/>
    <w:rsid w:val="0040520D"/>
    <w:rsid w:val="004057A2"/>
    <w:rsid w:val="00406A7C"/>
    <w:rsid w:val="00407160"/>
    <w:rsid w:val="00415682"/>
    <w:rsid w:val="00422ED5"/>
    <w:rsid w:val="00423702"/>
    <w:rsid w:val="00424790"/>
    <w:rsid w:val="00424A37"/>
    <w:rsid w:val="004274FB"/>
    <w:rsid w:val="0042783A"/>
    <w:rsid w:val="00431F93"/>
    <w:rsid w:val="004441B0"/>
    <w:rsid w:val="004446C6"/>
    <w:rsid w:val="0044624E"/>
    <w:rsid w:val="004506FC"/>
    <w:rsid w:val="0045351E"/>
    <w:rsid w:val="00454C33"/>
    <w:rsid w:val="00455812"/>
    <w:rsid w:val="00463E4C"/>
    <w:rsid w:val="00466616"/>
    <w:rsid w:val="00470853"/>
    <w:rsid w:val="004710E8"/>
    <w:rsid w:val="004728BD"/>
    <w:rsid w:val="004815EE"/>
    <w:rsid w:val="00482852"/>
    <w:rsid w:val="004846EE"/>
    <w:rsid w:val="00487999"/>
    <w:rsid w:val="00497589"/>
    <w:rsid w:val="004A15DC"/>
    <w:rsid w:val="004B292C"/>
    <w:rsid w:val="004B33D2"/>
    <w:rsid w:val="004C045C"/>
    <w:rsid w:val="004C226C"/>
    <w:rsid w:val="004C2CC7"/>
    <w:rsid w:val="004C35ED"/>
    <w:rsid w:val="004C4847"/>
    <w:rsid w:val="004C71BA"/>
    <w:rsid w:val="004C74BD"/>
    <w:rsid w:val="004D0602"/>
    <w:rsid w:val="004D107D"/>
    <w:rsid w:val="004D268D"/>
    <w:rsid w:val="004D702B"/>
    <w:rsid w:val="004D75E4"/>
    <w:rsid w:val="004E17D5"/>
    <w:rsid w:val="004E4743"/>
    <w:rsid w:val="004E4F32"/>
    <w:rsid w:val="004E5AB8"/>
    <w:rsid w:val="004E6948"/>
    <w:rsid w:val="004E7AFB"/>
    <w:rsid w:val="004F116B"/>
    <w:rsid w:val="004F25B9"/>
    <w:rsid w:val="004F30AD"/>
    <w:rsid w:val="004F3E41"/>
    <w:rsid w:val="004F5FB9"/>
    <w:rsid w:val="004F7A11"/>
    <w:rsid w:val="00506C11"/>
    <w:rsid w:val="005138D5"/>
    <w:rsid w:val="00516030"/>
    <w:rsid w:val="00522FA9"/>
    <w:rsid w:val="00525CD8"/>
    <w:rsid w:val="00526001"/>
    <w:rsid w:val="005301C6"/>
    <w:rsid w:val="00532DE4"/>
    <w:rsid w:val="0053315C"/>
    <w:rsid w:val="005334F4"/>
    <w:rsid w:val="00536ABC"/>
    <w:rsid w:val="00540BB2"/>
    <w:rsid w:val="00540CEF"/>
    <w:rsid w:val="00544903"/>
    <w:rsid w:val="005470E9"/>
    <w:rsid w:val="00547B71"/>
    <w:rsid w:val="00552A14"/>
    <w:rsid w:val="0055497E"/>
    <w:rsid w:val="00556671"/>
    <w:rsid w:val="00556FEB"/>
    <w:rsid w:val="00557814"/>
    <w:rsid w:val="00560EC0"/>
    <w:rsid w:val="00560EDF"/>
    <w:rsid w:val="00566D6C"/>
    <w:rsid w:val="00567973"/>
    <w:rsid w:val="005706DB"/>
    <w:rsid w:val="0057072D"/>
    <w:rsid w:val="00575376"/>
    <w:rsid w:val="005777AC"/>
    <w:rsid w:val="00580804"/>
    <w:rsid w:val="0058127B"/>
    <w:rsid w:val="00582C86"/>
    <w:rsid w:val="00584754"/>
    <w:rsid w:val="00584941"/>
    <w:rsid w:val="0058676D"/>
    <w:rsid w:val="005A0A3A"/>
    <w:rsid w:val="005A4AF5"/>
    <w:rsid w:val="005B0C6F"/>
    <w:rsid w:val="005B6055"/>
    <w:rsid w:val="005B7D8E"/>
    <w:rsid w:val="005C1E1F"/>
    <w:rsid w:val="005D0E0C"/>
    <w:rsid w:val="005D10A1"/>
    <w:rsid w:val="005D6871"/>
    <w:rsid w:val="005D6B83"/>
    <w:rsid w:val="005E11F2"/>
    <w:rsid w:val="005E1736"/>
    <w:rsid w:val="005F0BB2"/>
    <w:rsid w:val="005F17F2"/>
    <w:rsid w:val="005F53CC"/>
    <w:rsid w:val="005F7599"/>
    <w:rsid w:val="00600BC9"/>
    <w:rsid w:val="00603C18"/>
    <w:rsid w:val="00604563"/>
    <w:rsid w:val="00605546"/>
    <w:rsid w:val="00605DD6"/>
    <w:rsid w:val="006063AC"/>
    <w:rsid w:val="00607A26"/>
    <w:rsid w:val="00610431"/>
    <w:rsid w:val="00612947"/>
    <w:rsid w:val="006245F4"/>
    <w:rsid w:val="00624672"/>
    <w:rsid w:val="00627E25"/>
    <w:rsid w:val="00631875"/>
    <w:rsid w:val="00644A50"/>
    <w:rsid w:val="0065427D"/>
    <w:rsid w:val="006558E7"/>
    <w:rsid w:val="00657F24"/>
    <w:rsid w:val="00665E0A"/>
    <w:rsid w:val="006673B5"/>
    <w:rsid w:val="00671DF5"/>
    <w:rsid w:val="00673058"/>
    <w:rsid w:val="00676321"/>
    <w:rsid w:val="00684859"/>
    <w:rsid w:val="0068490B"/>
    <w:rsid w:val="00686368"/>
    <w:rsid w:val="006921DB"/>
    <w:rsid w:val="0069543E"/>
    <w:rsid w:val="00695516"/>
    <w:rsid w:val="006A2966"/>
    <w:rsid w:val="006B2CF1"/>
    <w:rsid w:val="006B4B5A"/>
    <w:rsid w:val="006B57AE"/>
    <w:rsid w:val="006C0561"/>
    <w:rsid w:val="006C07FB"/>
    <w:rsid w:val="006C1E78"/>
    <w:rsid w:val="006C5F5F"/>
    <w:rsid w:val="006D197E"/>
    <w:rsid w:val="006D76FC"/>
    <w:rsid w:val="006E0943"/>
    <w:rsid w:val="006E2FFC"/>
    <w:rsid w:val="006E36AE"/>
    <w:rsid w:val="006F0023"/>
    <w:rsid w:val="006F4A6B"/>
    <w:rsid w:val="006F653F"/>
    <w:rsid w:val="007027DA"/>
    <w:rsid w:val="00704387"/>
    <w:rsid w:val="0070562C"/>
    <w:rsid w:val="00706028"/>
    <w:rsid w:val="00707828"/>
    <w:rsid w:val="00710C69"/>
    <w:rsid w:val="00711367"/>
    <w:rsid w:val="0071186E"/>
    <w:rsid w:val="00714888"/>
    <w:rsid w:val="00724716"/>
    <w:rsid w:val="00725667"/>
    <w:rsid w:val="0073168F"/>
    <w:rsid w:val="00736458"/>
    <w:rsid w:val="00736D5F"/>
    <w:rsid w:val="00744FD6"/>
    <w:rsid w:val="00746CF2"/>
    <w:rsid w:val="00751248"/>
    <w:rsid w:val="0075327A"/>
    <w:rsid w:val="00753D37"/>
    <w:rsid w:val="00753DE9"/>
    <w:rsid w:val="007557B3"/>
    <w:rsid w:val="00755986"/>
    <w:rsid w:val="00755A66"/>
    <w:rsid w:val="00755FAA"/>
    <w:rsid w:val="0075730E"/>
    <w:rsid w:val="007603A6"/>
    <w:rsid w:val="0076155E"/>
    <w:rsid w:val="00761BB6"/>
    <w:rsid w:val="00762BA9"/>
    <w:rsid w:val="00763B42"/>
    <w:rsid w:val="007658C5"/>
    <w:rsid w:val="00767B77"/>
    <w:rsid w:val="00776F53"/>
    <w:rsid w:val="00781B4C"/>
    <w:rsid w:val="007828AB"/>
    <w:rsid w:val="00793B41"/>
    <w:rsid w:val="007959C4"/>
    <w:rsid w:val="007A1DBF"/>
    <w:rsid w:val="007A5092"/>
    <w:rsid w:val="007A7056"/>
    <w:rsid w:val="007B097D"/>
    <w:rsid w:val="007B1130"/>
    <w:rsid w:val="007B4C31"/>
    <w:rsid w:val="007B5B52"/>
    <w:rsid w:val="007B7F05"/>
    <w:rsid w:val="007C01EB"/>
    <w:rsid w:val="007C0743"/>
    <w:rsid w:val="007C0831"/>
    <w:rsid w:val="007C7C91"/>
    <w:rsid w:val="007D0876"/>
    <w:rsid w:val="007D164C"/>
    <w:rsid w:val="007D26E6"/>
    <w:rsid w:val="007D471A"/>
    <w:rsid w:val="007E313F"/>
    <w:rsid w:val="007E3A91"/>
    <w:rsid w:val="007E61E5"/>
    <w:rsid w:val="007F21FC"/>
    <w:rsid w:val="007F4CB3"/>
    <w:rsid w:val="007F73F3"/>
    <w:rsid w:val="0080104C"/>
    <w:rsid w:val="00805DAC"/>
    <w:rsid w:val="00813DED"/>
    <w:rsid w:val="00814630"/>
    <w:rsid w:val="00817621"/>
    <w:rsid w:val="00817784"/>
    <w:rsid w:val="008233F9"/>
    <w:rsid w:val="00823E2F"/>
    <w:rsid w:val="00824AD7"/>
    <w:rsid w:val="00835A05"/>
    <w:rsid w:val="00835F58"/>
    <w:rsid w:val="00840FE3"/>
    <w:rsid w:val="00842C1D"/>
    <w:rsid w:val="008445A2"/>
    <w:rsid w:val="0084463F"/>
    <w:rsid w:val="00845133"/>
    <w:rsid w:val="00850446"/>
    <w:rsid w:val="008533CC"/>
    <w:rsid w:val="008547AA"/>
    <w:rsid w:val="00857FC6"/>
    <w:rsid w:val="008674C6"/>
    <w:rsid w:val="00867BCB"/>
    <w:rsid w:val="00874C80"/>
    <w:rsid w:val="00875521"/>
    <w:rsid w:val="00876AE4"/>
    <w:rsid w:val="00882825"/>
    <w:rsid w:val="00891C27"/>
    <w:rsid w:val="00892E6A"/>
    <w:rsid w:val="00894C18"/>
    <w:rsid w:val="008A1701"/>
    <w:rsid w:val="008A330B"/>
    <w:rsid w:val="008B051F"/>
    <w:rsid w:val="008B0C5E"/>
    <w:rsid w:val="008B1A9A"/>
    <w:rsid w:val="008B466D"/>
    <w:rsid w:val="008C2D51"/>
    <w:rsid w:val="008C685B"/>
    <w:rsid w:val="008C7161"/>
    <w:rsid w:val="008D199B"/>
    <w:rsid w:val="008D22B8"/>
    <w:rsid w:val="008D54D3"/>
    <w:rsid w:val="008D68E4"/>
    <w:rsid w:val="008D7170"/>
    <w:rsid w:val="008E3104"/>
    <w:rsid w:val="008E6B49"/>
    <w:rsid w:val="008E7323"/>
    <w:rsid w:val="008F140F"/>
    <w:rsid w:val="008F3746"/>
    <w:rsid w:val="008F43FE"/>
    <w:rsid w:val="008F4DE4"/>
    <w:rsid w:val="008F4E7F"/>
    <w:rsid w:val="008F59C7"/>
    <w:rsid w:val="00900F2A"/>
    <w:rsid w:val="00910E48"/>
    <w:rsid w:val="00915912"/>
    <w:rsid w:val="00920B66"/>
    <w:rsid w:val="009235D8"/>
    <w:rsid w:val="00924314"/>
    <w:rsid w:val="00925DFF"/>
    <w:rsid w:val="00926744"/>
    <w:rsid w:val="009304E7"/>
    <w:rsid w:val="00932C5C"/>
    <w:rsid w:val="00940548"/>
    <w:rsid w:val="00951FB5"/>
    <w:rsid w:val="00953B46"/>
    <w:rsid w:val="00954839"/>
    <w:rsid w:val="0096656D"/>
    <w:rsid w:val="00966E80"/>
    <w:rsid w:val="00971873"/>
    <w:rsid w:val="00976D98"/>
    <w:rsid w:val="0098192B"/>
    <w:rsid w:val="009945EF"/>
    <w:rsid w:val="00995E01"/>
    <w:rsid w:val="00997F6C"/>
    <w:rsid w:val="009A2B24"/>
    <w:rsid w:val="009A2DA5"/>
    <w:rsid w:val="009A6977"/>
    <w:rsid w:val="009A7D01"/>
    <w:rsid w:val="009B08C3"/>
    <w:rsid w:val="009B1375"/>
    <w:rsid w:val="009B1565"/>
    <w:rsid w:val="009B18DC"/>
    <w:rsid w:val="009B32DD"/>
    <w:rsid w:val="009B3431"/>
    <w:rsid w:val="009B349F"/>
    <w:rsid w:val="009B5195"/>
    <w:rsid w:val="009C723B"/>
    <w:rsid w:val="009D1BEA"/>
    <w:rsid w:val="009E6665"/>
    <w:rsid w:val="009E7442"/>
    <w:rsid w:val="009F349A"/>
    <w:rsid w:val="009F3BD4"/>
    <w:rsid w:val="009F45A7"/>
    <w:rsid w:val="009F6D5D"/>
    <w:rsid w:val="009F7756"/>
    <w:rsid w:val="00A00C1D"/>
    <w:rsid w:val="00A01862"/>
    <w:rsid w:val="00A0220A"/>
    <w:rsid w:val="00A11193"/>
    <w:rsid w:val="00A1166E"/>
    <w:rsid w:val="00A13E4B"/>
    <w:rsid w:val="00A17517"/>
    <w:rsid w:val="00A1795C"/>
    <w:rsid w:val="00A26E53"/>
    <w:rsid w:val="00A31AEE"/>
    <w:rsid w:val="00A33FA6"/>
    <w:rsid w:val="00A346B3"/>
    <w:rsid w:val="00A36C2B"/>
    <w:rsid w:val="00A371F9"/>
    <w:rsid w:val="00A37853"/>
    <w:rsid w:val="00A402A1"/>
    <w:rsid w:val="00A40BCD"/>
    <w:rsid w:val="00A41F24"/>
    <w:rsid w:val="00A43447"/>
    <w:rsid w:val="00A44425"/>
    <w:rsid w:val="00A44BED"/>
    <w:rsid w:val="00A572F8"/>
    <w:rsid w:val="00A64E17"/>
    <w:rsid w:val="00A7277C"/>
    <w:rsid w:val="00A7606C"/>
    <w:rsid w:val="00A779CB"/>
    <w:rsid w:val="00A81CA5"/>
    <w:rsid w:val="00A82D18"/>
    <w:rsid w:val="00A82F1A"/>
    <w:rsid w:val="00A8449D"/>
    <w:rsid w:val="00A874C9"/>
    <w:rsid w:val="00A92D90"/>
    <w:rsid w:val="00A94F53"/>
    <w:rsid w:val="00AA12DB"/>
    <w:rsid w:val="00AA6FB5"/>
    <w:rsid w:val="00AB463C"/>
    <w:rsid w:val="00AB7141"/>
    <w:rsid w:val="00AC0800"/>
    <w:rsid w:val="00AC1297"/>
    <w:rsid w:val="00AC3072"/>
    <w:rsid w:val="00AC5F95"/>
    <w:rsid w:val="00AD48E0"/>
    <w:rsid w:val="00AE1992"/>
    <w:rsid w:val="00AF214C"/>
    <w:rsid w:val="00AF61A5"/>
    <w:rsid w:val="00B01A70"/>
    <w:rsid w:val="00B0222D"/>
    <w:rsid w:val="00B025AF"/>
    <w:rsid w:val="00B03A0D"/>
    <w:rsid w:val="00B04399"/>
    <w:rsid w:val="00B07DEA"/>
    <w:rsid w:val="00B108C2"/>
    <w:rsid w:val="00B11377"/>
    <w:rsid w:val="00B11A50"/>
    <w:rsid w:val="00B11C13"/>
    <w:rsid w:val="00B1209B"/>
    <w:rsid w:val="00B1528B"/>
    <w:rsid w:val="00B16FB2"/>
    <w:rsid w:val="00B17AD1"/>
    <w:rsid w:val="00B2173C"/>
    <w:rsid w:val="00B24D3B"/>
    <w:rsid w:val="00B2547E"/>
    <w:rsid w:val="00B31DC0"/>
    <w:rsid w:val="00B3468B"/>
    <w:rsid w:val="00B43F02"/>
    <w:rsid w:val="00B4673A"/>
    <w:rsid w:val="00B54143"/>
    <w:rsid w:val="00B55568"/>
    <w:rsid w:val="00B568BF"/>
    <w:rsid w:val="00B57DAC"/>
    <w:rsid w:val="00B62CA1"/>
    <w:rsid w:val="00B63504"/>
    <w:rsid w:val="00B64DA5"/>
    <w:rsid w:val="00B739BE"/>
    <w:rsid w:val="00B746AD"/>
    <w:rsid w:val="00B80B9C"/>
    <w:rsid w:val="00B87D4D"/>
    <w:rsid w:val="00B926BD"/>
    <w:rsid w:val="00B94E4D"/>
    <w:rsid w:val="00B95FB8"/>
    <w:rsid w:val="00B97A01"/>
    <w:rsid w:val="00BA01F2"/>
    <w:rsid w:val="00BA0FFE"/>
    <w:rsid w:val="00BA569B"/>
    <w:rsid w:val="00BA7426"/>
    <w:rsid w:val="00BA7D58"/>
    <w:rsid w:val="00BB5697"/>
    <w:rsid w:val="00BB794F"/>
    <w:rsid w:val="00BB7F63"/>
    <w:rsid w:val="00BC19F0"/>
    <w:rsid w:val="00BC45E2"/>
    <w:rsid w:val="00BD2C81"/>
    <w:rsid w:val="00BD2EF2"/>
    <w:rsid w:val="00BD51EA"/>
    <w:rsid w:val="00BD6B83"/>
    <w:rsid w:val="00BE0C4F"/>
    <w:rsid w:val="00BE3CF6"/>
    <w:rsid w:val="00BE404D"/>
    <w:rsid w:val="00BF4401"/>
    <w:rsid w:val="00BF7100"/>
    <w:rsid w:val="00C02713"/>
    <w:rsid w:val="00C0700C"/>
    <w:rsid w:val="00C1587F"/>
    <w:rsid w:val="00C23BDA"/>
    <w:rsid w:val="00C26B51"/>
    <w:rsid w:val="00C33330"/>
    <w:rsid w:val="00C429AB"/>
    <w:rsid w:val="00C43199"/>
    <w:rsid w:val="00C46E21"/>
    <w:rsid w:val="00C47AD3"/>
    <w:rsid w:val="00C51FFA"/>
    <w:rsid w:val="00C57E95"/>
    <w:rsid w:val="00C60731"/>
    <w:rsid w:val="00C63196"/>
    <w:rsid w:val="00C706C1"/>
    <w:rsid w:val="00C75ED3"/>
    <w:rsid w:val="00C771B2"/>
    <w:rsid w:val="00C81516"/>
    <w:rsid w:val="00C81D27"/>
    <w:rsid w:val="00C83622"/>
    <w:rsid w:val="00CA06D8"/>
    <w:rsid w:val="00CA0E94"/>
    <w:rsid w:val="00CA4EB7"/>
    <w:rsid w:val="00CA6582"/>
    <w:rsid w:val="00CC04BE"/>
    <w:rsid w:val="00CC2C3D"/>
    <w:rsid w:val="00CC56C4"/>
    <w:rsid w:val="00CD7216"/>
    <w:rsid w:val="00CE0E8C"/>
    <w:rsid w:val="00CE1286"/>
    <w:rsid w:val="00CE29C7"/>
    <w:rsid w:val="00CE390E"/>
    <w:rsid w:val="00CF4110"/>
    <w:rsid w:val="00CF4ECC"/>
    <w:rsid w:val="00CF5979"/>
    <w:rsid w:val="00CF7CA8"/>
    <w:rsid w:val="00D05970"/>
    <w:rsid w:val="00D0735C"/>
    <w:rsid w:val="00D1106D"/>
    <w:rsid w:val="00D173E7"/>
    <w:rsid w:val="00D21450"/>
    <w:rsid w:val="00D22798"/>
    <w:rsid w:val="00D2631C"/>
    <w:rsid w:val="00D27E59"/>
    <w:rsid w:val="00D30941"/>
    <w:rsid w:val="00D34891"/>
    <w:rsid w:val="00D374F0"/>
    <w:rsid w:val="00D37C2B"/>
    <w:rsid w:val="00D41E13"/>
    <w:rsid w:val="00D41EAE"/>
    <w:rsid w:val="00D4424C"/>
    <w:rsid w:val="00D45266"/>
    <w:rsid w:val="00D45624"/>
    <w:rsid w:val="00D507A3"/>
    <w:rsid w:val="00D511E5"/>
    <w:rsid w:val="00D523A8"/>
    <w:rsid w:val="00D63FAA"/>
    <w:rsid w:val="00D6487E"/>
    <w:rsid w:val="00D67413"/>
    <w:rsid w:val="00D70727"/>
    <w:rsid w:val="00D7076A"/>
    <w:rsid w:val="00D70E5F"/>
    <w:rsid w:val="00D739EA"/>
    <w:rsid w:val="00D73BA3"/>
    <w:rsid w:val="00D7428C"/>
    <w:rsid w:val="00D7432E"/>
    <w:rsid w:val="00D750E9"/>
    <w:rsid w:val="00D76DE5"/>
    <w:rsid w:val="00D824CB"/>
    <w:rsid w:val="00D84229"/>
    <w:rsid w:val="00D84D58"/>
    <w:rsid w:val="00DA0F07"/>
    <w:rsid w:val="00DA106E"/>
    <w:rsid w:val="00DA1D8F"/>
    <w:rsid w:val="00DA60A9"/>
    <w:rsid w:val="00DB3F53"/>
    <w:rsid w:val="00DC115A"/>
    <w:rsid w:val="00DC178C"/>
    <w:rsid w:val="00DC2DC8"/>
    <w:rsid w:val="00DC2E9D"/>
    <w:rsid w:val="00DC6BC7"/>
    <w:rsid w:val="00DC7015"/>
    <w:rsid w:val="00DC7192"/>
    <w:rsid w:val="00DD29CB"/>
    <w:rsid w:val="00DD5045"/>
    <w:rsid w:val="00DE30CE"/>
    <w:rsid w:val="00DE427C"/>
    <w:rsid w:val="00DE48BA"/>
    <w:rsid w:val="00DE7A15"/>
    <w:rsid w:val="00DF3006"/>
    <w:rsid w:val="00DF4B6E"/>
    <w:rsid w:val="00DF558E"/>
    <w:rsid w:val="00E0203A"/>
    <w:rsid w:val="00E11131"/>
    <w:rsid w:val="00E119C9"/>
    <w:rsid w:val="00E26EF4"/>
    <w:rsid w:val="00E277A9"/>
    <w:rsid w:val="00E2796F"/>
    <w:rsid w:val="00E317A4"/>
    <w:rsid w:val="00E37601"/>
    <w:rsid w:val="00E464E5"/>
    <w:rsid w:val="00E46E4D"/>
    <w:rsid w:val="00E54117"/>
    <w:rsid w:val="00E54517"/>
    <w:rsid w:val="00E61051"/>
    <w:rsid w:val="00E62E42"/>
    <w:rsid w:val="00E64BF0"/>
    <w:rsid w:val="00E67432"/>
    <w:rsid w:val="00E67B51"/>
    <w:rsid w:val="00E72245"/>
    <w:rsid w:val="00E74C13"/>
    <w:rsid w:val="00E75417"/>
    <w:rsid w:val="00E76CDF"/>
    <w:rsid w:val="00E86028"/>
    <w:rsid w:val="00E867D4"/>
    <w:rsid w:val="00E90404"/>
    <w:rsid w:val="00E949A4"/>
    <w:rsid w:val="00E964C6"/>
    <w:rsid w:val="00E96939"/>
    <w:rsid w:val="00EA0A35"/>
    <w:rsid w:val="00EA17BA"/>
    <w:rsid w:val="00EA55A0"/>
    <w:rsid w:val="00EA6AED"/>
    <w:rsid w:val="00EB08E7"/>
    <w:rsid w:val="00ED0B1B"/>
    <w:rsid w:val="00ED17CC"/>
    <w:rsid w:val="00ED34C1"/>
    <w:rsid w:val="00ED3B32"/>
    <w:rsid w:val="00ED6206"/>
    <w:rsid w:val="00ED767B"/>
    <w:rsid w:val="00EE348F"/>
    <w:rsid w:val="00EE3728"/>
    <w:rsid w:val="00EE4512"/>
    <w:rsid w:val="00EE465B"/>
    <w:rsid w:val="00EF07DF"/>
    <w:rsid w:val="00EF0A8D"/>
    <w:rsid w:val="00EF3204"/>
    <w:rsid w:val="00EF43DA"/>
    <w:rsid w:val="00EF5896"/>
    <w:rsid w:val="00EF5DD4"/>
    <w:rsid w:val="00EF647E"/>
    <w:rsid w:val="00EF694F"/>
    <w:rsid w:val="00EF76E8"/>
    <w:rsid w:val="00F0116B"/>
    <w:rsid w:val="00F05F0B"/>
    <w:rsid w:val="00F070B0"/>
    <w:rsid w:val="00F12CAF"/>
    <w:rsid w:val="00F159CB"/>
    <w:rsid w:val="00F17681"/>
    <w:rsid w:val="00F205FB"/>
    <w:rsid w:val="00F20B04"/>
    <w:rsid w:val="00F217F6"/>
    <w:rsid w:val="00F25252"/>
    <w:rsid w:val="00F253AE"/>
    <w:rsid w:val="00F254C6"/>
    <w:rsid w:val="00F344C0"/>
    <w:rsid w:val="00F36696"/>
    <w:rsid w:val="00F40C91"/>
    <w:rsid w:val="00F43E00"/>
    <w:rsid w:val="00F442F5"/>
    <w:rsid w:val="00F46920"/>
    <w:rsid w:val="00F4760D"/>
    <w:rsid w:val="00F47D91"/>
    <w:rsid w:val="00F515DA"/>
    <w:rsid w:val="00F611C7"/>
    <w:rsid w:val="00F67F98"/>
    <w:rsid w:val="00F7078E"/>
    <w:rsid w:val="00F715A1"/>
    <w:rsid w:val="00F73922"/>
    <w:rsid w:val="00F73F79"/>
    <w:rsid w:val="00F813D4"/>
    <w:rsid w:val="00F919EF"/>
    <w:rsid w:val="00F91FBC"/>
    <w:rsid w:val="00F95CB9"/>
    <w:rsid w:val="00F96319"/>
    <w:rsid w:val="00FA3AB0"/>
    <w:rsid w:val="00FA45E4"/>
    <w:rsid w:val="00FA6AA5"/>
    <w:rsid w:val="00FB6DF4"/>
    <w:rsid w:val="00FB6F80"/>
    <w:rsid w:val="00FC2DDA"/>
    <w:rsid w:val="00FC3ECE"/>
    <w:rsid w:val="00FD2C40"/>
    <w:rsid w:val="00FE002C"/>
    <w:rsid w:val="00FE0341"/>
    <w:rsid w:val="00FE1381"/>
    <w:rsid w:val="00FE260E"/>
    <w:rsid w:val="00FE390C"/>
    <w:rsid w:val="00FE4248"/>
    <w:rsid w:val="00FE43CA"/>
    <w:rsid w:val="00FE6955"/>
    <w:rsid w:val="00FF07AB"/>
    <w:rsid w:val="00FF092C"/>
    <w:rsid w:val="00FF0D15"/>
    <w:rsid w:val="00FF11B7"/>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2523D4"/>
  <w15:docId w15:val="{DB9C86C5-7630-1F47-923E-04DBB13B4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3D37"/>
    <w:pPr>
      <w:keepNext/>
      <w:keepLines/>
      <w:spacing w:before="480" w:after="0"/>
      <w:outlineLvl w:val="0"/>
    </w:pPr>
    <w:rPr>
      <w:rFonts w:asciiTheme="majorHAnsi" w:eastAsiaTheme="majorEastAsia" w:hAnsiTheme="majorHAnsi" w:cstheme="majorBidi"/>
      <w:b/>
      <w:bCs/>
      <w:color w:val="00BCD6" w:themeColor="accent3"/>
      <w:sz w:val="28"/>
      <w:szCs w:val="28"/>
    </w:rPr>
  </w:style>
  <w:style w:type="paragraph" w:styleId="Heading2">
    <w:name w:val="heading 2"/>
    <w:basedOn w:val="Normal"/>
    <w:next w:val="Normal"/>
    <w:link w:val="Heading2Char"/>
    <w:uiPriority w:val="9"/>
    <w:unhideWhenUsed/>
    <w:qFormat/>
    <w:rsid w:val="00584941"/>
    <w:pPr>
      <w:keepNext/>
      <w:keepLines/>
      <w:spacing w:before="200" w:after="0"/>
      <w:outlineLvl w:val="1"/>
    </w:pPr>
    <w:rPr>
      <w:rFonts w:asciiTheme="majorHAnsi" w:eastAsiaTheme="majorEastAsia" w:hAnsiTheme="majorHAnsi" w:cstheme="majorBidi"/>
      <w:b/>
      <w:bCs/>
      <w:color w:val="003DA1" w:themeColor="accent1"/>
      <w:sz w:val="26"/>
      <w:szCs w:val="26"/>
    </w:rPr>
  </w:style>
  <w:style w:type="paragraph" w:styleId="Heading3">
    <w:name w:val="heading 3"/>
    <w:basedOn w:val="Normal"/>
    <w:next w:val="Normal"/>
    <w:link w:val="Heading3Char"/>
    <w:uiPriority w:val="9"/>
    <w:semiHidden/>
    <w:unhideWhenUsed/>
    <w:qFormat/>
    <w:rsid w:val="00B746AD"/>
    <w:pPr>
      <w:keepNext/>
      <w:keepLines/>
      <w:spacing w:before="40" w:after="0"/>
      <w:outlineLvl w:val="2"/>
    </w:pPr>
    <w:rPr>
      <w:rFonts w:asciiTheme="majorHAnsi" w:eastAsiaTheme="majorEastAsia" w:hAnsiTheme="majorHAnsi" w:cstheme="majorBidi"/>
      <w:color w:val="001E50" w:themeColor="accent1" w:themeShade="7F"/>
      <w:sz w:val="24"/>
      <w:szCs w:val="24"/>
    </w:rPr>
  </w:style>
  <w:style w:type="paragraph" w:styleId="Heading4">
    <w:name w:val="heading 4"/>
    <w:basedOn w:val="Normal"/>
    <w:next w:val="Normal"/>
    <w:link w:val="Heading4Char"/>
    <w:uiPriority w:val="9"/>
    <w:semiHidden/>
    <w:unhideWhenUsed/>
    <w:qFormat/>
    <w:rsid w:val="00F7078E"/>
    <w:pPr>
      <w:keepNext/>
      <w:keepLines/>
      <w:spacing w:before="200" w:after="0"/>
      <w:outlineLvl w:val="3"/>
    </w:pPr>
    <w:rPr>
      <w:rFonts w:asciiTheme="majorHAnsi" w:eastAsiaTheme="majorEastAsia" w:hAnsiTheme="majorHAnsi" w:cstheme="majorBidi"/>
      <w:b/>
      <w:bCs/>
      <w:i/>
      <w:iCs/>
      <w:color w:val="003DA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46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46C6"/>
    <w:rPr>
      <w:color w:val="0000FF"/>
      <w:u w:val="single"/>
    </w:rPr>
  </w:style>
  <w:style w:type="paragraph" w:styleId="ListParagraph">
    <w:name w:val="List Paragraph"/>
    <w:basedOn w:val="Normal"/>
    <w:uiPriority w:val="34"/>
    <w:qFormat/>
    <w:rsid w:val="00673058"/>
    <w:pPr>
      <w:ind w:left="720"/>
      <w:contextualSpacing/>
    </w:pPr>
  </w:style>
  <w:style w:type="paragraph" w:customStyle="1" w:styleId="wordsection1">
    <w:name w:val="wordsection1"/>
    <w:basedOn w:val="Normal"/>
    <w:uiPriority w:val="99"/>
    <w:rsid w:val="0045581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0520D"/>
    <w:rPr>
      <w:color w:val="7F7F7F" w:themeColor="followedHyperlink"/>
      <w:u w:val="single"/>
    </w:rPr>
  </w:style>
  <w:style w:type="table" w:styleId="TableGrid">
    <w:name w:val="Table Grid"/>
    <w:basedOn w:val="TableNormal"/>
    <w:uiPriority w:val="59"/>
    <w:rsid w:val="00E62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E62E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DA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DA1" w:themeFill="accent1"/>
      </w:tcPr>
    </w:tblStylePr>
    <w:tblStylePr w:type="lastCol">
      <w:rPr>
        <w:b/>
        <w:bCs/>
        <w:color w:val="FFFFFF" w:themeColor="background1"/>
      </w:rPr>
      <w:tblPr/>
      <w:tcPr>
        <w:tcBorders>
          <w:left w:val="nil"/>
          <w:right w:val="nil"/>
          <w:insideH w:val="nil"/>
          <w:insideV w:val="nil"/>
        </w:tcBorders>
        <w:shd w:val="clear" w:color="auto" w:fill="003DA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E62E42"/>
    <w:pPr>
      <w:spacing w:after="0" w:line="240" w:lineRule="auto"/>
    </w:pPr>
    <w:tblPr>
      <w:tblStyleRowBandSize w:val="1"/>
      <w:tblStyleColBandSize w:val="1"/>
      <w:tblBorders>
        <w:top w:val="single" w:sz="8" w:space="0" w:color="003DA1" w:themeColor="accent1"/>
        <w:left w:val="single" w:sz="8" w:space="0" w:color="003DA1" w:themeColor="accent1"/>
        <w:bottom w:val="single" w:sz="8" w:space="0" w:color="003DA1" w:themeColor="accent1"/>
        <w:right w:val="single" w:sz="8" w:space="0" w:color="003DA1" w:themeColor="accent1"/>
        <w:insideH w:val="single" w:sz="8" w:space="0" w:color="003DA1" w:themeColor="accent1"/>
        <w:insideV w:val="single" w:sz="8" w:space="0" w:color="003DA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18" w:space="0" w:color="003DA1" w:themeColor="accent1"/>
          <w:right w:val="single" w:sz="8" w:space="0" w:color="003DA1" w:themeColor="accent1"/>
          <w:insideH w:val="nil"/>
          <w:insideV w:val="single" w:sz="8" w:space="0" w:color="003DA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DA1" w:themeColor="accent1"/>
          <w:left w:val="single" w:sz="8" w:space="0" w:color="003DA1" w:themeColor="accent1"/>
          <w:bottom w:val="single" w:sz="8" w:space="0" w:color="003DA1" w:themeColor="accent1"/>
          <w:right w:val="single" w:sz="8" w:space="0" w:color="003DA1" w:themeColor="accent1"/>
          <w:insideH w:val="nil"/>
          <w:insideV w:val="single" w:sz="8" w:space="0" w:color="003DA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tcPr>
    </w:tblStylePr>
    <w:tblStylePr w:type="band1Vert">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shd w:val="clear" w:color="auto" w:fill="A8C9FF" w:themeFill="accent1" w:themeFillTint="3F"/>
      </w:tcPr>
    </w:tblStylePr>
    <w:tblStylePr w:type="band1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shd w:val="clear" w:color="auto" w:fill="A8C9FF" w:themeFill="accent1" w:themeFillTint="3F"/>
      </w:tcPr>
    </w:tblStylePr>
    <w:tblStylePr w:type="band2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tcPr>
    </w:tblStylePr>
  </w:style>
  <w:style w:type="character" w:styleId="SubtleEmphasis">
    <w:name w:val="Subtle Emphasis"/>
    <w:basedOn w:val="DefaultParagraphFont"/>
    <w:uiPriority w:val="19"/>
    <w:qFormat/>
    <w:rsid w:val="00AD48E0"/>
    <w:rPr>
      <w:i/>
      <w:iCs/>
      <w:color w:val="808080" w:themeColor="text1" w:themeTint="7F"/>
    </w:rPr>
  </w:style>
  <w:style w:type="paragraph" w:customStyle="1" w:styleId="Default">
    <w:name w:val="Default"/>
    <w:rsid w:val="006D197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D3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CC4"/>
    <w:rPr>
      <w:rFonts w:ascii="Tahoma" w:hAnsi="Tahoma" w:cs="Tahoma"/>
      <w:sz w:val="16"/>
      <w:szCs w:val="16"/>
    </w:rPr>
  </w:style>
  <w:style w:type="character" w:customStyle="1" w:styleId="CDNormalChar">
    <w:name w:val="CD Normal Char"/>
    <w:basedOn w:val="DefaultParagraphFont"/>
    <w:link w:val="CDNormal"/>
    <w:locked/>
    <w:rsid w:val="00385982"/>
    <w:rPr>
      <w:rFonts w:ascii="Arial" w:hAnsi="Arial" w:cs="Arial"/>
      <w:color w:val="000000"/>
    </w:rPr>
  </w:style>
  <w:style w:type="paragraph" w:customStyle="1" w:styleId="CDNormal">
    <w:name w:val="CD Normal"/>
    <w:basedOn w:val="Normal"/>
    <w:link w:val="CDNormalChar"/>
    <w:rsid w:val="00385982"/>
    <w:pPr>
      <w:spacing w:before="40" w:after="120" w:line="240" w:lineRule="auto"/>
    </w:pPr>
    <w:rPr>
      <w:rFonts w:ascii="Arial" w:hAnsi="Arial" w:cs="Arial"/>
      <w:color w:val="000000"/>
    </w:rPr>
  </w:style>
  <w:style w:type="paragraph" w:customStyle="1" w:styleId="CDListBullet1">
    <w:name w:val="CD List Bullet 1"/>
    <w:basedOn w:val="Normal"/>
    <w:uiPriority w:val="4"/>
    <w:rsid w:val="00385982"/>
    <w:pPr>
      <w:numPr>
        <w:numId w:val="2"/>
      </w:numPr>
      <w:spacing w:before="40" w:after="120" w:line="240" w:lineRule="auto"/>
      <w:ind w:left="0" w:firstLine="0"/>
    </w:pPr>
    <w:rPr>
      <w:rFonts w:ascii="Arial" w:hAnsi="Arial" w:cs="Arial"/>
      <w:color w:val="000000"/>
    </w:rPr>
  </w:style>
  <w:style w:type="character" w:customStyle="1" w:styleId="CDItalic">
    <w:name w:val="CD Italic"/>
    <w:basedOn w:val="DefaultParagraphFont"/>
    <w:rsid w:val="00385982"/>
    <w:rPr>
      <w:rFonts w:ascii="Arial" w:hAnsi="Arial" w:cs="Arial" w:hint="default"/>
      <w:i/>
      <w:iCs/>
      <w:color w:val="000000"/>
    </w:rPr>
  </w:style>
  <w:style w:type="character" w:customStyle="1" w:styleId="CDBlack">
    <w:name w:val="CD Black"/>
    <w:basedOn w:val="DefaultParagraphFont"/>
    <w:rsid w:val="00385982"/>
    <w:rPr>
      <w:rFonts w:ascii="Arial" w:hAnsi="Arial" w:cs="Arial" w:hint="default"/>
      <w:color w:val="000000"/>
    </w:rPr>
  </w:style>
  <w:style w:type="character" w:customStyle="1" w:styleId="CDBold">
    <w:name w:val="CD Bold"/>
    <w:basedOn w:val="DefaultParagraphFont"/>
    <w:rsid w:val="00385982"/>
    <w:rPr>
      <w:rFonts w:ascii="Arial" w:hAnsi="Arial" w:cs="Arial" w:hint="default"/>
      <w:b/>
      <w:bCs/>
      <w:color w:val="000000"/>
    </w:rPr>
  </w:style>
  <w:style w:type="character" w:styleId="CommentReference">
    <w:name w:val="annotation reference"/>
    <w:basedOn w:val="DefaultParagraphFont"/>
    <w:uiPriority w:val="99"/>
    <w:semiHidden/>
    <w:unhideWhenUsed/>
    <w:rsid w:val="009B1565"/>
    <w:rPr>
      <w:sz w:val="16"/>
      <w:szCs w:val="16"/>
    </w:rPr>
  </w:style>
  <w:style w:type="paragraph" w:styleId="CommentText">
    <w:name w:val="annotation text"/>
    <w:basedOn w:val="Normal"/>
    <w:link w:val="CommentTextChar"/>
    <w:uiPriority w:val="99"/>
    <w:semiHidden/>
    <w:unhideWhenUsed/>
    <w:rsid w:val="009B1565"/>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9B1565"/>
    <w:rPr>
      <w:rFonts w:ascii="Calibri" w:hAnsi="Calibri" w:cs="Calibri"/>
      <w:sz w:val="20"/>
      <w:szCs w:val="20"/>
    </w:rPr>
  </w:style>
  <w:style w:type="paragraph" w:styleId="Header">
    <w:name w:val="header"/>
    <w:basedOn w:val="Normal"/>
    <w:link w:val="HeaderChar"/>
    <w:uiPriority w:val="99"/>
    <w:unhideWhenUsed/>
    <w:rsid w:val="00285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5B0"/>
  </w:style>
  <w:style w:type="paragraph" w:styleId="Footer">
    <w:name w:val="footer"/>
    <w:basedOn w:val="Normal"/>
    <w:link w:val="FooterChar"/>
    <w:uiPriority w:val="99"/>
    <w:unhideWhenUsed/>
    <w:rsid w:val="00285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5B0"/>
  </w:style>
  <w:style w:type="character" w:customStyle="1" w:styleId="Heading1Char">
    <w:name w:val="Heading 1 Char"/>
    <w:basedOn w:val="DefaultParagraphFont"/>
    <w:link w:val="Heading1"/>
    <w:uiPriority w:val="9"/>
    <w:rsid w:val="00753D37"/>
    <w:rPr>
      <w:rFonts w:asciiTheme="majorHAnsi" w:eastAsiaTheme="majorEastAsia" w:hAnsiTheme="majorHAnsi" w:cstheme="majorBidi"/>
      <w:b/>
      <w:bCs/>
      <w:color w:val="00BCD6" w:themeColor="accent3"/>
      <w:sz w:val="28"/>
      <w:szCs w:val="28"/>
    </w:rPr>
  </w:style>
  <w:style w:type="paragraph" w:styleId="TOCHeading">
    <w:name w:val="TOC Heading"/>
    <w:basedOn w:val="Heading1"/>
    <w:next w:val="Normal"/>
    <w:uiPriority w:val="39"/>
    <w:semiHidden/>
    <w:unhideWhenUsed/>
    <w:qFormat/>
    <w:rsid w:val="00753D37"/>
    <w:pPr>
      <w:outlineLvl w:val="9"/>
    </w:pPr>
    <w:rPr>
      <w:lang w:eastAsia="ja-JP"/>
    </w:rPr>
  </w:style>
  <w:style w:type="paragraph" w:styleId="TOC2">
    <w:name w:val="toc 2"/>
    <w:basedOn w:val="Normal"/>
    <w:next w:val="Normal"/>
    <w:autoRedefine/>
    <w:uiPriority w:val="39"/>
    <w:unhideWhenUsed/>
    <w:qFormat/>
    <w:rsid w:val="00753D37"/>
    <w:pPr>
      <w:spacing w:after="100"/>
      <w:ind w:left="220"/>
    </w:pPr>
    <w:rPr>
      <w:rFonts w:eastAsiaTheme="minorEastAsia"/>
      <w:lang w:eastAsia="ja-JP"/>
    </w:rPr>
  </w:style>
  <w:style w:type="paragraph" w:styleId="TOC1">
    <w:name w:val="toc 1"/>
    <w:basedOn w:val="Normal"/>
    <w:next w:val="Normal"/>
    <w:autoRedefine/>
    <w:uiPriority w:val="39"/>
    <w:unhideWhenUsed/>
    <w:qFormat/>
    <w:rsid w:val="00A779CB"/>
    <w:pPr>
      <w:tabs>
        <w:tab w:val="right" w:leader="dot" w:pos="9350"/>
      </w:tabs>
      <w:spacing w:before="60" w:after="0" w:line="240" w:lineRule="auto"/>
    </w:pPr>
    <w:rPr>
      <w:rFonts w:eastAsiaTheme="minorEastAsia"/>
      <w:lang w:eastAsia="ja-JP"/>
    </w:rPr>
  </w:style>
  <w:style w:type="paragraph" w:styleId="TOC3">
    <w:name w:val="toc 3"/>
    <w:basedOn w:val="Normal"/>
    <w:next w:val="Normal"/>
    <w:autoRedefine/>
    <w:uiPriority w:val="39"/>
    <w:semiHidden/>
    <w:unhideWhenUsed/>
    <w:qFormat/>
    <w:rsid w:val="00753D37"/>
    <w:pPr>
      <w:spacing w:after="100"/>
      <w:ind w:left="440"/>
    </w:pPr>
    <w:rPr>
      <w:rFonts w:eastAsiaTheme="minorEastAsia"/>
      <w:lang w:eastAsia="ja-JP"/>
    </w:rPr>
  </w:style>
  <w:style w:type="paragraph" w:styleId="NoSpacing">
    <w:name w:val="No Spacing"/>
    <w:link w:val="NoSpacingChar"/>
    <w:uiPriority w:val="1"/>
    <w:qFormat/>
    <w:rsid w:val="00E964C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964C6"/>
    <w:rPr>
      <w:rFonts w:eastAsiaTheme="minorEastAsia"/>
      <w:lang w:eastAsia="ja-JP"/>
    </w:rPr>
  </w:style>
  <w:style w:type="paragraph" w:styleId="FootnoteText">
    <w:name w:val="footnote text"/>
    <w:basedOn w:val="Normal"/>
    <w:link w:val="FootnoteTextChar"/>
    <w:uiPriority w:val="99"/>
    <w:semiHidden/>
    <w:unhideWhenUsed/>
    <w:rsid w:val="000A15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5B8"/>
    <w:rPr>
      <w:sz w:val="20"/>
      <w:szCs w:val="20"/>
    </w:rPr>
  </w:style>
  <w:style w:type="character" w:styleId="FootnoteReference">
    <w:name w:val="footnote reference"/>
    <w:basedOn w:val="DefaultParagraphFont"/>
    <w:uiPriority w:val="99"/>
    <w:semiHidden/>
    <w:unhideWhenUsed/>
    <w:rsid w:val="000A15B8"/>
    <w:rPr>
      <w:vertAlign w:val="superscript"/>
    </w:rPr>
  </w:style>
  <w:style w:type="character" w:customStyle="1" w:styleId="Heading4Char">
    <w:name w:val="Heading 4 Char"/>
    <w:basedOn w:val="DefaultParagraphFont"/>
    <w:link w:val="Heading4"/>
    <w:uiPriority w:val="9"/>
    <w:semiHidden/>
    <w:rsid w:val="00F7078E"/>
    <w:rPr>
      <w:rFonts w:asciiTheme="majorHAnsi" w:eastAsiaTheme="majorEastAsia" w:hAnsiTheme="majorHAnsi" w:cstheme="majorBidi"/>
      <w:b/>
      <w:bCs/>
      <w:i/>
      <w:iCs/>
      <w:color w:val="003DA1" w:themeColor="accent1"/>
    </w:rPr>
  </w:style>
  <w:style w:type="character" w:customStyle="1" w:styleId="Heading2Char">
    <w:name w:val="Heading 2 Char"/>
    <w:basedOn w:val="DefaultParagraphFont"/>
    <w:link w:val="Heading2"/>
    <w:uiPriority w:val="9"/>
    <w:rsid w:val="00584941"/>
    <w:rPr>
      <w:rFonts w:asciiTheme="majorHAnsi" w:eastAsiaTheme="majorEastAsia" w:hAnsiTheme="majorHAnsi" w:cstheme="majorBidi"/>
      <w:b/>
      <w:bCs/>
      <w:color w:val="003DA1" w:themeColor="accent1"/>
      <w:sz w:val="26"/>
      <w:szCs w:val="26"/>
    </w:rPr>
  </w:style>
  <w:style w:type="paragraph" w:styleId="EndnoteText">
    <w:name w:val="endnote text"/>
    <w:basedOn w:val="Normal"/>
    <w:link w:val="EndnoteTextChar"/>
    <w:uiPriority w:val="99"/>
    <w:semiHidden/>
    <w:unhideWhenUsed/>
    <w:rsid w:val="002D5BB9"/>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2D5BB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2D5BB9"/>
    <w:rPr>
      <w:vertAlign w:val="superscript"/>
    </w:rPr>
  </w:style>
  <w:style w:type="character" w:customStyle="1" w:styleId="highwire-cite-metadata-journal">
    <w:name w:val="highwire-cite-metadata-journal"/>
    <w:basedOn w:val="DefaultParagraphFont"/>
    <w:rsid w:val="002D5BB9"/>
    <w:rPr>
      <w:sz w:val="24"/>
      <w:szCs w:val="24"/>
      <w:bdr w:val="none" w:sz="0" w:space="0" w:color="auto" w:frame="1"/>
      <w:vertAlign w:val="baseline"/>
    </w:rPr>
  </w:style>
  <w:style w:type="character" w:customStyle="1" w:styleId="highwire-cite-metadata-pages">
    <w:name w:val="highwire-cite-metadata-pages"/>
    <w:basedOn w:val="DefaultParagraphFont"/>
    <w:rsid w:val="002D5BB9"/>
    <w:rPr>
      <w:sz w:val="24"/>
      <w:szCs w:val="24"/>
      <w:bdr w:val="none" w:sz="0" w:space="0" w:color="auto" w:frame="1"/>
      <w:vertAlign w:val="baseline"/>
    </w:rPr>
  </w:style>
  <w:style w:type="paragraph" w:styleId="CommentSubject">
    <w:name w:val="annotation subject"/>
    <w:basedOn w:val="CommentText"/>
    <w:next w:val="CommentText"/>
    <w:link w:val="CommentSubjectChar"/>
    <w:uiPriority w:val="99"/>
    <w:semiHidden/>
    <w:unhideWhenUsed/>
    <w:rsid w:val="00487999"/>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487999"/>
    <w:rPr>
      <w:rFonts w:ascii="Calibri" w:hAnsi="Calibri" w:cs="Calibri"/>
      <w:b/>
      <w:bCs/>
      <w:sz w:val="20"/>
      <w:szCs w:val="20"/>
    </w:rPr>
  </w:style>
  <w:style w:type="character" w:customStyle="1" w:styleId="Heading3Char">
    <w:name w:val="Heading 3 Char"/>
    <w:basedOn w:val="DefaultParagraphFont"/>
    <w:link w:val="Heading3"/>
    <w:uiPriority w:val="9"/>
    <w:semiHidden/>
    <w:rsid w:val="00B746AD"/>
    <w:rPr>
      <w:rFonts w:asciiTheme="majorHAnsi" w:eastAsiaTheme="majorEastAsia" w:hAnsiTheme="majorHAnsi" w:cstheme="majorBidi"/>
      <w:color w:val="001E50" w:themeColor="accent1" w:themeShade="7F"/>
      <w:sz w:val="24"/>
      <w:szCs w:val="24"/>
    </w:rPr>
  </w:style>
  <w:style w:type="character" w:customStyle="1" w:styleId="apple-converted-space">
    <w:name w:val="apple-converted-space"/>
    <w:basedOn w:val="DefaultParagraphFont"/>
    <w:rsid w:val="00323780"/>
  </w:style>
  <w:style w:type="paragraph" w:customStyle="1" w:styleId="footnotesitem">
    <w:name w:val="footnotes__item"/>
    <w:basedOn w:val="Normal"/>
    <w:rsid w:val="00323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94E4D"/>
    <w:rPr>
      <w:color w:val="605E5C"/>
      <w:shd w:val="clear" w:color="auto" w:fill="E1DFDD"/>
    </w:rPr>
  </w:style>
  <w:style w:type="character" w:styleId="Strong">
    <w:name w:val="Strong"/>
    <w:basedOn w:val="DefaultParagraphFont"/>
    <w:uiPriority w:val="22"/>
    <w:qFormat/>
    <w:rsid w:val="00D824CB"/>
    <w:rPr>
      <w:b/>
      <w:bCs/>
    </w:rPr>
  </w:style>
  <w:style w:type="character" w:styleId="Emphasis">
    <w:name w:val="Emphasis"/>
    <w:basedOn w:val="DefaultParagraphFont"/>
    <w:uiPriority w:val="20"/>
    <w:qFormat/>
    <w:rsid w:val="00D824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5430">
      <w:bodyDiv w:val="1"/>
      <w:marLeft w:val="0"/>
      <w:marRight w:val="0"/>
      <w:marTop w:val="0"/>
      <w:marBottom w:val="0"/>
      <w:divBdr>
        <w:top w:val="none" w:sz="0" w:space="0" w:color="auto"/>
        <w:left w:val="none" w:sz="0" w:space="0" w:color="auto"/>
        <w:bottom w:val="none" w:sz="0" w:space="0" w:color="auto"/>
        <w:right w:val="none" w:sz="0" w:space="0" w:color="auto"/>
      </w:divBdr>
    </w:div>
    <w:div w:id="66148519">
      <w:bodyDiv w:val="1"/>
      <w:marLeft w:val="0"/>
      <w:marRight w:val="0"/>
      <w:marTop w:val="0"/>
      <w:marBottom w:val="0"/>
      <w:divBdr>
        <w:top w:val="none" w:sz="0" w:space="0" w:color="auto"/>
        <w:left w:val="none" w:sz="0" w:space="0" w:color="auto"/>
        <w:bottom w:val="none" w:sz="0" w:space="0" w:color="auto"/>
        <w:right w:val="none" w:sz="0" w:space="0" w:color="auto"/>
      </w:divBdr>
    </w:div>
    <w:div w:id="128977965">
      <w:bodyDiv w:val="1"/>
      <w:marLeft w:val="0"/>
      <w:marRight w:val="0"/>
      <w:marTop w:val="0"/>
      <w:marBottom w:val="0"/>
      <w:divBdr>
        <w:top w:val="none" w:sz="0" w:space="0" w:color="auto"/>
        <w:left w:val="none" w:sz="0" w:space="0" w:color="auto"/>
        <w:bottom w:val="none" w:sz="0" w:space="0" w:color="auto"/>
        <w:right w:val="none" w:sz="0" w:space="0" w:color="auto"/>
      </w:divBdr>
    </w:div>
    <w:div w:id="182280890">
      <w:bodyDiv w:val="1"/>
      <w:marLeft w:val="0"/>
      <w:marRight w:val="0"/>
      <w:marTop w:val="0"/>
      <w:marBottom w:val="0"/>
      <w:divBdr>
        <w:top w:val="none" w:sz="0" w:space="0" w:color="auto"/>
        <w:left w:val="none" w:sz="0" w:space="0" w:color="auto"/>
        <w:bottom w:val="none" w:sz="0" w:space="0" w:color="auto"/>
        <w:right w:val="none" w:sz="0" w:space="0" w:color="auto"/>
      </w:divBdr>
    </w:div>
    <w:div w:id="203756095">
      <w:bodyDiv w:val="1"/>
      <w:marLeft w:val="0"/>
      <w:marRight w:val="0"/>
      <w:marTop w:val="0"/>
      <w:marBottom w:val="0"/>
      <w:divBdr>
        <w:top w:val="none" w:sz="0" w:space="0" w:color="auto"/>
        <w:left w:val="none" w:sz="0" w:space="0" w:color="auto"/>
        <w:bottom w:val="none" w:sz="0" w:space="0" w:color="auto"/>
        <w:right w:val="none" w:sz="0" w:space="0" w:color="auto"/>
      </w:divBdr>
      <w:divsChild>
        <w:div w:id="1934971016">
          <w:marLeft w:val="0"/>
          <w:marRight w:val="0"/>
          <w:marTop w:val="0"/>
          <w:marBottom w:val="0"/>
          <w:divBdr>
            <w:top w:val="none" w:sz="0" w:space="0" w:color="auto"/>
            <w:left w:val="none" w:sz="0" w:space="0" w:color="auto"/>
            <w:bottom w:val="none" w:sz="0" w:space="0" w:color="auto"/>
            <w:right w:val="none" w:sz="0" w:space="0" w:color="auto"/>
          </w:divBdr>
          <w:divsChild>
            <w:div w:id="23292525">
              <w:marLeft w:val="0"/>
              <w:marRight w:val="0"/>
              <w:marTop w:val="0"/>
              <w:marBottom w:val="0"/>
              <w:divBdr>
                <w:top w:val="none" w:sz="0" w:space="0" w:color="auto"/>
                <w:left w:val="none" w:sz="0" w:space="0" w:color="auto"/>
                <w:bottom w:val="none" w:sz="0" w:space="0" w:color="auto"/>
                <w:right w:val="none" w:sz="0" w:space="0" w:color="auto"/>
              </w:divBdr>
              <w:divsChild>
                <w:div w:id="101799779">
                  <w:marLeft w:val="0"/>
                  <w:marRight w:val="0"/>
                  <w:marTop w:val="0"/>
                  <w:marBottom w:val="0"/>
                  <w:divBdr>
                    <w:top w:val="none" w:sz="0" w:space="0" w:color="auto"/>
                    <w:left w:val="none" w:sz="0" w:space="0" w:color="auto"/>
                    <w:bottom w:val="none" w:sz="0" w:space="0" w:color="auto"/>
                    <w:right w:val="none" w:sz="0" w:space="0" w:color="auto"/>
                  </w:divBdr>
                  <w:divsChild>
                    <w:div w:id="725686594">
                      <w:marLeft w:val="0"/>
                      <w:marRight w:val="0"/>
                      <w:marTop w:val="0"/>
                      <w:marBottom w:val="0"/>
                      <w:divBdr>
                        <w:top w:val="none" w:sz="0" w:space="0" w:color="auto"/>
                        <w:left w:val="none" w:sz="0" w:space="0" w:color="auto"/>
                        <w:bottom w:val="none" w:sz="0" w:space="0" w:color="auto"/>
                        <w:right w:val="none" w:sz="0" w:space="0" w:color="auto"/>
                      </w:divBdr>
                      <w:divsChild>
                        <w:div w:id="1000423950">
                          <w:marLeft w:val="0"/>
                          <w:marRight w:val="0"/>
                          <w:marTop w:val="0"/>
                          <w:marBottom w:val="0"/>
                          <w:divBdr>
                            <w:top w:val="none" w:sz="0" w:space="0" w:color="auto"/>
                            <w:left w:val="none" w:sz="0" w:space="0" w:color="auto"/>
                            <w:bottom w:val="none" w:sz="0" w:space="0" w:color="auto"/>
                            <w:right w:val="none" w:sz="0" w:space="0" w:color="auto"/>
                          </w:divBdr>
                          <w:divsChild>
                            <w:div w:id="1994407231">
                              <w:marLeft w:val="0"/>
                              <w:marRight w:val="0"/>
                              <w:marTop w:val="0"/>
                              <w:marBottom w:val="0"/>
                              <w:divBdr>
                                <w:top w:val="none" w:sz="0" w:space="0" w:color="auto"/>
                                <w:left w:val="none" w:sz="0" w:space="0" w:color="auto"/>
                                <w:bottom w:val="none" w:sz="0" w:space="0" w:color="auto"/>
                                <w:right w:val="none" w:sz="0" w:space="0" w:color="auto"/>
                              </w:divBdr>
                              <w:divsChild>
                                <w:div w:id="1608804973">
                                  <w:marLeft w:val="0"/>
                                  <w:marRight w:val="0"/>
                                  <w:marTop w:val="0"/>
                                  <w:marBottom w:val="0"/>
                                  <w:divBdr>
                                    <w:top w:val="none" w:sz="0" w:space="0" w:color="auto"/>
                                    <w:left w:val="none" w:sz="0" w:space="0" w:color="auto"/>
                                    <w:bottom w:val="none" w:sz="0" w:space="0" w:color="auto"/>
                                    <w:right w:val="none" w:sz="0" w:space="0" w:color="auto"/>
                                  </w:divBdr>
                                  <w:divsChild>
                                    <w:div w:id="1192381564">
                                      <w:marLeft w:val="0"/>
                                      <w:marRight w:val="0"/>
                                      <w:marTop w:val="0"/>
                                      <w:marBottom w:val="0"/>
                                      <w:divBdr>
                                        <w:top w:val="none" w:sz="0" w:space="0" w:color="auto"/>
                                        <w:left w:val="none" w:sz="0" w:space="0" w:color="auto"/>
                                        <w:bottom w:val="none" w:sz="0" w:space="0" w:color="auto"/>
                                        <w:right w:val="none" w:sz="0" w:space="0" w:color="auto"/>
                                      </w:divBdr>
                                      <w:divsChild>
                                        <w:div w:id="810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2755">
          <w:marLeft w:val="0"/>
          <w:marRight w:val="0"/>
          <w:marTop w:val="0"/>
          <w:marBottom w:val="0"/>
          <w:divBdr>
            <w:top w:val="none" w:sz="0" w:space="0" w:color="auto"/>
            <w:left w:val="none" w:sz="0" w:space="0" w:color="auto"/>
            <w:bottom w:val="none" w:sz="0" w:space="0" w:color="auto"/>
            <w:right w:val="none" w:sz="0" w:space="0" w:color="auto"/>
          </w:divBdr>
          <w:divsChild>
            <w:div w:id="146019264">
              <w:marLeft w:val="0"/>
              <w:marRight w:val="0"/>
              <w:marTop w:val="0"/>
              <w:marBottom w:val="0"/>
              <w:divBdr>
                <w:top w:val="none" w:sz="0" w:space="0" w:color="auto"/>
                <w:left w:val="none" w:sz="0" w:space="0" w:color="auto"/>
                <w:bottom w:val="none" w:sz="0" w:space="0" w:color="auto"/>
                <w:right w:val="none" w:sz="0" w:space="0" w:color="auto"/>
              </w:divBdr>
              <w:divsChild>
                <w:div w:id="451482982">
                  <w:marLeft w:val="0"/>
                  <w:marRight w:val="0"/>
                  <w:marTop w:val="0"/>
                  <w:marBottom w:val="0"/>
                  <w:divBdr>
                    <w:top w:val="none" w:sz="0" w:space="0" w:color="auto"/>
                    <w:left w:val="none" w:sz="0" w:space="0" w:color="auto"/>
                    <w:bottom w:val="none" w:sz="0" w:space="0" w:color="auto"/>
                    <w:right w:val="none" w:sz="0" w:space="0" w:color="auto"/>
                  </w:divBdr>
                </w:div>
              </w:divsChild>
            </w:div>
            <w:div w:id="391126370">
              <w:marLeft w:val="0"/>
              <w:marRight w:val="0"/>
              <w:marTop w:val="0"/>
              <w:marBottom w:val="0"/>
              <w:divBdr>
                <w:top w:val="none" w:sz="0" w:space="0" w:color="auto"/>
                <w:left w:val="none" w:sz="0" w:space="0" w:color="auto"/>
                <w:bottom w:val="none" w:sz="0" w:space="0" w:color="auto"/>
                <w:right w:val="none" w:sz="0" w:space="0" w:color="auto"/>
              </w:divBdr>
              <w:divsChild>
                <w:div w:id="1643777102">
                  <w:marLeft w:val="0"/>
                  <w:marRight w:val="0"/>
                  <w:marTop w:val="0"/>
                  <w:marBottom w:val="0"/>
                  <w:divBdr>
                    <w:top w:val="none" w:sz="0" w:space="0" w:color="auto"/>
                    <w:left w:val="none" w:sz="0" w:space="0" w:color="auto"/>
                    <w:bottom w:val="none" w:sz="0" w:space="0" w:color="auto"/>
                    <w:right w:val="none" w:sz="0" w:space="0" w:color="auto"/>
                  </w:divBdr>
                  <w:divsChild>
                    <w:div w:id="993870563">
                      <w:marLeft w:val="0"/>
                      <w:marRight w:val="0"/>
                      <w:marTop w:val="0"/>
                      <w:marBottom w:val="0"/>
                      <w:divBdr>
                        <w:top w:val="none" w:sz="0" w:space="0" w:color="auto"/>
                        <w:left w:val="none" w:sz="0" w:space="0" w:color="auto"/>
                        <w:bottom w:val="none" w:sz="0" w:space="0" w:color="auto"/>
                        <w:right w:val="none" w:sz="0" w:space="0" w:color="auto"/>
                      </w:divBdr>
                    </w:div>
                    <w:div w:id="417487440">
                      <w:marLeft w:val="0"/>
                      <w:marRight w:val="0"/>
                      <w:marTop w:val="0"/>
                      <w:marBottom w:val="0"/>
                      <w:divBdr>
                        <w:top w:val="none" w:sz="0" w:space="0" w:color="auto"/>
                        <w:left w:val="none" w:sz="0" w:space="0" w:color="auto"/>
                        <w:bottom w:val="none" w:sz="0" w:space="0" w:color="auto"/>
                        <w:right w:val="none" w:sz="0" w:space="0" w:color="auto"/>
                      </w:divBdr>
                    </w:div>
                  </w:divsChild>
                </w:div>
                <w:div w:id="553154986">
                  <w:marLeft w:val="0"/>
                  <w:marRight w:val="0"/>
                  <w:marTop w:val="0"/>
                  <w:marBottom w:val="0"/>
                  <w:divBdr>
                    <w:top w:val="none" w:sz="0" w:space="0" w:color="auto"/>
                    <w:left w:val="none" w:sz="0" w:space="0" w:color="auto"/>
                    <w:bottom w:val="none" w:sz="0" w:space="0" w:color="auto"/>
                    <w:right w:val="none" w:sz="0" w:space="0" w:color="auto"/>
                  </w:divBdr>
                  <w:divsChild>
                    <w:div w:id="438915062">
                      <w:marLeft w:val="0"/>
                      <w:marRight w:val="0"/>
                      <w:marTop w:val="0"/>
                      <w:marBottom w:val="0"/>
                      <w:divBdr>
                        <w:top w:val="none" w:sz="0" w:space="0" w:color="auto"/>
                        <w:left w:val="none" w:sz="0" w:space="0" w:color="auto"/>
                        <w:bottom w:val="none" w:sz="0" w:space="0" w:color="auto"/>
                        <w:right w:val="none" w:sz="0" w:space="0" w:color="auto"/>
                      </w:divBdr>
                      <w:divsChild>
                        <w:div w:id="1079017181">
                          <w:marLeft w:val="0"/>
                          <w:marRight w:val="0"/>
                          <w:marTop w:val="0"/>
                          <w:marBottom w:val="0"/>
                          <w:divBdr>
                            <w:top w:val="none" w:sz="0" w:space="0" w:color="auto"/>
                            <w:left w:val="none" w:sz="0" w:space="0" w:color="auto"/>
                            <w:bottom w:val="none" w:sz="0" w:space="0" w:color="auto"/>
                            <w:right w:val="none" w:sz="0" w:space="0" w:color="auto"/>
                          </w:divBdr>
                          <w:divsChild>
                            <w:div w:id="309755411">
                              <w:marLeft w:val="0"/>
                              <w:marRight w:val="0"/>
                              <w:marTop w:val="0"/>
                              <w:marBottom w:val="0"/>
                              <w:divBdr>
                                <w:top w:val="none" w:sz="0" w:space="0" w:color="auto"/>
                                <w:left w:val="none" w:sz="0" w:space="0" w:color="auto"/>
                                <w:bottom w:val="none" w:sz="0" w:space="0" w:color="auto"/>
                                <w:right w:val="none" w:sz="0" w:space="0" w:color="auto"/>
                              </w:divBdr>
                              <w:divsChild>
                                <w:div w:id="648556668">
                                  <w:marLeft w:val="0"/>
                                  <w:marRight w:val="0"/>
                                  <w:marTop w:val="0"/>
                                  <w:marBottom w:val="0"/>
                                  <w:divBdr>
                                    <w:top w:val="none" w:sz="0" w:space="0" w:color="auto"/>
                                    <w:left w:val="none" w:sz="0" w:space="0" w:color="auto"/>
                                    <w:bottom w:val="none" w:sz="0" w:space="0" w:color="auto"/>
                                    <w:right w:val="none" w:sz="0" w:space="0" w:color="auto"/>
                                  </w:divBdr>
                                  <w:divsChild>
                                    <w:div w:id="664748721">
                                      <w:marLeft w:val="0"/>
                                      <w:marRight w:val="0"/>
                                      <w:marTop w:val="0"/>
                                      <w:marBottom w:val="0"/>
                                      <w:divBdr>
                                        <w:top w:val="none" w:sz="0" w:space="0" w:color="auto"/>
                                        <w:left w:val="none" w:sz="0" w:space="0" w:color="auto"/>
                                        <w:bottom w:val="none" w:sz="0" w:space="0" w:color="auto"/>
                                        <w:right w:val="none" w:sz="0" w:space="0" w:color="auto"/>
                                      </w:divBdr>
                                      <w:divsChild>
                                        <w:div w:id="4957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636463">
      <w:bodyDiv w:val="1"/>
      <w:marLeft w:val="0"/>
      <w:marRight w:val="0"/>
      <w:marTop w:val="0"/>
      <w:marBottom w:val="0"/>
      <w:divBdr>
        <w:top w:val="none" w:sz="0" w:space="0" w:color="auto"/>
        <w:left w:val="none" w:sz="0" w:space="0" w:color="auto"/>
        <w:bottom w:val="none" w:sz="0" w:space="0" w:color="auto"/>
        <w:right w:val="none" w:sz="0" w:space="0" w:color="auto"/>
      </w:divBdr>
    </w:div>
    <w:div w:id="322972502">
      <w:bodyDiv w:val="1"/>
      <w:marLeft w:val="0"/>
      <w:marRight w:val="0"/>
      <w:marTop w:val="0"/>
      <w:marBottom w:val="0"/>
      <w:divBdr>
        <w:top w:val="none" w:sz="0" w:space="0" w:color="auto"/>
        <w:left w:val="none" w:sz="0" w:space="0" w:color="auto"/>
        <w:bottom w:val="none" w:sz="0" w:space="0" w:color="auto"/>
        <w:right w:val="none" w:sz="0" w:space="0" w:color="auto"/>
      </w:divBdr>
    </w:div>
    <w:div w:id="325867132">
      <w:bodyDiv w:val="1"/>
      <w:marLeft w:val="0"/>
      <w:marRight w:val="0"/>
      <w:marTop w:val="0"/>
      <w:marBottom w:val="0"/>
      <w:divBdr>
        <w:top w:val="none" w:sz="0" w:space="0" w:color="auto"/>
        <w:left w:val="none" w:sz="0" w:space="0" w:color="auto"/>
        <w:bottom w:val="none" w:sz="0" w:space="0" w:color="auto"/>
        <w:right w:val="none" w:sz="0" w:space="0" w:color="auto"/>
      </w:divBdr>
    </w:div>
    <w:div w:id="334263632">
      <w:bodyDiv w:val="1"/>
      <w:marLeft w:val="0"/>
      <w:marRight w:val="0"/>
      <w:marTop w:val="0"/>
      <w:marBottom w:val="0"/>
      <w:divBdr>
        <w:top w:val="none" w:sz="0" w:space="0" w:color="auto"/>
        <w:left w:val="none" w:sz="0" w:space="0" w:color="auto"/>
        <w:bottom w:val="none" w:sz="0" w:space="0" w:color="auto"/>
        <w:right w:val="none" w:sz="0" w:space="0" w:color="auto"/>
      </w:divBdr>
    </w:div>
    <w:div w:id="339703436">
      <w:bodyDiv w:val="1"/>
      <w:marLeft w:val="0"/>
      <w:marRight w:val="0"/>
      <w:marTop w:val="0"/>
      <w:marBottom w:val="0"/>
      <w:divBdr>
        <w:top w:val="none" w:sz="0" w:space="0" w:color="auto"/>
        <w:left w:val="none" w:sz="0" w:space="0" w:color="auto"/>
        <w:bottom w:val="none" w:sz="0" w:space="0" w:color="auto"/>
        <w:right w:val="none" w:sz="0" w:space="0" w:color="auto"/>
      </w:divBdr>
    </w:div>
    <w:div w:id="394857344">
      <w:bodyDiv w:val="1"/>
      <w:marLeft w:val="0"/>
      <w:marRight w:val="0"/>
      <w:marTop w:val="0"/>
      <w:marBottom w:val="0"/>
      <w:divBdr>
        <w:top w:val="none" w:sz="0" w:space="0" w:color="auto"/>
        <w:left w:val="none" w:sz="0" w:space="0" w:color="auto"/>
        <w:bottom w:val="none" w:sz="0" w:space="0" w:color="auto"/>
        <w:right w:val="none" w:sz="0" w:space="0" w:color="auto"/>
      </w:divBdr>
    </w:div>
    <w:div w:id="408307212">
      <w:bodyDiv w:val="1"/>
      <w:marLeft w:val="0"/>
      <w:marRight w:val="0"/>
      <w:marTop w:val="0"/>
      <w:marBottom w:val="0"/>
      <w:divBdr>
        <w:top w:val="none" w:sz="0" w:space="0" w:color="auto"/>
        <w:left w:val="none" w:sz="0" w:space="0" w:color="auto"/>
        <w:bottom w:val="none" w:sz="0" w:space="0" w:color="auto"/>
        <w:right w:val="none" w:sz="0" w:space="0" w:color="auto"/>
      </w:divBdr>
    </w:div>
    <w:div w:id="428043675">
      <w:bodyDiv w:val="1"/>
      <w:marLeft w:val="0"/>
      <w:marRight w:val="0"/>
      <w:marTop w:val="0"/>
      <w:marBottom w:val="0"/>
      <w:divBdr>
        <w:top w:val="none" w:sz="0" w:space="0" w:color="auto"/>
        <w:left w:val="none" w:sz="0" w:space="0" w:color="auto"/>
        <w:bottom w:val="none" w:sz="0" w:space="0" w:color="auto"/>
        <w:right w:val="none" w:sz="0" w:space="0" w:color="auto"/>
      </w:divBdr>
    </w:div>
    <w:div w:id="538279607">
      <w:bodyDiv w:val="1"/>
      <w:marLeft w:val="0"/>
      <w:marRight w:val="0"/>
      <w:marTop w:val="0"/>
      <w:marBottom w:val="0"/>
      <w:divBdr>
        <w:top w:val="none" w:sz="0" w:space="0" w:color="auto"/>
        <w:left w:val="none" w:sz="0" w:space="0" w:color="auto"/>
        <w:bottom w:val="none" w:sz="0" w:space="0" w:color="auto"/>
        <w:right w:val="none" w:sz="0" w:space="0" w:color="auto"/>
      </w:divBdr>
    </w:div>
    <w:div w:id="585502967">
      <w:bodyDiv w:val="1"/>
      <w:marLeft w:val="0"/>
      <w:marRight w:val="0"/>
      <w:marTop w:val="0"/>
      <w:marBottom w:val="0"/>
      <w:divBdr>
        <w:top w:val="none" w:sz="0" w:space="0" w:color="auto"/>
        <w:left w:val="none" w:sz="0" w:space="0" w:color="auto"/>
        <w:bottom w:val="none" w:sz="0" w:space="0" w:color="auto"/>
        <w:right w:val="none" w:sz="0" w:space="0" w:color="auto"/>
      </w:divBdr>
    </w:div>
    <w:div w:id="662247874">
      <w:bodyDiv w:val="1"/>
      <w:marLeft w:val="0"/>
      <w:marRight w:val="0"/>
      <w:marTop w:val="0"/>
      <w:marBottom w:val="0"/>
      <w:divBdr>
        <w:top w:val="none" w:sz="0" w:space="0" w:color="auto"/>
        <w:left w:val="none" w:sz="0" w:space="0" w:color="auto"/>
        <w:bottom w:val="none" w:sz="0" w:space="0" w:color="auto"/>
        <w:right w:val="none" w:sz="0" w:space="0" w:color="auto"/>
      </w:divBdr>
    </w:div>
    <w:div w:id="740102169">
      <w:bodyDiv w:val="1"/>
      <w:marLeft w:val="0"/>
      <w:marRight w:val="0"/>
      <w:marTop w:val="0"/>
      <w:marBottom w:val="0"/>
      <w:divBdr>
        <w:top w:val="none" w:sz="0" w:space="0" w:color="auto"/>
        <w:left w:val="none" w:sz="0" w:space="0" w:color="auto"/>
        <w:bottom w:val="none" w:sz="0" w:space="0" w:color="auto"/>
        <w:right w:val="none" w:sz="0" w:space="0" w:color="auto"/>
      </w:divBdr>
    </w:div>
    <w:div w:id="800227126">
      <w:bodyDiv w:val="1"/>
      <w:marLeft w:val="0"/>
      <w:marRight w:val="0"/>
      <w:marTop w:val="0"/>
      <w:marBottom w:val="0"/>
      <w:divBdr>
        <w:top w:val="none" w:sz="0" w:space="0" w:color="auto"/>
        <w:left w:val="none" w:sz="0" w:space="0" w:color="auto"/>
        <w:bottom w:val="none" w:sz="0" w:space="0" w:color="auto"/>
        <w:right w:val="none" w:sz="0" w:space="0" w:color="auto"/>
      </w:divBdr>
    </w:div>
    <w:div w:id="834804227">
      <w:bodyDiv w:val="1"/>
      <w:marLeft w:val="0"/>
      <w:marRight w:val="0"/>
      <w:marTop w:val="0"/>
      <w:marBottom w:val="0"/>
      <w:divBdr>
        <w:top w:val="none" w:sz="0" w:space="0" w:color="auto"/>
        <w:left w:val="none" w:sz="0" w:space="0" w:color="auto"/>
        <w:bottom w:val="none" w:sz="0" w:space="0" w:color="auto"/>
        <w:right w:val="none" w:sz="0" w:space="0" w:color="auto"/>
      </w:divBdr>
    </w:div>
    <w:div w:id="835151175">
      <w:bodyDiv w:val="1"/>
      <w:marLeft w:val="0"/>
      <w:marRight w:val="0"/>
      <w:marTop w:val="0"/>
      <w:marBottom w:val="0"/>
      <w:divBdr>
        <w:top w:val="none" w:sz="0" w:space="0" w:color="auto"/>
        <w:left w:val="none" w:sz="0" w:space="0" w:color="auto"/>
        <w:bottom w:val="none" w:sz="0" w:space="0" w:color="auto"/>
        <w:right w:val="none" w:sz="0" w:space="0" w:color="auto"/>
      </w:divBdr>
    </w:div>
    <w:div w:id="899709511">
      <w:bodyDiv w:val="1"/>
      <w:marLeft w:val="0"/>
      <w:marRight w:val="0"/>
      <w:marTop w:val="0"/>
      <w:marBottom w:val="0"/>
      <w:divBdr>
        <w:top w:val="none" w:sz="0" w:space="0" w:color="auto"/>
        <w:left w:val="none" w:sz="0" w:space="0" w:color="auto"/>
        <w:bottom w:val="none" w:sz="0" w:space="0" w:color="auto"/>
        <w:right w:val="none" w:sz="0" w:space="0" w:color="auto"/>
      </w:divBdr>
    </w:div>
    <w:div w:id="933631688">
      <w:bodyDiv w:val="1"/>
      <w:marLeft w:val="0"/>
      <w:marRight w:val="0"/>
      <w:marTop w:val="0"/>
      <w:marBottom w:val="0"/>
      <w:divBdr>
        <w:top w:val="none" w:sz="0" w:space="0" w:color="auto"/>
        <w:left w:val="none" w:sz="0" w:space="0" w:color="auto"/>
        <w:bottom w:val="none" w:sz="0" w:space="0" w:color="auto"/>
        <w:right w:val="none" w:sz="0" w:space="0" w:color="auto"/>
      </w:divBdr>
    </w:div>
    <w:div w:id="1027178119">
      <w:bodyDiv w:val="1"/>
      <w:marLeft w:val="0"/>
      <w:marRight w:val="0"/>
      <w:marTop w:val="0"/>
      <w:marBottom w:val="0"/>
      <w:divBdr>
        <w:top w:val="none" w:sz="0" w:space="0" w:color="auto"/>
        <w:left w:val="none" w:sz="0" w:space="0" w:color="auto"/>
        <w:bottom w:val="none" w:sz="0" w:space="0" w:color="auto"/>
        <w:right w:val="none" w:sz="0" w:space="0" w:color="auto"/>
      </w:divBdr>
    </w:div>
    <w:div w:id="1073510717">
      <w:bodyDiv w:val="1"/>
      <w:marLeft w:val="0"/>
      <w:marRight w:val="0"/>
      <w:marTop w:val="0"/>
      <w:marBottom w:val="0"/>
      <w:divBdr>
        <w:top w:val="none" w:sz="0" w:space="0" w:color="auto"/>
        <w:left w:val="none" w:sz="0" w:space="0" w:color="auto"/>
        <w:bottom w:val="none" w:sz="0" w:space="0" w:color="auto"/>
        <w:right w:val="none" w:sz="0" w:space="0" w:color="auto"/>
      </w:divBdr>
    </w:div>
    <w:div w:id="1149205511">
      <w:bodyDiv w:val="1"/>
      <w:marLeft w:val="0"/>
      <w:marRight w:val="0"/>
      <w:marTop w:val="0"/>
      <w:marBottom w:val="0"/>
      <w:divBdr>
        <w:top w:val="none" w:sz="0" w:space="0" w:color="auto"/>
        <w:left w:val="none" w:sz="0" w:space="0" w:color="auto"/>
        <w:bottom w:val="none" w:sz="0" w:space="0" w:color="auto"/>
        <w:right w:val="none" w:sz="0" w:space="0" w:color="auto"/>
      </w:divBdr>
    </w:div>
    <w:div w:id="1155949553">
      <w:bodyDiv w:val="1"/>
      <w:marLeft w:val="0"/>
      <w:marRight w:val="0"/>
      <w:marTop w:val="0"/>
      <w:marBottom w:val="0"/>
      <w:divBdr>
        <w:top w:val="none" w:sz="0" w:space="0" w:color="auto"/>
        <w:left w:val="none" w:sz="0" w:space="0" w:color="auto"/>
        <w:bottom w:val="none" w:sz="0" w:space="0" w:color="auto"/>
        <w:right w:val="none" w:sz="0" w:space="0" w:color="auto"/>
      </w:divBdr>
    </w:div>
    <w:div w:id="1198201849">
      <w:bodyDiv w:val="1"/>
      <w:marLeft w:val="0"/>
      <w:marRight w:val="0"/>
      <w:marTop w:val="0"/>
      <w:marBottom w:val="0"/>
      <w:divBdr>
        <w:top w:val="none" w:sz="0" w:space="0" w:color="auto"/>
        <w:left w:val="none" w:sz="0" w:space="0" w:color="auto"/>
        <w:bottom w:val="none" w:sz="0" w:space="0" w:color="auto"/>
        <w:right w:val="none" w:sz="0" w:space="0" w:color="auto"/>
      </w:divBdr>
    </w:div>
    <w:div w:id="1199852639">
      <w:bodyDiv w:val="1"/>
      <w:marLeft w:val="0"/>
      <w:marRight w:val="0"/>
      <w:marTop w:val="0"/>
      <w:marBottom w:val="0"/>
      <w:divBdr>
        <w:top w:val="none" w:sz="0" w:space="0" w:color="auto"/>
        <w:left w:val="none" w:sz="0" w:space="0" w:color="auto"/>
        <w:bottom w:val="none" w:sz="0" w:space="0" w:color="auto"/>
        <w:right w:val="none" w:sz="0" w:space="0" w:color="auto"/>
      </w:divBdr>
    </w:div>
    <w:div w:id="1201433664">
      <w:bodyDiv w:val="1"/>
      <w:marLeft w:val="0"/>
      <w:marRight w:val="0"/>
      <w:marTop w:val="0"/>
      <w:marBottom w:val="0"/>
      <w:divBdr>
        <w:top w:val="none" w:sz="0" w:space="0" w:color="auto"/>
        <w:left w:val="none" w:sz="0" w:space="0" w:color="auto"/>
        <w:bottom w:val="none" w:sz="0" w:space="0" w:color="auto"/>
        <w:right w:val="none" w:sz="0" w:space="0" w:color="auto"/>
      </w:divBdr>
    </w:div>
    <w:div w:id="1326468035">
      <w:bodyDiv w:val="1"/>
      <w:marLeft w:val="0"/>
      <w:marRight w:val="0"/>
      <w:marTop w:val="0"/>
      <w:marBottom w:val="0"/>
      <w:divBdr>
        <w:top w:val="none" w:sz="0" w:space="0" w:color="auto"/>
        <w:left w:val="none" w:sz="0" w:space="0" w:color="auto"/>
        <w:bottom w:val="none" w:sz="0" w:space="0" w:color="auto"/>
        <w:right w:val="none" w:sz="0" w:space="0" w:color="auto"/>
      </w:divBdr>
    </w:div>
    <w:div w:id="1354651912">
      <w:bodyDiv w:val="1"/>
      <w:marLeft w:val="0"/>
      <w:marRight w:val="0"/>
      <w:marTop w:val="0"/>
      <w:marBottom w:val="0"/>
      <w:divBdr>
        <w:top w:val="none" w:sz="0" w:space="0" w:color="auto"/>
        <w:left w:val="none" w:sz="0" w:space="0" w:color="auto"/>
        <w:bottom w:val="none" w:sz="0" w:space="0" w:color="auto"/>
        <w:right w:val="none" w:sz="0" w:space="0" w:color="auto"/>
      </w:divBdr>
    </w:div>
    <w:div w:id="1385987743">
      <w:bodyDiv w:val="1"/>
      <w:marLeft w:val="0"/>
      <w:marRight w:val="0"/>
      <w:marTop w:val="0"/>
      <w:marBottom w:val="0"/>
      <w:divBdr>
        <w:top w:val="none" w:sz="0" w:space="0" w:color="auto"/>
        <w:left w:val="none" w:sz="0" w:space="0" w:color="auto"/>
        <w:bottom w:val="none" w:sz="0" w:space="0" w:color="auto"/>
        <w:right w:val="none" w:sz="0" w:space="0" w:color="auto"/>
      </w:divBdr>
    </w:div>
    <w:div w:id="1392269799">
      <w:bodyDiv w:val="1"/>
      <w:marLeft w:val="0"/>
      <w:marRight w:val="0"/>
      <w:marTop w:val="0"/>
      <w:marBottom w:val="0"/>
      <w:divBdr>
        <w:top w:val="none" w:sz="0" w:space="0" w:color="auto"/>
        <w:left w:val="none" w:sz="0" w:space="0" w:color="auto"/>
        <w:bottom w:val="none" w:sz="0" w:space="0" w:color="auto"/>
        <w:right w:val="none" w:sz="0" w:space="0" w:color="auto"/>
      </w:divBdr>
    </w:div>
    <w:div w:id="1419643592">
      <w:bodyDiv w:val="1"/>
      <w:marLeft w:val="0"/>
      <w:marRight w:val="0"/>
      <w:marTop w:val="0"/>
      <w:marBottom w:val="0"/>
      <w:divBdr>
        <w:top w:val="none" w:sz="0" w:space="0" w:color="auto"/>
        <w:left w:val="none" w:sz="0" w:space="0" w:color="auto"/>
        <w:bottom w:val="none" w:sz="0" w:space="0" w:color="auto"/>
        <w:right w:val="none" w:sz="0" w:space="0" w:color="auto"/>
      </w:divBdr>
    </w:div>
    <w:div w:id="1429345664">
      <w:bodyDiv w:val="1"/>
      <w:marLeft w:val="0"/>
      <w:marRight w:val="0"/>
      <w:marTop w:val="0"/>
      <w:marBottom w:val="0"/>
      <w:divBdr>
        <w:top w:val="none" w:sz="0" w:space="0" w:color="auto"/>
        <w:left w:val="none" w:sz="0" w:space="0" w:color="auto"/>
        <w:bottom w:val="none" w:sz="0" w:space="0" w:color="auto"/>
        <w:right w:val="none" w:sz="0" w:space="0" w:color="auto"/>
      </w:divBdr>
    </w:div>
    <w:div w:id="1435707446">
      <w:bodyDiv w:val="1"/>
      <w:marLeft w:val="0"/>
      <w:marRight w:val="0"/>
      <w:marTop w:val="0"/>
      <w:marBottom w:val="0"/>
      <w:divBdr>
        <w:top w:val="none" w:sz="0" w:space="0" w:color="auto"/>
        <w:left w:val="none" w:sz="0" w:space="0" w:color="auto"/>
        <w:bottom w:val="none" w:sz="0" w:space="0" w:color="auto"/>
        <w:right w:val="none" w:sz="0" w:space="0" w:color="auto"/>
      </w:divBdr>
      <w:divsChild>
        <w:div w:id="1605721110">
          <w:marLeft w:val="0"/>
          <w:marRight w:val="0"/>
          <w:marTop w:val="0"/>
          <w:marBottom w:val="1200"/>
          <w:divBdr>
            <w:top w:val="none" w:sz="0" w:space="0" w:color="auto"/>
            <w:left w:val="none" w:sz="0" w:space="0" w:color="auto"/>
            <w:bottom w:val="none" w:sz="0" w:space="0" w:color="auto"/>
            <w:right w:val="none" w:sz="0" w:space="0" w:color="auto"/>
          </w:divBdr>
          <w:divsChild>
            <w:div w:id="343940431">
              <w:marLeft w:val="0"/>
              <w:marRight w:val="0"/>
              <w:marTop w:val="0"/>
              <w:marBottom w:val="0"/>
              <w:divBdr>
                <w:top w:val="none" w:sz="0" w:space="0" w:color="auto"/>
                <w:left w:val="none" w:sz="0" w:space="0" w:color="auto"/>
                <w:bottom w:val="none" w:sz="0" w:space="0" w:color="auto"/>
                <w:right w:val="none" w:sz="0" w:space="0" w:color="auto"/>
              </w:divBdr>
              <w:divsChild>
                <w:div w:id="3872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69349">
      <w:bodyDiv w:val="1"/>
      <w:marLeft w:val="0"/>
      <w:marRight w:val="0"/>
      <w:marTop w:val="0"/>
      <w:marBottom w:val="0"/>
      <w:divBdr>
        <w:top w:val="none" w:sz="0" w:space="0" w:color="auto"/>
        <w:left w:val="none" w:sz="0" w:space="0" w:color="auto"/>
        <w:bottom w:val="none" w:sz="0" w:space="0" w:color="auto"/>
        <w:right w:val="none" w:sz="0" w:space="0" w:color="auto"/>
      </w:divBdr>
    </w:div>
    <w:div w:id="1488135747">
      <w:bodyDiv w:val="1"/>
      <w:marLeft w:val="0"/>
      <w:marRight w:val="0"/>
      <w:marTop w:val="0"/>
      <w:marBottom w:val="0"/>
      <w:divBdr>
        <w:top w:val="none" w:sz="0" w:space="0" w:color="auto"/>
        <w:left w:val="none" w:sz="0" w:space="0" w:color="auto"/>
        <w:bottom w:val="none" w:sz="0" w:space="0" w:color="auto"/>
        <w:right w:val="none" w:sz="0" w:space="0" w:color="auto"/>
      </w:divBdr>
    </w:div>
    <w:div w:id="1489053736">
      <w:bodyDiv w:val="1"/>
      <w:marLeft w:val="0"/>
      <w:marRight w:val="0"/>
      <w:marTop w:val="0"/>
      <w:marBottom w:val="0"/>
      <w:divBdr>
        <w:top w:val="none" w:sz="0" w:space="0" w:color="auto"/>
        <w:left w:val="none" w:sz="0" w:space="0" w:color="auto"/>
        <w:bottom w:val="none" w:sz="0" w:space="0" w:color="auto"/>
        <w:right w:val="none" w:sz="0" w:space="0" w:color="auto"/>
      </w:divBdr>
    </w:div>
    <w:div w:id="1507598062">
      <w:bodyDiv w:val="1"/>
      <w:marLeft w:val="0"/>
      <w:marRight w:val="0"/>
      <w:marTop w:val="0"/>
      <w:marBottom w:val="0"/>
      <w:divBdr>
        <w:top w:val="none" w:sz="0" w:space="0" w:color="auto"/>
        <w:left w:val="none" w:sz="0" w:space="0" w:color="auto"/>
        <w:bottom w:val="none" w:sz="0" w:space="0" w:color="auto"/>
        <w:right w:val="none" w:sz="0" w:space="0" w:color="auto"/>
      </w:divBdr>
    </w:div>
    <w:div w:id="1520704186">
      <w:bodyDiv w:val="1"/>
      <w:marLeft w:val="0"/>
      <w:marRight w:val="0"/>
      <w:marTop w:val="0"/>
      <w:marBottom w:val="0"/>
      <w:divBdr>
        <w:top w:val="none" w:sz="0" w:space="0" w:color="auto"/>
        <w:left w:val="none" w:sz="0" w:space="0" w:color="auto"/>
        <w:bottom w:val="none" w:sz="0" w:space="0" w:color="auto"/>
        <w:right w:val="none" w:sz="0" w:space="0" w:color="auto"/>
      </w:divBdr>
    </w:div>
    <w:div w:id="1522476179">
      <w:bodyDiv w:val="1"/>
      <w:marLeft w:val="0"/>
      <w:marRight w:val="0"/>
      <w:marTop w:val="0"/>
      <w:marBottom w:val="0"/>
      <w:divBdr>
        <w:top w:val="none" w:sz="0" w:space="0" w:color="auto"/>
        <w:left w:val="none" w:sz="0" w:space="0" w:color="auto"/>
        <w:bottom w:val="none" w:sz="0" w:space="0" w:color="auto"/>
        <w:right w:val="none" w:sz="0" w:space="0" w:color="auto"/>
      </w:divBdr>
    </w:div>
    <w:div w:id="1546598437">
      <w:bodyDiv w:val="1"/>
      <w:marLeft w:val="0"/>
      <w:marRight w:val="0"/>
      <w:marTop w:val="0"/>
      <w:marBottom w:val="0"/>
      <w:divBdr>
        <w:top w:val="none" w:sz="0" w:space="0" w:color="auto"/>
        <w:left w:val="none" w:sz="0" w:space="0" w:color="auto"/>
        <w:bottom w:val="none" w:sz="0" w:space="0" w:color="auto"/>
        <w:right w:val="none" w:sz="0" w:space="0" w:color="auto"/>
      </w:divBdr>
    </w:div>
    <w:div w:id="1575554094">
      <w:bodyDiv w:val="1"/>
      <w:marLeft w:val="0"/>
      <w:marRight w:val="0"/>
      <w:marTop w:val="0"/>
      <w:marBottom w:val="0"/>
      <w:divBdr>
        <w:top w:val="none" w:sz="0" w:space="0" w:color="auto"/>
        <w:left w:val="none" w:sz="0" w:space="0" w:color="auto"/>
        <w:bottom w:val="none" w:sz="0" w:space="0" w:color="auto"/>
        <w:right w:val="none" w:sz="0" w:space="0" w:color="auto"/>
      </w:divBdr>
    </w:div>
    <w:div w:id="1632321989">
      <w:bodyDiv w:val="1"/>
      <w:marLeft w:val="0"/>
      <w:marRight w:val="0"/>
      <w:marTop w:val="0"/>
      <w:marBottom w:val="0"/>
      <w:divBdr>
        <w:top w:val="none" w:sz="0" w:space="0" w:color="auto"/>
        <w:left w:val="none" w:sz="0" w:space="0" w:color="auto"/>
        <w:bottom w:val="none" w:sz="0" w:space="0" w:color="auto"/>
        <w:right w:val="none" w:sz="0" w:space="0" w:color="auto"/>
      </w:divBdr>
    </w:div>
    <w:div w:id="1726375170">
      <w:bodyDiv w:val="1"/>
      <w:marLeft w:val="0"/>
      <w:marRight w:val="0"/>
      <w:marTop w:val="0"/>
      <w:marBottom w:val="0"/>
      <w:divBdr>
        <w:top w:val="none" w:sz="0" w:space="0" w:color="auto"/>
        <w:left w:val="none" w:sz="0" w:space="0" w:color="auto"/>
        <w:bottom w:val="none" w:sz="0" w:space="0" w:color="auto"/>
        <w:right w:val="none" w:sz="0" w:space="0" w:color="auto"/>
      </w:divBdr>
    </w:div>
    <w:div w:id="1772775433">
      <w:bodyDiv w:val="1"/>
      <w:marLeft w:val="0"/>
      <w:marRight w:val="0"/>
      <w:marTop w:val="0"/>
      <w:marBottom w:val="0"/>
      <w:divBdr>
        <w:top w:val="none" w:sz="0" w:space="0" w:color="auto"/>
        <w:left w:val="none" w:sz="0" w:space="0" w:color="auto"/>
        <w:bottom w:val="none" w:sz="0" w:space="0" w:color="auto"/>
        <w:right w:val="none" w:sz="0" w:space="0" w:color="auto"/>
      </w:divBdr>
    </w:div>
    <w:div w:id="1820728467">
      <w:bodyDiv w:val="1"/>
      <w:marLeft w:val="0"/>
      <w:marRight w:val="0"/>
      <w:marTop w:val="0"/>
      <w:marBottom w:val="0"/>
      <w:divBdr>
        <w:top w:val="none" w:sz="0" w:space="0" w:color="auto"/>
        <w:left w:val="none" w:sz="0" w:space="0" w:color="auto"/>
        <w:bottom w:val="none" w:sz="0" w:space="0" w:color="auto"/>
        <w:right w:val="none" w:sz="0" w:space="0" w:color="auto"/>
      </w:divBdr>
    </w:div>
    <w:div w:id="1907639286">
      <w:bodyDiv w:val="1"/>
      <w:marLeft w:val="0"/>
      <w:marRight w:val="0"/>
      <w:marTop w:val="0"/>
      <w:marBottom w:val="0"/>
      <w:divBdr>
        <w:top w:val="none" w:sz="0" w:space="0" w:color="auto"/>
        <w:left w:val="none" w:sz="0" w:space="0" w:color="auto"/>
        <w:bottom w:val="none" w:sz="0" w:space="0" w:color="auto"/>
        <w:right w:val="none" w:sz="0" w:space="0" w:color="auto"/>
      </w:divBdr>
    </w:div>
    <w:div w:id="1940677299">
      <w:bodyDiv w:val="1"/>
      <w:marLeft w:val="0"/>
      <w:marRight w:val="0"/>
      <w:marTop w:val="0"/>
      <w:marBottom w:val="0"/>
      <w:divBdr>
        <w:top w:val="none" w:sz="0" w:space="0" w:color="auto"/>
        <w:left w:val="none" w:sz="0" w:space="0" w:color="auto"/>
        <w:bottom w:val="none" w:sz="0" w:space="0" w:color="auto"/>
        <w:right w:val="none" w:sz="0" w:space="0" w:color="auto"/>
      </w:divBdr>
    </w:div>
    <w:div w:id="1969621582">
      <w:bodyDiv w:val="1"/>
      <w:marLeft w:val="0"/>
      <w:marRight w:val="0"/>
      <w:marTop w:val="0"/>
      <w:marBottom w:val="0"/>
      <w:divBdr>
        <w:top w:val="none" w:sz="0" w:space="0" w:color="auto"/>
        <w:left w:val="none" w:sz="0" w:space="0" w:color="auto"/>
        <w:bottom w:val="none" w:sz="0" w:space="0" w:color="auto"/>
        <w:right w:val="none" w:sz="0" w:space="0" w:color="auto"/>
      </w:divBdr>
    </w:div>
    <w:div w:id="1972442804">
      <w:bodyDiv w:val="1"/>
      <w:marLeft w:val="0"/>
      <w:marRight w:val="0"/>
      <w:marTop w:val="0"/>
      <w:marBottom w:val="0"/>
      <w:divBdr>
        <w:top w:val="none" w:sz="0" w:space="0" w:color="auto"/>
        <w:left w:val="none" w:sz="0" w:space="0" w:color="auto"/>
        <w:bottom w:val="none" w:sz="0" w:space="0" w:color="auto"/>
        <w:right w:val="none" w:sz="0" w:space="0" w:color="auto"/>
      </w:divBdr>
      <w:divsChild>
        <w:div w:id="836310798">
          <w:marLeft w:val="0"/>
          <w:marRight w:val="0"/>
          <w:marTop w:val="0"/>
          <w:marBottom w:val="1200"/>
          <w:divBdr>
            <w:top w:val="none" w:sz="0" w:space="0" w:color="auto"/>
            <w:left w:val="none" w:sz="0" w:space="0" w:color="auto"/>
            <w:bottom w:val="none" w:sz="0" w:space="0" w:color="auto"/>
            <w:right w:val="none" w:sz="0" w:space="0" w:color="auto"/>
          </w:divBdr>
          <w:divsChild>
            <w:div w:id="1497650020">
              <w:marLeft w:val="0"/>
              <w:marRight w:val="0"/>
              <w:marTop w:val="0"/>
              <w:marBottom w:val="0"/>
              <w:divBdr>
                <w:top w:val="none" w:sz="0" w:space="0" w:color="auto"/>
                <w:left w:val="none" w:sz="0" w:space="0" w:color="auto"/>
                <w:bottom w:val="none" w:sz="0" w:space="0" w:color="auto"/>
                <w:right w:val="none" w:sz="0" w:space="0" w:color="auto"/>
              </w:divBdr>
              <w:divsChild>
                <w:div w:id="6960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7562">
      <w:bodyDiv w:val="1"/>
      <w:marLeft w:val="0"/>
      <w:marRight w:val="0"/>
      <w:marTop w:val="0"/>
      <w:marBottom w:val="0"/>
      <w:divBdr>
        <w:top w:val="none" w:sz="0" w:space="0" w:color="auto"/>
        <w:left w:val="none" w:sz="0" w:space="0" w:color="auto"/>
        <w:bottom w:val="none" w:sz="0" w:space="0" w:color="auto"/>
        <w:right w:val="none" w:sz="0" w:space="0" w:color="auto"/>
      </w:divBdr>
    </w:div>
    <w:div w:id="207358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ronavirus.gov" TargetMode="External"/><Relationship Id="rId21" Type="http://schemas.openxmlformats.org/officeDocument/2006/relationships/hyperlink" Target="http://www.fda.gov/emergency-preparedness-and-response/mcm-legal-regulatory-and-policy-framework/emergency-use-authorization" TargetMode="External"/><Relationship Id="rId42" Type="http://schemas.openxmlformats.org/officeDocument/2006/relationships/hyperlink" Target="https://play.google.com/store/apps/details?id=com.pacificalabs.pacifica&amp;hl=en_US" TargetMode="External"/><Relationship Id="rId47" Type="http://schemas.openxmlformats.org/officeDocument/2006/relationships/hyperlink" Target="https://www.healthcare.gov/are-my-children-eligible-for-chip" TargetMode="External"/><Relationship Id="rId63" Type="http://schemas.openxmlformats.org/officeDocument/2006/relationships/hyperlink" Target="http://ctm.uhc.com/content/dam/ctm/pharmacy/internal-resources/epharmacynews/pharmacy-epharmacy-news-april-13-2020.pdf" TargetMode="External"/><Relationship Id="rId68" Type="http://schemas.openxmlformats.org/officeDocument/2006/relationships/image" Target="media/image3.png"/><Relationship Id="rId16" Type="http://schemas.openxmlformats.org/officeDocument/2006/relationships/hyperlink" Target="https://www.congress.gov/bill/116th-congress/house-bill/6201/text" TargetMode="External"/><Relationship Id="rId11" Type="http://schemas.openxmlformats.org/officeDocument/2006/relationships/hyperlink" Target="https://www.fda.gov/medical-devices/emergency-situations-medical-devices/faqs-diagnostic-testing-sars-cov-2?utm_campaign=042020_PR_Coronavirus%20%28COVID-19%29%20Update%3A%20Daily%20Roundup%20April%2020%2C%202020&amp;utm_medium=email&amp;utm_source=Eloqua" TargetMode="External"/><Relationship Id="rId24" Type="http://schemas.openxmlformats.org/officeDocument/2006/relationships/hyperlink" Target="http://www.coronavirus.gov" TargetMode="External"/><Relationship Id="rId32" Type="http://schemas.openxmlformats.org/officeDocument/2006/relationships/hyperlink" Target="http://www.coronavirus.gov" TargetMode="External"/><Relationship Id="rId37" Type="http://schemas.openxmlformats.org/officeDocument/2006/relationships/hyperlink" Target="https://www.uhcprovider.com/en/resource-library/news/Novel-Coronavirus-COVID-19/pa-covid19-updates/dme-supplies-codes.html" TargetMode="External"/><Relationship Id="rId40" Type="http://schemas.openxmlformats.org/officeDocument/2006/relationships/hyperlink" Target="http://www.members.uhcglobal.com" TargetMode="External"/><Relationship Id="rId45" Type="http://schemas.openxmlformats.org/officeDocument/2006/relationships/hyperlink" Target="https://www.healthcare.gov/get-coverage/" TargetMode="External"/><Relationship Id="rId53" Type="http://schemas.openxmlformats.org/officeDocument/2006/relationships/hyperlink" Target="https://www.healthcare.gov/get-coverage/" TargetMode="External"/><Relationship Id="rId58" Type="http://schemas.openxmlformats.org/officeDocument/2006/relationships/image" Target="media/image2.emf"/><Relationship Id="rId66" Type="http://schemas.openxmlformats.org/officeDocument/2006/relationships/hyperlink" Target="https://www.healthmarkets.com" TargetMode="External"/><Relationship Id="rId74" Type="http://schemas.openxmlformats.org/officeDocument/2006/relationships/hyperlink" Target="https://www.unitedhealthgroup.com/newsroom/2020/2020-03-26-uhg-commits-support-combat-covid-19.html" TargetMode="External"/><Relationship Id="rId5" Type="http://schemas.openxmlformats.org/officeDocument/2006/relationships/webSettings" Target="webSettings.xml"/><Relationship Id="rId61" Type="http://schemas.openxmlformats.org/officeDocument/2006/relationships/hyperlink" Target="https://www.epa.gov/pesticide-registration/list-n-disinfectants-use-against-sars-cov-2" TargetMode="External"/><Relationship Id="rId19" Type="http://schemas.openxmlformats.org/officeDocument/2006/relationships/hyperlink" Target="https://www.optum.com/covid-19/stories-covid-19.html" TargetMode="External"/><Relationship Id="rId14" Type="http://schemas.openxmlformats.org/officeDocument/2006/relationships/hyperlink" Target="https://www.uhc.com/" TargetMode="External"/><Relationship Id="rId22" Type="http://schemas.openxmlformats.org/officeDocument/2006/relationships/hyperlink" Target="https://www.coronavirus.gov/" TargetMode="External"/><Relationship Id="rId27" Type="http://schemas.openxmlformats.org/officeDocument/2006/relationships/hyperlink" Target="http://www.coronavirus.gov" TargetMode="External"/><Relationship Id="rId30" Type="http://schemas.openxmlformats.org/officeDocument/2006/relationships/hyperlink" Target="http://www.coronavirus.gov" TargetMode="External"/><Relationship Id="rId35" Type="http://schemas.openxmlformats.org/officeDocument/2006/relationships/hyperlink" Target="http://www.coronavirus.gov" TargetMode="External"/><Relationship Id="rId43" Type="http://schemas.openxmlformats.org/officeDocument/2006/relationships/hyperlink" Target="https://www.healthmarkets.com" TargetMode="External"/><Relationship Id="rId48" Type="http://schemas.openxmlformats.org/officeDocument/2006/relationships/hyperlink" Target="https://www.uhc.com/individual-and-family/short-term-health-insurance" TargetMode="External"/><Relationship Id="rId56" Type="http://schemas.openxmlformats.org/officeDocument/2006/relationships/hyperlink" Target="https://www.cdc.gov/coronavirus/2019-ncov/cases-updates/testing-in-us.html?CDC_AA_refVal=https%3A%2F%2Fwww.cdc.gov%2Fcoronavirus%2F2019-ncov%2Ftesting-in-us.html" TargetMode="External"/><Relationship Id="rId64" Type="http://schemas.openxmlformats.org/officeDocument/2006/relationships/hyperlink" Target="http://ctm.uhc.com/content/dam/ctm/pharmacy/internal-resources/epharmacynews/pharmacy-epharmacy-news-april-13-2020.pdf" TargetMode="External"/><Relationship Id="rId69" Type="http://schemas.openxmlformats.org/officeDocument/2006/relationships/hyperlink" Target="https://www.irs.gov/newsroom/tax-day-now-july-15-treasury-irs-extend-filing-deadline-and-federal-tax-payments-regardless-of-amount-owed?elqTrackId=13a87ee9aadb4984803f39806f24cfeb" TargetMode="External"/><Relationship Id="rId77" Type="http://schemas.openxmlformats.org/officeDocument/2006/relationships/fontTable" Target="fontTable.xml"/><Relationship Id="rId8" Type="http://schemas.openxmlformats.org/officeDocument/2006/relationships/image" Target="media/image1.jpg"/><Relationship Id="rId51" Type="http://schemas.openxmlformats.org/officeDocument/2006/relationships/hyperlink" Target="https://www.uhc.com/content/dam/uhcdotcom/en/B2B-Newsletters/b2b-pdf/covid-19/individual_coverage_options_letter_05042020.docx" TargetMode="External"/><Relationship Id="rId72" Type="http://schemas.openxmlformats.org/officeDocument/2006/relationships/hyperlink" Target="http://ctm.uhc.com/content/dam/ctm/ctm-document-assets/covid-notice-of-special-enrollment-spanish.docx" TargetMode="External"/><Relationship Id="rId3" Type="http://schemas.openxmlformats.org/officeDocument/2006/relationships/styles" Target="styles.xml"/><Relationship Id="rId12" Type="http://schemas.openxmlformats.org/officeDocument/2006/relationships/hyperlink" Target="https://asprtracie.hhs.gov/COVID-19" TargetMode="External"/><Relationship Id="rId17" Type="http://schemas.openxmlformats.org/officeDocument/2006/relationships/hyperlink" Target="https://www.unitedhealthgroup.com/newsroom/2020/2020-03-20-sanvello-premium-access-covid-19.html" TargetMode="External"/><Relationship Id="rId25" Type="http://schemas.openxmlformats.org/officeDocument/2006/relationships/hyperlink" Target="http://www.coronavirus.gov" TargetMode="External"/><Relationship Id="rId33" Type="http://schemas.openxmlformats.org/officeDocument/2006/relationships/hyperlink" Target="http://www.coronavirus.gov" TargetMode="External"/><Relationship Id="rId38" Type="http://schemas.openxmlformats.org/officeDocument/2006/relationships/hyperlink" Target="https://www.cdc.gov/coronavirus/2019-ncov/about/index.html" TargetMode="External"/><Relationship Id="rId46" Type="http://schemas.openxmlformats.org/officeDocument/2006/relationships/hyperlink" Target="https://www.healthcare.gov/do-i-qualify-for-medicaid" TargetMode="External"/><Relationship Id="rId59" Type="http://schemas.openxmlformats.org/officeDocument/2006/relationships/hyperlink" Target="https://www.uhc.com/content/dam/uhcdotcom/en/Employers/PDF/covidnotice-of-specialenrollment-english-version.pdf" TargetMode="External"/><Relationship Id="rId67" Type="http://schemas.openxmlformats.org/officeDocument/2006/relationships/hyperlink" Target="https://www.healthmarkets.com" TargetMode="External"/><Relationship Id="rId20" Type="http://schemas.openxmlformats.org/officeDocument/2006/relationships/hyperlink" Target="mailto:disaster@leo.gov" TargetMode="External"/><Relationship Id="rId41" Type="http://schemas.openxmlformats.org/officeDocument/2006/relationships/hyperlink" Target="https://apps.apple.com/us/app/sanvello-stress-anxiety-help/id922968861" TargetMode="External"/><Relationship Id="rId54" Type="http://schemas.openxmlformats.org/officeDocument/2006/relationships/hyperlink" Target="https://www.uhc.com/individual-and-family/understanding-health-insurance/how-insurance-works/cobra" TargetMode="External"/><Relationship Id="rId62" Type="http://schemas.openxmlformats.org/officeDocument/2006/relationships/hyperlink" Target="https://www.optum.com/content/dam/optum3/optum/en/resources/videos-podcasts/optum-grateful-cv19web.mp4" TargetMode="External"/><Relationship Id="rId70" Type="http://schemas.openxmlformats.org/officeDocument/2006/relationships/hyperlink" Target="https://www.irs.gov/pub/irs-drop/n-20-15.pdf" TargetMode="External"/><Relationship Id="rId75" Type="http://schemas.openxmlformats.org/officeDocument/2006/relationships/hyperlink" Target="http://communications.uhg.com/T/v400000171640d5f0caecd546e96638900/d272b1b414f04a7d0000021ef3a0bcc2/d272b1b4-14f0-4a7d-ae3f-759e1b5169d4?__F__=v0fUYvjHMDjRPMSh3tviDHXIoXcPxvDgUUCCPvXMWoX_0JoZLAZABQFzMsaYGYf_vXKXOG00EV4j3w_y5mzeH6QBBF-dOP7eWrtzKM2WvvgEURyImnVB5JtPEYrGlvN9wW8UTqJ_8a9xNqkeNw1LbU7NlMSOjfF4kJDFHsXcLYuBUhmMT_lWKVFvBGHnTDci_HPLW-3pB625_o1UUd9cspqCX4XsLcemV9BS5o8DWw7zWYOTy_RR4SEVvy08P6ylGIwTFi1BWZfhecAAmfvN6NuB7vx5I5C4HS8O4ZTPSdmJROP5gr6w34-PELaK2pud95GNiR5915zKBL1XmFZyfyBIpzcanHZWnh6ihcQ_H64TVxCEP6LZtRX11ntPucjBow0OdmjJLEy1BJGohA3DOXQQj7VddDq-Wh71sYp6U06AzbzRsnMJYReYKDavBtCdOtvJz1YIXf_nV-X8tJl-YtfLNJ3A_KKUS6BWYyMDf-SlFtXE3NrGSf94SbrFsqVJ9D3oESzGGYuj8-hUcUAylJSMpemrNRNLoXeRge-2ncsSuoplpKo40SyLX_ptZvHXH2_067Ndehi-e_YB8WxqopK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rs.gov/pub/irs-drop/n-20-15.pdf" TargetMode="External"/><Relationship Id="rId23" Type="http://schemas.openxmlformats.org/officeDocument/2006/relationships/hyperlink" Target="https://www.cdc.gov/coronavirus/2019-nCoV/index.html" TargetMode="External"/><Relationship Id="rId28" Type="http://schemas.openxmlformats.org/officeDocument/2006/relationships/hyperlink" Target="http://www.coronavirus.gov" TargetMode="External"/><Relationship Id="rId36" Type="http://schemas.openxmlformats.org/officeDocument/2006/relationships/hyperlink" Target="http://www.coronavirus.gov" TargetMode="External"/><Relationship Id="rId49" Type="http://schemas.openxmlformats.org/officeDocument/2006/relationships/hyperlink" Target="https://www.uhc.com/individual-and-family" TargetMode="External"/><Relationship Id="rId57" Type="http://schemas.openxmlformats.org/officeDocument/2006/relationships/hyperlink" Target="http://www.fda.gov/emergency-preparedness-and-response/mcm-legal-regulatory-and-policy-framework/emergency-use-authorization" TargetMode="External"/><Relationship Id="rId10" Type="http://schemas.openxmlformats.org/officeDocument/2006/relationships/hyperlink" Target="https://www.fda.gov/media/137111/download?utm_campaign=042020_PR_Coronavirus%20%28COVID-19%29%20Update%3A%20Daily%20Roundup%20April%2020%2C%202020&amp;utm_medium=email&amp;utm_source=Eloqua" TargetMode="External"/><Relationship Id="rId31" Type="http://schemas.openxmlformats.org/officeDocument/2006/relationships/hyperlink" Target="http://www.coronavirus.gov" TargetMode="External"/><Relationship Id="rId44" Type="http://schemas.openxmlformats.org/officeDocument/2006/relationships/hyperlink" Target="https://www.uhc.com/individual-and-family/understanding-health-insurance/how-insurance-works/cobra" TargetMode="External"/><Relationship Id="rId52" Type="http://schemas.openxmlformats.org/officeDocument/2006/relationships/hyperlink" Target="https://uhc-author.uhc.com/content/dam/uhcdotcom/en/B2B-Newsletters/b2b-pdf/Individual_Coverage_Options_Flier.pdf" TargetMode="External"/><Relationship Id="rId60" Type="http://schemas.openxmlformats.org/officeDocument/2006/relationships/hyperlink" Target="https://www.uhc.com/content/dam/uhcdotcom/en/Employers/PDF/covidnotice-of-specialenrollment-spanish-version.pdf" TargetMode="External"/><Relationship Id="rId65" Type="http://schemas.openxmlformats.org/officeDocument/2006/relationships/hyperlink" Target="http://optumrx.optum.com/sites/preshub/Slide%20Library/Forms/AllItems.aspx?RootFolder=%2fsites%2fpreshub%2fSlide%20Library%2fOptum%20Specialty%20Pharmacy%2fUnitedHealthcare%2fMedical%20Benefit%20Capabilities%2fMedication%20Sourcing%20Expansion&amp;FolderCTID=&amp;View=%7b260D8FA9%2dEF4F%2d4442%2d9429%2d257BDD0024CC%7d&amp;InitialTabId=Ribbon%2EDocument&amp;VisibilityContext=WSSTabPersistence" TargetMode="External"/><Relationship Id="rId73" Type="http://schemas.openxmlformats.org/officeDocument/2006/relationships/hyperlink" Target="https://www.healthmarkets.com"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dc.gov/coronavirus/2019-nCoV/index.html" TargetMode="External"/><Relationship Id="rId13" Type="http://schemas.openxmlformats.org/officeDocument/2006/relationships/hyperlink" Target="https://www.cdc.gov/coronavirus/2019-ncov/travelers/index.html?hpid=ec0df367-28c1-4e0e-9fe3-20521c31f849&amp;hlkid=0d966159d56741d1a8616b32131d2c62&amp;hctky=" TargetMode="External"/><Relationship Id="rId18" Type="http://schemas.openxmlformats.org/officeDocument/2006/relationships/hyperlink" Target="http://ctm.uhc.com/content/dam/ctm/ctm-document-assets/covid-19-aso-options-guide-external.pptx" TargetMode="External"/><Relationship Id="rId39" Type="http://schemas.openxmlformats.org/officeDocument/2006/relationships/hyperlink" Target="https://urldefense.com/v3/__http:/www.liveandworkwell.com/__;!!Lywf0ypNYjE!Dd3bfIPw3oFE2776-Zskx83kge52yYwHKw2U5QNfGOzPZcZNBJG3MeX-ECqWokMd8_9h$" TargetMode="External"/><Relationship Id="rId34" Type="http://schemas.openxmlformats.org/officeDocument/2006/relationships/hyperlink" Target="http://www.coronavirus.gov" TargetMode="External"/><Relationship Id="rId50" Type="http://schemas.openxmlformats.org/officeDocument/2006/relationships/hyperlink" Target="https://www.uhc.com/content/dam/uhcdotcom/en/B2B-Newsletters/b2b-pdf/covid-19/individual_coverage_options_email_05042020.docx" TargetMode="External"/><Relationship Id="rId55" Type="http://schemas.openxmlformats.org/officeDocument/2006/relationships/hyperlink" Target="https://www.uhc.com/individual-and-family/understanding-health-insurance/how-insurance-works/cobra"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ctm.uhc.com/content/dam/ctm/ctm-document-assets/covid-notice-of-special-enrollment-english.docx" TargetMode="External"/><Relationship Id="rId2" Type="http://schemas.openxmlformats.org/officeDocument/2006/relationships/numbering" Target="numbering.xml"/><Relationship Id="rId29" Type="http://schemas.openxmlformats.org/officeDocument/2006/relationships/hyperlink" Target="http://www.coronavirus.gov" TargetMode="External"/></Relationships>
</file>

<file path=word/theme/theme1.xml><?xml version="1.0" encoding="utf-8"?>
<a:theme xmlns:a="http://schemas.openxmlformats.org/drawingml/2006/main" name="Office Theme">
  <a:themeElements>
    <a:clrScheme name="UHC Brand 2018">
      <a:dk1>
        <a:sysClr val="windowText" lastClr="000000"/>
      </a:dk1>
      <a:lt1>
        <a:sysClr val="window" lastClr="FFFFFF"/>
      </a:lt1>
      <a:dk2>
        <a:srgbClr val="1F497D"/>
      </a:dk2>
      <a:lt2>
        <a:srgbClr val="EEECE1"/>
      </a:lt2>
      <a:accent1>
        <a:srgbClr val="003DA1"/>
      </a:accent1>
      <a:accent2>
        <a:srgbClr val="9521AD"/>
      </a:accent2>
      <a:accent3>
        <a:srgbClr val="00BCD6"/>
      </a:accent3>
      <a:accent4>
        <a:srgbClr val="FF5F0E"/>
      </a:accent4>
      <a:accent5>
        <a:srgbClr val="E91B18"/>
      </a:accent5>
      <a:accent6>
        <a:srgbClr val="21B01E"/>
      </a:accent6>
      <a:hlink>
        <a:srgbClr val="0000CC"/>
      </a:hlink>
      <a:folHlink>
        <a:srgbClr val="7F7F7F"/>
      </a:folHlink>
    </a:clrScheme>
    <a:fontScheme name="UHC Sans">
      <a:majorFont>
        <a:latin typeface="UHC Sans Medium"/>
        <a:ea typeface="ＭＳ Ｐゴシック"/>
        <a:cs typeface=""/>
      </a:majorFont>
      <a:minorFont>
        <a:latin typeface="UHC Sans"/>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FA3CB-A72D-9B4D-8A0B-C3D5831F6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80</Pages>
  <Words>26531</Words>
  <Characters>151232</Characters>
  <Application>Microsoft Office Word</Application>
  <DocSecurity>4</DocSecurity>
  <Lines>1260</Lines>
  <Paragraphs>354</Paragraphs>
  <ScaleCrop>false</ScaleCrop>
  <HeadingPairs>
    <vt:vector size="2" baseType="variant">
      <vt:variant>
        <vt:lpstr>Title</vt:lpstr>
      </vt:variant>
      <vt:variant>
        <vt:i4>1</vt:i4>
      </vt:variant>
    </vt:vector>
  </HeadingPairs>
  <TitlesOfParts>
    <vt:vector size="1" baseType="lpstr">
      <vt:lpstr>UnitedHealthcare’s COVID-19</vt:lpstr>
    </vt:vector>
  </TitlesOfParts>
  <Company>UnitedHealth Group</Company>
  <LinksUpToDate>false</LinksUpToDate>
  <CharactersWithSpaces>177409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UnitedHealthcare’s COVID-19</dc:title>
  <dc:subject>Frequently Asked Questions</dc:subject>
  <dc:creator>Frascino, Mj</dc:creator>
  <cp:lastModifiedBy>Cole E. Seeger</cp:lastModifiedBy>
  <cp:revision>2</cp:revision>
  <dcterms:created xsi:type="dcterms:W3CDTF">2020-05-06T15:43:00Z</dcterms:created>
  <dcterms:modified xsi:type="dcterms:W3CDTF">2020-05-06T15:43:00Z</dcterms:modified>
</cp:coreProperties>
</file>