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bookmarkStart w:id="0" w:name="_GoBack"/>
      <w:bookmarkEnd w:id="0"/>
    </w:p>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18873E1C" w:rsidR="00E964C6" w:rsidRPr="00EF0A8D" w:rsidRDefault="0071333A" w:rsidP="00B926BD">
                <w:pPr>
                  <w:pStyle w:val="NoSpacing"/>
                  <w:jc w:val="center"/>
                  <w:rPr>
                    <w:bCs/>
                    <w:sz w:val="28"/>
                    <w:szCs w:val="28"/>
                  </w:rPr>
                </w:pPr>
                <w:r>
                  <w:rPr>
                    <w:bCs/>
                    <w:color w:val="000000" w:themeColor="text1"/>
                    <w:sz w:val="28"/>
                    <w:szCs w:val="28"/>
                  </w:rPr>
                  <w:t xml:space="preserve">June </w:t>
                </w:r>
                <w:r w:rsidR="0012560E">
                  <w:rPr>
                    <w:bCs/>
                    <w:color w:val="000000" w:themeColor="text1"/>
                    <w:sz w:val="28"/>
                    <w:szCs w:val="28"/>
                  </w:rPr>
                  <w:t>10</w:t>
                </w:r>
                <w:r w:rsidR="00431F93" w:rsidRPr="00EF0A8D">
                  <w:rPr>
                    <w:bCs/>
                    <w:color w:val="000000" w:themeColor="text1"/>
                    <w:sz w:val="28"/>
                    <w:szCs w:val="28"/>
                  </w:rPr>
                  <w:t>, 2020</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3AA5D739" w14:textId="77777777" w:rsidR="00E964C6" w:rsidRDefault="00E964C6"/>
        <w:p w14:paraId="073E8C23"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4F926C65" wp14:editId="3F552C9E">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11">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bookmarkStart w:id="1" w:name="_Toc42719244" w:displacedByCustomXml="next"/>
    <w:sdt>
      <w:sdtPr>
        <w:rPr>
          <w:rFonts w:asciiTheme="minorHAnsi" w:eastAsiaTheme="minorHAnsi" w:hAnsiTheme="minorHAnsi" w:cstheme="minorBidi"/>
          <w:b w:val="0"/>
          <w:bCs w:val="0"/>
          <w:color w:val="auto"/>
          <w:sz w:val="22"/>
          <w:szCs w:val="22"/>
        </w:rPr>
        <w:id w:val="-1037899141"/>
        <w:docPartObj>
          <w:docPartGallery w:val="Table of Contents"/>
          <w:docPartUnique/>
        </w:docPartObj>
      </w:sdtPr>
      <w:sdtEndPr>
        <w:rPr>
          <w:noProof/>
        </w:rPr>
      </w:sdtEndPr>
      <w:sdtContent>
        <w:p w14:paraId="0592D9CF" w14:textId="77777777" w:rsidR="00724716" w:rsidRPr="00C31D4A" w:rsidRDefault="00D45624" w:rsidP="00724716">
          <w:pPr>
            <w:pStyle w:val="Heading1"/>
            <w:spacing w:before="80" w:line="240" w:lineRule="auto"/>
            <w:rPr>
              <w:rStyle w:val="Heading1Char"/>
              <w:rFonts w:ascii="UHC Sans Medium" w:hAnsi="UHC Sans Medium"/>
              <w:b/>
            </w:rPr>
          </w:pPr>
          <w:r w:rsidRPr="00C31D4A">
            <w:rPr>
              <w:rStyle w:val="Heading1Char"/>
              <w:rFonts w:ascii="UHC Sans Medium" w:hAnsi="UHC Sans Medium"/>
              <w:b/>
            </w:rPr>
            <w:t>TABLE O</w:t>
          </w:r>
          <w:r w:rsidR="00724716" w:rsidRPr="00C31D4A">
            <w:rPr>
              <w:rStyle w:val="Heading1Char"/>
              <w:rFonts w:ascii="UHC Sans Medium" w:hAnsi="UHC Sans Medium"/>
              <w:b/>
            </w:rPr>
            <w:t>F CONTENTS</w:t>
          </w:r>
          <w:bookmarkEnd w:id="1"/>
          <w:r w:rsidR="00C31D4A" w:rsidRPr="00C31D4A">
            <w:rPr>
              <w:rStyle w:val="Heading1Char"/>
              <w:rFonts w:ascii="UHC Sans Medium" w:hAnsi="UHC Sans Medium"/>
              <w:b/>
            </w:rPr>
            <w:t xml:space="preserve"> </w:t>
          </w:r>
        </w:p>
        <w:p w14:paraId="6DBA8B6D" w14:textId="77777777" w:rsidR="00EF647E" w:rsidRPr="00A779CB" w:rsidRDefault="009A6977" w:rsidP="00A779CB">
          <w:pPr>
            <w:spacing w:before="60" w:after="0" w:line="240" w:lineRule="auto"/>
            <w:rPr>
              <w:rFonts w:ascii="UHC Sans Medium" w:hAnsi="UHC Sans Medium"/>
              <w:b/>
              <w:sz w:val="16"/>
              <w:szCs w:val="16"/>
              <w:lang w:eastAsia="ja-JP"/>
            </w:rPr>
          </w:pPr>
          <w:r w:rsidRPr="00A779CB">
            <w:rPr>
              <w:rFonts w:ascii="UHC Sans Medium" w:eastAsia="UHC Sans" w:hAnsi="UHC Sans Medium" w:cs="UHC Sans"/>
              <w:bCs/>
              <w:iCs/>
              <w:color w:val="000000"/>
              <w:sz w:val="16"/>
              <w:szCs w:val="16"/>
            </w:rPr>
            <w:t xml:space="preserve"> </w:t>
          </w:r>
        </w:p>
        <w:p w14:paraId="3FE80A92" w14:textId="2B8E9893" w:rsidR="0012560E" w:rsidRDefault="004B33D2">
          <w:pPr>
            <w:pStyle w:val="TOC1"/>
            <w:rPr>
              <w:rFonts w:asciiTheme="minorHAnsi" w:eastAsiaTheme="minorEastAsia" w:hAnsiTheme="minorHAnsi" w:cstheme="minorBidi"/>
              <w:b w:val="0"/>
              <w:bCs w:val="0"/>
              <w:lang w:eastAsia="en-US"/>
            </w:rPr>
          </w:pPr>
          <w:r w:rsidRPr="00A779CB">
            <w:rPr>
              <w:sz w:val="20"/>
              <w:szCs w:val="20"/>
            </w:rPr>
            <w:fldChar w:fldCharType="begin"/>
          </w:r>
          <w:r w:rsidRPr="00A779CB">
            <w:rPr>
              <w:sz w:val="20"/>
              <w:szCs w:val="20"/>
            </w:rPr>
            <w:instrText xml:space="preserve"> TOC \o "1-3" \h \z \u </w:instrText>
          </w:r>
          <w:r w:rsidRPr="00A779CB">
            <w:rPr>
              <w:sz w:val="20"/>
              <w:szCs w:val="20"/>
            </w:rPr>
            <w:fldChar w:fldCharType="separate"/>
          </w:r>
          <w:hyperlink w:anchor="_Toc42719244" w:history="1">
            <w:r w:rsidR="0012560E" w:rsidRPr="00701ABC">
              <w:rPr>
                <w:rStyle w:val="Hyperlink"/>
              </w:rPr>
              <w:t>TABLE OF CONTENTS</w:t>
            </w:r>
            <w:r w:rsidR="0012560E">
              <w:rPr>
                <w:webHidden/>
              </w:rPr>
              <w:tab/>
            </w:r>
            <w:r w:rsidR="0012560E">
              <w:rPr>
                <w:webHidden/>
              </w:rPr>
              <w:fldChar w:fldCharType="begin"/>
            </w:r>
            <w:r w:rsidR="0012560E">
              <w:rPr>
                <w:webHidden/>
              </w:rPr>
              <w:instrText xml:space="preserve"> PAGEREF _Toc42719244 \h </w:instrText>
            </w:r>
            <w:r w:rsidR="0012560E">
              <w:rPr>
                <w:webHidden/>
              </w:rPr>
            </w:r>
            <w:r w:rsidR="0012560E">
              <w:rPr>
                <w:webHidden/>
              </w:rPr>
              <w:fldChar w:fldCharType="separate"/>
            </w:r>
            <w:r w:rsidR="0012560E">
              <w:rPr>
                <w:webHidden/>
              </w:rPr>
              <w:t>1</w:t>
            </w:r>
            <w:r w:rsidR="0012560E">
              <w:rPr>
                <w:webHidden/>
              </w:rPr>
              <w:fldChar w:fldCharType="end"/>
            </w:r>
          </w:hyperlink>
        </w:p>
        <w:p w14:paraId="43EA620C" w14:textId="508DDA16" w:rsidR="0012560E" w:rsidRDefault="00AF5851">
          <w:pPr>
            <w:pStyle w:val="TOC1"/>
            <w:rPr>
              <w:rFonts w:asciiTheme="minorHAnsi" w:eastAsiaTheme="minorEastAsia" w:hAnsiTheme="minorHAnsi" w:cstheme="minorBidi"/>
              <w:b w:val="0"/>
              <w:bCs w:val="0"/>
              <w:lang w:eastAsia="en-US"/>
            </w:rPr>
          </w:pPr>
          <w:hyperlink w:anchor="_Toc42719245" w:history="1">
            <w:r w:rsidR="0012560E" w:rsidRPr="00701ABC">
              <w:rPr>
                <w:rStyle w:val="Hyperlink"/>
              </w:rPr>
              <w:t>KEY RESOURCES – COVID-19</w:t>
            </w:r>
            <w:r w:rsidR="0012560E">
              <w:rPr>
                <w:webHidden/>
              </w:rPr>
              <w:tab/>
            </w:r>
            <w:r w:rsidR="0012560E">
              <w:rPr>
                <w:webHidden/>
              </w:rPr>
              <w:fldChar w:fldCharType="begin"/>
            </w:r>
            <w:r w:rsidR="0012560E">
              <w:rPr>
                <w:webHidden/>
              </w:rPr>
              <w:instrText xml:space="preserve"> PAGEREF _Toc42719245 \h </w:instrText>
            </w:r>
            <w:r w:rsidR="0012560E">
              <w:rPr>
                <w:webHidden/>
              </w:rPr>
            </w:r>
            <w:r w:rsidR="0012560E">
              <w:rPr>
                <w:webHidden/>
              </w:rPr>
              <w:fldChar w:fldCharType="separate"/>
            </w:r>
            <w:r w:rsidR="0012560E">
              <w:rPr>
                <w:webHidden/>
              </w:rPr>
              <w:t>2</w:t>
            </w:r>
            <w:r w:rsidR="0012560E">
              <w:rPr>
                <w:webHidden/>
              </w:rPr>
              <w:fldChar w:fldCharType="end"/>
            </w:r>
          </w:hyperlink>
        </w:p>
        <w:p w14:paraId="11C04C7D" w14:textId="5DCC71BA" w:rsidR="0012560E" w:rsidRDefault="00AF5851">
          <w:pPr>
            <w:pStyle w:val="TOC1"/>
            <w:rPr>
              <w:rFonts w:asciiTheme="minorHAnsi" w:eastAsiaTheme="minorEastAsia" w:hAnsiTheme="minorHAnsi" w:cstheme="minorBidi"/>
              <w:b w:val="0"/>
              <w:bCs w:val="0"/>
              <w:lang w:eastAsia="en-US"/>
            </w:rPr>
          </w:pPr>
          <w:hyperlink w:anchor="_Toc42719246" w:history="1">
            <w:r w:rsidR="0012560E" w:rsidRPr="00701ABC">
              <w:rPr>
                <w:rStyle w:val="Hyperlink"/>
              </w:rPr>
              <w:t>FEDERAL GUIDANCE</w:t>
            </w:r>
            <w:r w:rsidR="0012560E">
              <w:rPr>
                <w:webHidden/>
              </w:rPr>
              <w:tab/>
            </w:r>
            <w:r w:rsidR="0012560E">
              <w:rPr>
                <w:webHidden/>
              </w:rPr>
              <w:fldChar w:fldCharType="begin"/>
            </w:r>
            <w:r w:rsidR="0012560E">
              <w:rPr>
                <w:webHidden/>
              </w:rPr>
              <w:instrText xml:space="preserve"> PAGEREF _Toc42719246 \h </w:instrText>
            </w:r>
            <w:r w:rsidR="0012560E">
              <w:rPr>
                <w:webHidden/>
              </w:rPr>
            </w:r>
            <w:r w:rsidR="0012560E">
              <w:rPr>
                <w:webHidden/>
              </w:rPr>
              <w:fldChar w:fldCharType="separate"/>
            </w:r>
            <w:r w:rsidR="0012560E">
              <w:rPr>
                <w:webHidden/>
              </w:rPr>
              <w:t>3</w:t>
            </w:r>
            <w:r w:rsidR="0012560E">
              <w:rPr>
                <w:webHidden/>
              </w:rPr>
              <w:fldChar w:fldCharType="end"/>
            </w:r>
          </w:hyperlink>
        </w:p>
        <w:p w14:paraId="194320FE" w14:textId="20E2AB96" w:rsidR="0012560E" w:rsidRDefault="00AF5851">
          <w:pPr>
            <w:pStyle w:val="TOC1"/>
            <w:rPr>
              <w:rFonts w:asciiTheme="minorHAnsi" w:eastAsiaTheme="minorEastAsia" w:hAnsiTheme="minorHAnsi" w:cstheme="minorBidi"/>
              <w:b w:val="0"/>
              <w:bCs w:val="0"/>
              <w:lang w:eastAsia="en-US"/>
            </w:rPr>
          </w:pPr>
          <w:hyperlink w:anchor="_Toc42719247" w:history="1">
            <w:r w:rsidR="0012560E" w:rsidRPr="00701ABC">
              <w:rPr>
                <w:rStyle w:val="Hyperlink"/>
              </w:rPr>
              <w:t>BACK TO WORKSITE</w:t>
            </w:r>
            <w:r w:rsidR="0012560E">
              <w:rPr>
                <w:webHidden/>
              </w:rPr>
              <w:tab/>
            </w:r>
            <w:r w:rsidR="0012560E">
              <w:rPr>
                <w:webHidden/>
              </w:rPr>
              <w:fldChar w:fldCharType="begin"/>
            </w:r>
            <w:r w:rsidR="0012560E">
              <w:rPr>
                <w:webHidden/>
              </w:rPr>
              <w:instrText xml:space="preserve"> PAGEREF _Toc42719247 \h </w:instrText>
            </w:r>
            <w:r w:rsidR="0012560E">
              <w:rPr>
                <w:webHidden/>
              </w:rPr>
            </w:r>
            <w:r w:rsidR="0012560E">
              <w:rPr>
                <w:webHidden/>
              </w:rPr>
              <w:fldChar w:fldCharType="separate"/>
            </w:r>
            <w:r w:rsidR="0012560E">
              <w:rPr>
                <w:webHidden/>
              </w:rPr>
              <w:t>4</w:t>
            </w:r>
            <w:r w:rsidR="0012560E">
              <w:rPr>
                <w:webHidden/>
              </w:rPr>
              <w:fldChar w:fldCharType="end"/>
            </w:r>
          </w:hyperlink>
        </w:p>
        <w:p w14:paraId="3F5571FC" w14:textId="4B7590F4" w:rsidR="0012560E" w:rsidRDefault="00AF5851">
          <w:pPr>
            <w:pStyle w:val="TOC1"/>
            <w:rPr>
              <w:rFonts w:asciiTheme="minorHAnsi" w:eastAsiaTheme="minorEastAsia" w:hAnsiTheme="minorHAnsi" w:cstheme="minorBidi"/>
              <w:b w:val="0"/>
              <w:bCs w:val="0"/>
              <w:lang w:eastAsia="en-US"/>
            </w:rPr>
          </w:pPr>
          <w:hyperlink w:anchor="_Toc42719248" w:history="1">
            <w:r w:rsidR="0012560E" w:rsidRPr="00701ABC">
              <w:rPr>
                <w:rStyle w:val="Hyperlink"/>
              </w:rPr>
              <w:t>CLINICAL</w:t>
            </w:r>
            <w:r w:rsidR="0012560E">
              <w:rPr>
                <w:webHidden/>
              </w:rPr>
              <w:tab/>
            </w:r>
            <w:r w:rsidR="0012560E">
              <w:rPr>
                <w:webHidden/>
              </w:rPr>
              <w:fldChar w:fldCharType="begin"/>
            </w:r>
            <w:r w:rsidR="0012560E">
              <w:rPr>
                <w:webHidden/>
              </w:rPr>
              <w:instrText xml:space="preserve"> PAGEREF _Toc42719248 \h </w:instrText>
            </w:r>
            <w:r w:rsidR="0012560E">
              <w:rPr>
                <w:webHidden/>
              </w:rPr>
            </w:r>
            <w:r w:rsidR="0012560E">
              <w:rPr>
                <w:webHidden/>
              </w:rPr>
              <w:fldChar w:fldCharType="separate"/>
            </w:r>
            <w:r w:rsidR="0012560E">
              <w:rPr>
                <w:webHidden/>
              </w:rPr>
              <w:t>5</w:t>
            </w:r>
            <w:r w:rsidR="0012560E">
              <w:rPr>
                <w:webHidden/>
              </w:rPr>
              <w:fldChar w:fldCharType="end"/>
            </w:r>
          </w:hyperlink>
        </w:p>
        <w:p w14:paraId="4C02B5D9" w14:textId="3E383B77" w:rsidR="0012560E" w:rsidRDefault="00AF5851">
          <w:pPr>
            <w:pStyle w:val="TOC1"/>
            <w:rPr>
              <w:rFonts w:asciiTheme="minorHAnsi" w:eastAsiaTheme="minorEastAsia" w:hAnsiTheme="minorHAnsi" w:cstheme="minorBidi"/>
              <w:b w:val="0"/>
              <w:bCs w:val="0"/>
              <w:lang w:eastAsia="en-US"/>
            </w:rPr>
          </w:pPr>
          <w:hyperlink w:anchor="_Toc42719249" w:history="1">
            <w:r w:rsidR="0012560E" w:rsidRPr="00701ABC">
              <w:rPr>
                <w:rStyle w:val="Hyperlink"/>
              </w:rPr>
              <w:t>PRIOR AUTHORIZATION AND UTILIZATION MANAGEMENT</w:t>
            </w:r>
            <w:r w:rsidR="0012560E">
              <w:rPr>
                <w:webHidden/>
              </w:rPr>
              <w:tab/>
            </w:r>
            <w:r w:rsidR="0012560E">
              <w:rPr>
                <w:webHidden/>
              </w:rPr>
              <w:fldChar w:fldCharType="begin"/>
            </w:r>
            <w:r w:rsidR="0012560E">
              <w:rPr>
                <w:webHidden/>
              </w:rPr>
              <w:instrText xml:space="preserve"> PAGEREF _Toc42719249 \h </w:instrText>
            </w:r>
            <w:r w:rsidR="0012560E">
              <w:rPr>
                <w:webHidden/>
              </w:rPr>
            </w:r>
            <w:r w:rsidR="0012560E">
              <w:rPr>
                <w:webHidden/>
              </w:rPr>
              <w:fldChar w:fldCharType="separate"/>
            </w:r>
            <w:r w:rsidR="0012560E">
              <w:rPr>
                <w:webHidden/>
              </w:rPr>
              <w:t>9</w:t>
            </w:r>
            <w:r w:rsidR="0012560E">
              <w:rPr>
                <w:webHidden/>
              </w:rPr>
              <w:fldChar w:fldCharType="end"/>
            </w:r>
          </w:hyperlink>
        </w:p>
        <w:p w14:paraId="1F0735DA" w14:textId="2CB33A1F" w:rsidR="0012560E" w:rsidRDefault="00AF5851">
          <w:pPr>
            <w:pStyle w:val="TOC1"/>
            <w:rPr>
              <w:rFonts w:asciiTheme="minorHAnsi" w:eastAsiaTheme="minorEastAsia" w:hAnsiTheme="minorHAnsi" w:cstheme="minorBidi"/>
              <w:b w:val="0"/>
              <w:bCs w:val="0"/>
              <w:lang w:eastAsia="en-US"/>
            </w:rPr>
          </w:pPr>
          <w:hyperlink w:anchor="_Toc42719250" w:history="1">
            <w:r w:rsidR="0012560E" w:rsidRPr="00701ABC">
              <w:rPr>
                <w:rStyle w:val="Hyperlink"/>
              </w:rPr>
              <w:t>MEMBER SUPPORT</w:t>
            </w:r>
            <w:r w:rsidR="0012560E">
              <w:rPr>
                <w:webHidden/>
              </w:rPr>
              <w:tab/>
            </w:r>
            <w:r w:rsidR="0012560E">
              <w:rPr>
                <w:webHidden/>
              </w:rPr>
              <w:fldChar w:fldCharType="begin"/>
            </w:r>
            <w:r w:rsidR="0012560E">
              <w:rPr>
                <w:webHidden/>
              </w:rPr>
              <w:instrText xml:space="preserve"> PAGEREF _Toc42719250 \h </w:instrText>
            </w:r>
            <w:r w:rsidR="0012560E">
              <w:rPr>
                <w:webHidden/>
              </w:rPr>
            </w:r>
            <w:r w:rsidR="0012560E">
              <w:rPr>
                <w:webHidden/>
              </w:rPr>
              <w:fldChar w:fldCharType="separate"/>
            </w:r>
            <w:r w:rsidR="0012560E">
              <w:rPr>
                <w:webHidden/>
              </w:rPr>
              <w:t>12</w:t>
            </w:r>
            <w:r w:rsidR="0012560E">
              <w:rPr>
                <w:webHidden/>
              </w:rPr>
              <w:fldChar w:fldCharType="end"/>
            </w:r>
          </w:hyperlink>
        </w:p>
        <w:p w14:paraId="72A9B4DF" w14:textId="4BD4EDDA" w:rsidR="0012560E" w:rsidRDefault="00AF5851">
          <w:pPr>
            <w:pStyle w:val="TOC1"/>
            <w:rPr>
              <w:rFonts w:asciiTheme="minorHAnsi" w:eastAsiaTheme="minorEastAsia" w:hAnsiTheme="minorHAnsi" w:cstheme="minorBidi"/>
              <w:b w:val="0"/>
              <w:bCs w:val="0"/>
              <w:lang w:eastAsia="en-US"/>
            </w:rPr>
          </w:pPr>
          <w:hyperlink w:anchor="_Toc42719251" w:history="1">
            <w:r w:rsidR="0012560E" w:rsidRPr="00701ABC">
              <w:rPr>
                <w:rStyle w:val="Hyperlink"/>
              </w:rPr>
              <w:t>COBRA</w:t>
            </w:r>
            <w:r w:rsidR="0012560E">
              <w:rPr>
                <w:webHidden/>
              </w:rPr>
              <w:tab/>
            </w:r>
            <w:r w:rsidR="0012560E">
              <w:rPr>
                <w:webHidden/>
              </w:rPr>
              <w:fldChar w:fldCharType="begin"/>
            </w:r>
            <w:r w:rsidR="0012560E">
              <w:rPr>
                <w:webHidden/>
              </w:rPr>
              <w:instrText xml:space="preserve"> PAGEREF _Toc42719251 \h </w:instrText>
            </w:r>
            <w:r w:rsidR="0012560E">
              <w:rPr>
                <w:webHidden/>
              </w:rPr>
            </w:r>
            <w:r w:rsidR="0012560E">
              <w:rPr>
                <w:webHidden/>
              </w:rPr>
              <w:fldChar w:fldCharType="separate"/>
            </w:r>
            <w:r w:rsidR="0012560E">
              <w:rPr>
                <w:webHidden/>
              </w:rPr>
              <w:t>15</w:t>
            </w:r>
            <w:r w:rsidR="0012560E">
              <w:rPr>
                <w:webHidden/>
              </w:rPr>
              <w:fldChar w:fldCharType="end"/>
            </w:r>
          </w:hyperlink>
        </w:p>
        <w:p w14:paraId="738CD68E" w14:textId="4530BA75" w:rsidR="0012560E" w:rsidRDefault="00AF5851">
          <w:pPr>
            <w:pStyle w:val="TOC1"/>
            <w:rPr>
              <w:rFonts w:asciiTheme="minorHAnsi" w:eastAsiaTheme="minorEastAsia" w:hAnsiTheme="minorHAnsi" w:cstheme="minorBidi"/>
              <w:b w:val="0"/>
              <w:bCs w:val="0"/>
              <w:lang w:eastAsia="en-US"/>
            </w:rPr>
          </w:pPr>
          <w:hyperlink w:anchor="_Toc42719252" w:history="1">
            <w:r w:rsidR="0012560E" w:rsidRPr="00701ABC">
              <w:rPr>
                <w:rStyle w:val="Hyperlink"/>
              </w:rPr>
              <w:t>TESTING</w:t>
            </w:r>
            <w:r w:rsidR="0012560E">
              <w:rPr>
                <w:webHidden/>
              </w:rPr>
              <w:tab/>
            </w:r>
            <w:r w:rsidR="0012560E">
              <w:rPr>
                <w:webHidden/>
              </w:rPr>
              <w:fldChar w:fldCharType="begin"/>
            </w:r>
            <w:r w:rsidR="0012560E">
              <w:rPr>
                <w:webHidden/>
              </w:rPr>
              <w:instrText xml:space="preserve"> PAGEREF _Toc42719252 \h </w:instrText>
            </w:r>
            <w:r w:rsidR="0012560E">
              <w:rPr>
                <w:webHidden/>
              </w:rPr>
            </w:r>
            <w:r w:rsidR="0012560E">
              <w:rPr>
                <w:webHidden/>
              </w:rPr>
              <w:fldChar w:fldCharType="separate"/>
            </w:r>
            <w:r w:rsidR="0012560E">
              <w:rPr>
                <w:webHidden/>
              </w:rPr>
              <w:t>22</w:t>
            </w:r>
            <w:r w:rsidR="0012560E">
              <w:rPr>
                <w:webHidden/>
              </w:rPr>
              <w:fldChar w:fldCharType="end"/>
            </w:r>
          </w:hyperlink>
        </w:p>
        <w:p w14:paraId="7D0FF60D" w14:textId="0E6E2B76" w:rsidR="0012560E" w:rsidRDefault="00AF5851">
          <w:pPr>
            <w:pStyle w:val="TOC2"/>
            <w:tabs>
              <w:tab w:val="right" w:leader="dot" w:pos="9350"/>
            </w:tabs>
            <w:rPr>
              <w:noProof/>
              <w:lang w:eastAsia="en-US"/>
            </w:rPr>
          </w:pPr>
          <w:hyperlink w:anchor="_Toc42719253" w:history="1">
            <w:r w:rsidR="0012560E" w:rsidRPr="00701ABC">
              <w:rPr>
                <w:rStyle w:val="Hyperlink"/>
                <w:noProof/>
              </w:rPr>
              <w:t>DIAGNOSIC TESTING</w:t>
            </w:r>
            <w:r w:rsidR="0012560E">
              <w:rPr>
                <w:noProof/>
                <w:webHidden/>
              </w:rPr>
              <w:tab/>
            </w:r>
            <w:r w:rsidR="0012560E">
              <w:rPr>
                <w:noProof/>
                <w:webHidden/>
              </w:rPr>
              <w:fldChar w:fldCharType="begin"/>
            </w:r>
            <w:r w:rsidR="0012560E">
              <w:rPr>
                <w:noProof/>
                <w:webHidden/>
              </w:rPr>
              <w:instrText xml:space="preserve"> PAGEREF _Toc42719253 \h </w:instrText>
            </w:r>
            <w:r w:rsidR="0012560E">
              <w:rPr>
                <w:noProof/>
                <w:webHidden/>
              </w:rPr>
            </w:r>
            <w:r w:rsidR="0012560E">
              <w:rPr>
                <w:noProof/>
                <w:webHidden/>
              </w:rPr>
              <w:fldChar w:fldCharType="separate"/>
            </w:r>
            <w:r w:rsidR="0012560E">
              <w:rPr>
                <w:noProof/>
                <w:webHidden/>
              </w:rPr>
              <w:t>22</w:t>
            </w:r>
            <w:r w:rsidR="0012560E">
              <w:rPr>
                <w:noProof/>
                <w:webHidden/>
              </w:rPr>
              <w:fldChar w:fldCharType="end"/>
            </w:r>
          </w:hyperlink>
        </w:p>
        <w:p w14:paraId="685F4349" w14:textId="640E1951" w:rsidR="0012560E" w:rsidRDefault="00AF5851">
          <w:pPr>
            <w:pStyle w:val="TOC2"/>
            <w:tabs>
              <w:tab w:val="right" w:leader="dot" w:pos="9350"/>
            </w:tabs>
            <w:rPr>
              <w:noProof/>
              <w:lang w:eastAsia="en-US"/>
            </w:rPr>
          </w:pPr>
          <w:hyperlink w:anchor="_Toc42719254" w:history="1">
            <w:r w:rsidR="0012560E" w:rsidRPr="00701ABC">
              <w:rPr>
                <w:rStyle w:val="Hyperlink"/>
                <w:noProof/>
              </w:rPr>
              <w:t>ANTIBODY TESTING</w:t>
            </w:r>
            <w:r w:rsidR="0012560E">
              <w:rPr>
                <w:noProof/>
                <w:webHidden/>
              </w:rPr>
              <w:tab/>
            </w:r>
            <w:r w:rsidR="0012560E">
              <w:rPr>
                <w:noProof/>
                <w:webHidden/>
              </w:rPr>
              <w:fldChar w:fldCharType="begin"/>
            </w:r>
            <w:r w:rsidR="0012560E">
              <w:rPr>
                <w:noProof/>
                <w:webHidden/>
              </w:rPr>
              <w:instrText xml:space="preserve"> PAGEREF _Toc42719254 \h </w:instrText>
            </w:r>
            <w:r w:rsidR="0012560E">
              <w:rPr>
                <w:noProof/>
                <w:webHidden/>
              </w:rPr>
            </w:r>
            <w:r w:rsidR="0012560E">
              <w:rPr>
                <w:noProof/>
                <w:webHidden/>
              </w:rPr>
              <w:fldChar w:fldCharType="separate"/>
            </w:r>
            <w:r w:rsidR="0012560E">
              <w:rPr>
                <w:noProof/>
                <w:webHidden/>
              </w:rPr>
              <w:t>27</w:t>
            </w:r>
            <w:r w:rsidR="0012560E">
              <w:rPr>
                <w:noProof/>
                <w:webHidden/>
              </w:rPr>
              <w:fldChar w:fldCharType="end"/>
            </w:r>
          </w:hyperlink>
        </w:p>
        <w:p w14:paraId="29A53D62" w14:textId="4138A1A9" w:rsidR="0012560E" w:rsidRDefault="00AF5851">
          <w:pPr>
            <w:pStyle w:val="TOC1"/>
            <w:rPr>
              <w:rFonts w:asciiTheme="minorHAnsi" w:eastAsiaTheme="minorEastAsia" w:hAnsiTheme="minorHAnsi" w:cstheme="minorBidi"/>
              <w:b w:val="0"/>
              <w:bCs w:val="0"/>
              <w:lang w:eastAsia="en-US"/>
            </w:rPr>
          </w:pPr>
          <w:hyperlink w:anchor="_Toc42719255" w:history="1">
            <w:r w:rsidR="0012560E" w:rsidRPr="00701ABC">
              <w:rPr>
                <w:rStyle w:val="Hyperlink"/>
                <w:rFonts w:eastAsia="Times New Roman"/>
              </w:rPr>
              <w:t>VIRTUAL VISITS AND TELEHEALTH</w:t>
            </w:r>
            <w:r w:rsidR="0012560E">
              <w:rPr>
                <w:webHidden/>
              </w:rPr>
              <w:tab/>
            </w:r>
            <w:r w:rsidR="0012560E">
              <w:rPr>
                <w:webHidden/>
              </w:rPr>
              <w:fldChar w:fldCharType="begin"/>
            </w:r>
            <w:r w:rsidR="0012560E">
              <w:rPr>
                <w:webHidden/>
              </w:rPr>
              <w:instrText xml:space="preserve"> PAGEREF _Toc42719255 \h </w:instrText>
            </w:r>
            <w:r w:rsidR="0012560E">
              <w:rPr>
                <w:webHidden/>
              </w:rPr>
            </w:r>
            <w:r w:rsidR="0012560E">
              <w:rPr>
                <w:webHidden/>
              </w:rPr>
              <w:fldChar w:fldCharType="separate"/>
            </w:r>
            <w:r w:rsidR="0012560E">
              <w:rPr>
                <w:webHidden/>
              </w:rPr>
              <w:t>30</w:t>
            </w:r>
            <w:r w:rsidR="0012560E">
              <w:rPr>
                <w:webHidden/>
              </w:rPr>
              <w:fldChar w:fldCharType="end"/>
            </w:r>
          </w:hyperlink>
        </w:p>
        <w:p w14:paraId="4330A7BA" w14:textId="72BD047C" w:rsidR="0012560E" w:rsidRDefault="00AF5851">
          <w:pPr>
            <w:pStyle w:val="TOC1"/>
            <w:rPr>
              <w:rFonts w:asciiTheme="minorHAnsi" w:eastAsiaTheme="minorEastAsia" w:hAnsiTheme="minorHAnsi" w:cstheme="minorBidi"/>
              <w:b w:val="0"/>
              <w:bCs w:val="0"/>
              <w:lang w:eastAsia="en-US"/>
            </w:rPr>
          </w:pPr>
          <w:hyperlink w:anchor="_Toc42719256" w:history="1">
            <w:r w:rsidR="0012560E" w:rsidRPr="00701ABC">
              <w:rPr>
                <w:rStyle w:val="Hyperlink"/>
              </w:rPr>
              <w:t>TREATMENT AND COVERAGE</w:t>
            </w:r>
            <w:r w:rsidR="0012560E">
              <w:rPr>
                <w:webHidden/>
              </w:rPr>
              <w:tab/>
            </w:r>
            <w:r w:rsidR="0012560E">
              <w:rPr>
                <w:webHidden/>
              </w:rPr>
              <w:fldChar w:fldCharType="begin"/>
            </w:r>
            <w:r w:rsidR="0012560E">
              <w:rPr>
                <w:webHidden/>
              </w:rPr>
              <w:instrText xml:space="preserve"> PAGEREF _Toc42719256 \h </w:instrText>
            </w:r>
            <w:r w:rsidR="0012560E">
              <w:rPr>
                <w:webHidden/>
              </w:rPr>
            </w:r>
            <w:r w:rsidR="0012560E">
              <w:rPr>
                <w:webHidden/>
              </w:rPr>
              <w:fldChar w:fldCharType="separate"/>
            </w:r>
            <w:r w:rsidR="0012560E">
              <w:rPr>
                <w:webHidden/>
              </w:rPr>
              <w:t>40</w:t>
            </w:r>
            <w:r w:rsidR="0012560E">
              <w:rPr>
                <w:webHidden/>
              </w:rPr>
              <w:fldChar w:fldCharType="end"/>
            </w:r>
          </w:hyperlink>
        </w:p>
        <w:p w14:paraId="3C9F5D37" w14:textId="37C4E2B1" w:rsidR="0012560E" w:rsidRDefault="00AF5851">
          <w:pPr>
            <w:pStyle w:val="TOC2"/>
            <w:tabs>
              <w:tab w:val="right" w:leader="dot" w:pos="9350"/>
            </w:tabs>
            <w:rPr>
              <w:noProof/>
              <w:lang w:eastAsia="en-US"/>
            </w:rPr>
          </w:pPr>
          <w:hyperlink w:anchor="_Toc42719257" w:history="1">
            <w:r w:rsidR="0012560E" w:rsidRPr="00701ABC">
              <w:rPr>
                <w:rStyle w:val="Hyperlink"/>
                <w:rFonts w:eastAsia="Calibri"/>
                <w:noProof/>
              </w:rPr>
              <w:t>COVID-19 TREATMENT</w:t>
            </w:r>
            <w:r w:rsidR="0012560E">
              <w:rPr>
                <w:noProof/>
                <w:webHidden/>
              </w:rPr>
              <w:tab/>
            </w:r>
            <w:r w:rsidR="0012560E">
              <w:rPr>
                <w:noProof/>
                <w:webHidden/>
              </w:rPr>
              <w:fldChar w:fldCharType="begin"/>
            </w:r>
            <w:r w:rsidR="0012560E">
              <w:rPr>
                <w:noProof/>
                <w:webHidden/>
              </w:rPr>
              <w:instrText xml:space="preserve"> PAGEREF _Toc42719257 \h </w:instrText>
            </w:r>
            <w:r w:rsidR="0012560E">
              <w:rPr>
                <w:noProof/>
                <w:webHidden/>
              </w:rPr>
            </w:r>
            <w:r w:rsidR="0012560E">
              <w:rPr>
                <w:noProof/>
                <w:webHidden/>
              </w:rPr>
              <w:fldChar w:fldCharType="separate"/>
            </w:r>
            <w:r w:rsidR="0012560E">
              <w:rPr>
                <w:noProof/>
                <w:webHidden/>
              </w:rPr>
              <w:t>40</w:t>
            </w:r>
            <w:r w:rsidR="0012560E">
              <w:rPr>
                <w:noProof/>
                <w:webHidden/>
              </w:rPr>
              <w:fldChar w:fldCharType="end"/>
            </w:r>
          </w:hyperlink>
        </w:p>
        <w:p w14:paraId="48C7EE3B" w14:textId="19AC2D16" w:rsidR="0012560E" w:rsidRDefault="00AF5851">
          <w:pPr>
            <w:pStyle w:val="TOC2"/>
            <w:tabs>
              <w:tab w:val="right" w:leader="dot" w:pos="9350"/>
            </w:tabs>
            <w:rPr>
              <w:noProof/>
              <w:lang w:eastAsia="en-US"/>
            </w:rPr>
          </w:pPr>
          <w:hyperlink w:anchor="_Toc42719258" w:history="1">
            <w:r w:rsidR="0012560E" w:rsidRPr="00701ABC">
              <w:rPr>
                <w:rStyle w:val="Hyperlink"/>
                <w:rFonts w:eastAsia="Calibri"/>
                <w:noProof/>
              </w:rPr>
              <w:t>EMBRYO CRYOPRESERVATION</w:t>
            </w:r>
            <w:r w:rsidR="0012560E">
              <w:rPr>
                <w:noProof/>
                <w:webHidden/>
              </w:rPr>
              <w:tab/>
            </w:r>
            <w:r w:rsidR="0012560E">
              <w:rPr>
                <w:noProof/>
                <w:webHidden/>
              </w:rPr>
              <w:fldChar w:fldCharType="begin"/>
            </w:r>
            <w:r w:rsidR="0012560E">
              <w:rPr>
                <w:noProof/>
                <w:webHidden/>
              </w:rPr>
              <w:instrText xml:space="preserve"> PAGEREF _Toc42719258 \h </w:instrText>
            </w:r>
            <w:r w:rsidR="0012560E">
              <w:rPr>
                <w:noProof/>
                <w:webHidden/>
              </w:rPr>
            </w:r>
            <w:r w:rsidR="0012560E">
              <w:rPr>
                <w:noProof/>
                <w:webHidden/>
              </w:rPr>
              <w:fldChar w:fldCharType="separate"/>
            </w:r>
            <w:r w:rsidR="0012560E">
              <w:rPr>
                <w:noProof/>
                <w:webHidden/>
              </w:rPr>
              <w:t>42</w:t>
            </w:r>
            <w:r w:rsidR="0012560E">
              <w:rPr>
                <w:noProof/>
                <w:webHidden/>
              </w:rPr>
              <w:fldChar w:fldCharType="end"/>
            </w:r>
          </w:hyperlink>
        </w:p>
        <w:p w14:paraId="390B32D0" w14:textId="36A5DA14" w:rsidR="0012560E" w:rsidRDefault="00AF5851">
          <w:pPr>
            <w:pStyle w:val="TOC2"/>
            <w:tabs>
              <w:tab w:val="right" w:leader="dot" w:pos="9350"/>
            </w:tabs>
            <w:rPr>
              <w:noProof/>
              <w:lang w:eastAsia="en-US"/>
            </w:rPr>
          </w:pPr>
          <w:hyperlink w:anchor="_Toc42719259" w:history="1">
            <w:r w:rsidR="0012560E" w:rsidRPr="00701ABC">
              <w:rPr>
                <w:rStyle w:val="Hyperlink"/>
                <w:noProof/>
              </w:rPr>
              <w:t>NON</w:t>
            </w:r>
            <w:r w:rsidR="0012560E" w:rsidRPr="00701ABC">
              <w:rPr>
                <w:rStyle w:val="Hyperlink"/>
                <w:rFonts w:eastAsia="Calibri"/>
                <w:noProof/>
              </w:rPr>
              <w:t xml:space="preserve"> COVID-19 SURGERIES AND PROCEDURES</w:t>
            </w:r>
            <w:r w:rsidR="0012560E">
              <w:rPr>
                <w:noProof/>
                <w:webHidden/>
              </w:rPr>
              <w:tab/>
            </w:r>
            <w:r w:rsidR="0012560E">
              <w:rPr>
                <w:noProof/>
                <w:webHidden/>
              </w:rPr>
              <w:fldChar w:fldCharType="begin"/>
            </w:r>
            <w:r w:rsidR="0012560E">
              <w:rPr>
                <w:noProof/>
                <w:webHidden/>
              </w:rPr>
              <w:instrText xml:space="preserve"> PAGEREF _Toc42719259 \h </w:instrText>
            </w:r>
            <w:r w:rsidR="0012560E">
              <w:rPr>
                <w:noProof/>
                <w:webHidden/>
              </w:rPr>
            </w:r>
            <w:r w:rsidR="0012560E">
              <w:rPr>
                <w:noProof/>
                <w:webHidden/>
              </w:rPr>
              <w:fldChar w:fldCharType="separate"/>
            </w:r>
            <w:r w:rsidR="0012560E">
              <w:rPr>
                <w:noProof/>
                <w:webHidden/>
              </w:rPr>
              <w:t>43</w:t>
            </w:r>
            <w:r w:rsidR="0012560E">
              <w:rPr>
                <w:noProof/>
                <w:webHidden/>
              </w:rPr>
              <w:fldChar w:fldCharType="end"/>
            </w:r>
          </w:hyperlink>
        </w:p>
        <w:p w14:paraId="7DA9262F" w14:textId="1068B721" w:rsidR="0012560E" w:rsidRDefault="00AF5851">
          <w:pPr>
            <w:pStyle w:val="TOC1"/>
            <w:rPr>
              <w:rFonts w:asciiTheme="minorHAnsi" w:eastAsiaTheme="minorEastAsia" w:hAnsiTheme="minorHAnsi" w:cstheme="minorBidi"/>
              <w:b w:val="0"/>
              <w:bCs w:val="0"/>
              <w:lang w:eastAsia="en-US"/>
            </w:rPr>
          </w:pPr>
          <w:hyperlink w:anchor="_Toc42719260" w:history="1">
            <w:r w:rsidR="0012560E" w:rsidRPr="00701ABC">
              <w:rPr>
                <w:rStyle w:val="Hyperlink"/>
              </w:rPr>
              <w:t>SPECIAL ENROLLMENT</w:t>
            </w:r>
            <w:r w:rsidR="0012560E">
              <w:rPr>
                <w:webHidden/>
              </w:rPr>
              <w:tab/>
            </w:r>
            <w:r w:rsidR="0012560E">
              <w:rPr>
                <w:webHidden/>
              </w:rPr>
              <w:fldChar w:fldCharType="begin"/>
            </w:r>
            <w:r w:rsidR="0012560E">
              <w:rPr>
                <w:webHidden/>
              </w:rPr>
              <w:instrText xml:space="preserve"> PAGEREF _Toc42719260 \h </w:instrText>
            </w:r>
            <w:r w:rsidR="0012560E">
              <w:rPr>
                <w:webHidden/>
              </w:rPr>
            </w:r>
            <w:r w:rsidR="0012560E">
              <w:rPr>
                <w:webHidden/>
              </w:rPr>
              <w:fldChar w:fldCharType="separate"/>
            </w:r>
            <w:r w:rsidR="0012560E">
              <w:rPr>
                <w:webHidden/>
              </w:rPr>
              <w:t>45</w:t>
            </w:r>
            <w:r w:rsidR="0012560E">
              <w:rPr>
                <w:webHidden/>
              </w:rPr>
              <w:fldChar w:fldCharType="end"/>
            </w:r>
          </w:hyperlink>
        </w:p>
        <w:p w14:paraId="5D2AC3FF" w14:textId="7BBC077B" w:rsidR="0012560E" w:rsidRDefault="00AF5851">
          <w:pPr>
            <w:pStyle w:val="TOC1"/>
            <w:rPr>
              <w:rFonts w:asciiTheme="minorHAnsi" w:eastAsiaTheme="minorEastAsia" w:hAnsiTheme="minorHAnsi" w:cstheme="minorBidi"/>
              <w:b w:val="0"/>
              <w:bCs w:val="0"/>
              <w:lang w:eastAsia="en-US"/>
            </w:rPr>
          </w:pPr>
          <w:hyperlink w:anchor="_Toc42719261" w:history="1">
            <w:r w:rsidR="0012560E" w:rsidRPr="00701ABC">
              <w:rPr>
                <w:rStyle w:val="Hyperlink"/>
                <w:rFonts w:eastAsia="Times New Roman"/>
              </w:rPr>
              <w:t>DENTAL &amp; VISION SPECIAL ENROLLMENT</w:t>
            </w:r>
            <w:r w:rsidR="0012560E">
              <w:rPr>
                <w:webHidden/>
              </w:rPr>
              <w:tab/>
            </w:r>
            <w:r w:rsidR="0012560E">
              <w:rPr>
                <w:webHidden/>
              </w:rPr>
              <w:fldChar w:fldCharType="begin"/>
            </w:r>
            <w:r w:rsidR="0012560E">
              <w:rPr>
                <w:webHidden/>
              </w:rPr>
              <w:instrText xml:space="preserve"> PAGEREF _Toc42719261 \h </w:instrText>
            </w:r>
            <w:r w:rsidR="0012560E">
              <w:rPr>
                <w:webHidden/>
              </w:rPr>
            </w:r>
            <w:r w:rsidR="0012560E">
              <w:rPr>
                <w:webHidden/>
              </w:rPr>
              <w:fldChar w:fldCharType="separate"/>
            </w:r>
            <w:r w:rsidR="0012560E">
              <w:rPr>
                <w:webHidden/>
              </w:rPr>
              <w:t>50</w:t>
            </w:r>
            <w:r w:rsidR="0012560E">
              <w:rPr>
                <w:webHidden/>
              </w:rPr>
              <w:fldChar w:fldCharType="end"/>
            </w:r>
          </w:hyperlink>
        </w:p>
        <w:p w14:paraId="4CADEF45" w14:textId="11183AAA" w:rsidR="0012560E" w:rsidRDefault="00AF5851">
          <w:pPr>
            <w:pStyle w:val="TOC1"/>
            <w:rPr>
              <w:rFonts w:asciiTheme="minorHAnsi" w:eastAsiaTheme="minorEastAsia" w:hAnsiTheme="minorHAnsi" w:cstheme="minorBidi"/>
              <w:b w:val="0"/>
              <w:bCs w:val="0"/>
              <w:lang w:eastAsia="en-US"/>
            </w:rPr>
          </w:pPr>
          <w:hyperlink w:anchor="_Toc42719262" w:history="1">
            <w:r w:rsidR="0012560E" w:rsidRPr="00701ABC">
              <w:rPr>
                <w:rStyle w:val="Hyperlink"/>
              </w:rPr>
              <w:t>PROGRAMS AND PRODUCTS</w:t>
            </w:r>
            <w:r w:rsidR="0012560E">
              <w:rPr>
                <w:webHidden/>
              </w:rPr>
              <w:tab/>
            </w:r>
            <w:r w:rsidR="0012560E">
              <w:rPr>
                <w:webHidden/>
              </w:rPr>
              <w:fldChar w:fldCharType="begin"/>
            </w:r>
            <w:r w:rsidR="0012560E">
              <w:rPr>
                <w:webHidden/>
              </w:rPr>
              <w:instrText xml:space="preserve"> PAGEREF _Toc42719262 \h </w:instrText>
            </w:r>
            <w:r w:rsidR="0012560E">
              <w:rPr>
                <w:webHidden/>
              </w:rPr>
            </w:r>
            <w:r w:rsidR="0012560E">
              <w:rPr>
                <w:webHidden/>
              </w:rPr>
              <w:fldChar w:fldCharType="separate"/>
            </w:r>
            <w:r w:rsidR="0012560E">
              <w:rPr>
                <w:webHidden/>
              </w:rPr>
              <w:t>52</w:t>
            </w:r>
            <w:r w:rsidR="0012560E">
              <w:rPr>
                <w:webHidden/>
              </w:rPr>
              <w:fldChar w:fldCharType="end"/>
            </w:r>
          </w:hyperlink>
        </w:p>
        <w:p w14:paraId="47C0F78B" w14:textId="09D7FAE7" w:rsidR="0012560E" w:rsidRDefault="00AF5851">
          <w:pPr>
            <w:pStyle w:val="TOC1"/>
            <w:rPr>
              <w:rFonts w:asciiTheme="minorHAnsi" w:eastAsiaTheme="minorEastAsia" w:hAnsiTheme="minorHAnsi" w:cstheme="minorBidi"/>
              <w:b w:val="0"/>
              <w:bCs w:val="0"/>
              <w:lang w:eastAsia="en-US"/>
            </w:rPr>
          </w:pPr>
          <w:hyperlink w:anchor="_Toc42719263" w:history="1">
            <w:r w:rsidR="0012560E" w:rsidRPr="00701ABC">
              <w:rPr>
                <w:rStyle w:val="Hyperlink"/>
              </w:rPr>
              <w:t>PHARMACY COVERAGE</w:t>
            </w:r>
            <w:r w:rsidR="0012560E">
              <w:rPr>
                <w:webHidden/>
              </w:rPr>
              <w:tab/>
            </w:r>
            <w:r w:rsidR="0012560E">
              <w:rPr>
                <w:webHidden/>
              </w:rPr>
              <w:fldChar w:fldCharType="begin"/>
            </w:r>
            <w:r w:rsidR="0012560E">
              <w:rPr>
                <w:webHidden/>
              </w:rPr>
              <w:instrText xml:space="preserve"> PAGEREF _Toc42719263 \h </w:instrText>
            </w:r>
            <w:r w:rsidR="0012560E">
              <w:rPr>
                <w:webHidden/>
              </w:rPr>
            </w:r>
            <w:r w:rsidR="0012560E">
              <w:rPr>
                <w:webHidden/>
              </w:rPr>
              <w:fldChar w:fldCharType="separate"/>
            </w:r>
            <w:r w:rsidR="0012560E">
              <w:rPr>
                <w:webHidden/>
              </w:rPr>
              <w:t>55</w:t>
            </w:r>
            <w:r w:rsidR="0012560E">
              <w:rPr>
                <w:webHidden/>
              </w:rPr>
              <w:fldChar w:fldCharType="end"/>
            </w:r>
          </w:hyperlink>
        </w:p>
        <w:p w14:paraId="50E5624B" w14:textId="4FDD68FB" w:rsidR="0012560E" w:rsidRDefault="00AF5851">
          <w:pPr>
            <w:pStyle w:val="TOC1"/>
            <w:rPr>
              <w:rFonts w:asciiTheme="minorHAnsi" w:eastAsiaTheme="minorEastAsia" w:hAnsiTheme="minorHAnsi" w:cstheme="minorBidi"/>
              <w:b w:val="0"/>
              <w:bCs w:val="0"/>
              <w:lang w:eastAsia="en-US"/>
            </w:rPr>
          </w:pPr>
          <w:hyperlink w:anchor="_Toc42719264" w:history="1">
            <w:r w:rsidR="0012560E" w:rsidRPr="00701ABC">
              <w:rPr>
                <w:rStyle w:val="Hyperlink"/>
              </w:rPr>
              <w:t>FULLY INSURED –BUSINESS DISRUPTION SUPPORT</w:t>
            </w:r>
            <w:r w:rsidR="0012560E">
              <w:rPr>
                <w:webHidden/>
              </w:rPr>
              <w:tab/>
            </w:r>
            <w:r w:rsidR="0012560E">
              <w:rPr>
                <w:webHidden/>
              </w:rPr>
              <w:fldChar w:fldCharType="begin"/>
            </w:r>
            <w:r w:rsidR="0012560E">
              <w:rPr>
                <w:webHidden/>
              </w:rPr>
              <w:instrText xml:space="preserve"> PAGEREF _Toc42719264 \h </w:instrText>
            </w:r>
            <w:r w:rsidR="0012560E">
              <w:rPr>
                <w:webHidden/>
              </w:rPr>
            </w:r>
            <w:r w:rsidR="0012560E">
              <w:rPr>
                <w:webHidden/>
              </w:rPr>
              <w:fldChar w:fldCharType="separate"/>
            </w:r>
            <w:r w:rsidR="0012560E">
              <w:rPr>
                <w:webHidden/>
              </w:rPr>
              <w:t>59</w:t>
            </w:r>
            <w:r w:rsidR="0012560E">
              <w:rPr>
                <w:webHidden/>
              </w:rPr>
              <w:fldChar w:fldCharType="end"/>
            </w:r>
          </w:hyperlink>
        </w:p>
        <w:p w14:paraId="0AF8A613" w14:textId="2D13215F" w:rsidR="0012560E" w:rsidRDefault="00AF5851">
          <w:pPr>
            <w:pStyle w:val="TOC1"/>
            <w:rPr>
              <w:rFonts w:asciiTheme="minorHAnsi" w:eastAsiaTheme="minorEastAsia" w:hAnsiTheme="minorHAnsi" w:cstheme="minorBidi"/>
              <w:b w:val="0"/>
              <w:bCs w:val="0"/>
              <w:lang w:eastAsia="en-US"/>
            </w:rPr>
          </w:pPr>
          <w:hyperlink w:anchor="_Toc42719265" w:history="1">
            <w:r w:rsidR="0012560E" w:rsidRPr="00701ABC">
              <w:rPr>
                <w:rStyle w:val="Hyperlink"/>
              </w:rPr>
              <w:t>ASO – BUSINESS DISRUPTION AND STOP LOSS SUPPORT</w:t>
            </w:r>
            <w:r w:rsidR="0012560E">
              <w:rPr>
                <w:webHidden/>
              </w:rPr>
              <w:tab/>
            </w:r>
            <w:r w:rsidR="0012560E">
              <w:rPr>
                <w:webHidden/>
              </w:rPr>
              <w:fldChar w:fldCharType="begin"/>
            </w:r>
            <w:r w:rsidR="0012560E">
              <w:rPr>
                <w:webHidden/>
              </w:rPr>
              <w:instrText xml:space="preserve"> PAGEREF _Toc42719265 \h </w:instrText>
            </w:r>
            <w:r w:rsidR="0012560E">
              <w:rPr>
                <w:webHidden/>
              </w:rPr>
            </w:r>
            <w:r w:rsidR="0012560E">
              <w:rPr>
                <w:webHidden/>
              </w:rPr>
              <w:fldChar w:fldCharType="separate"/>
            </w:r>
            <w:r w:rsidR="0012560E">
              <w:rPr>
                <w:webHidden/>
              </w:rPr>
              <w:t>65</w:t>
            </w:r>
            <w:r w:rsidR="0012560E">
              <w:rPr>
                <w:webHidden/>
              </w:rPr>
              <w:fldChar w:fldCharType="end"/>
            </w:r>
          </w:hyperlink>
        </w:p>
        <w:p w14:paraId="0007DDAE" w14:textId="44EE27A2" w:rsidR="0012560E" w:rsidRDefault="00AF5851">
          <w:pPr>
            <w:pStyle w:val="TOC1"/>
            <w:rPr>
              <w:rFonts w:asciiTheme="minorHAnsi" w:eastAsiaTheme="minorEastAsia" w:hAnsiTheme="minorHAnsi" w:cstheme="minorBidi"/>
              <w:b w:val="0"/>
              <w:bCs w:val="0"/>
              <w:lang w:eastAsia="en-US"/>
            </w:rPr>
          </w:pPr>
          <w:hyperlink w:anchor="_Toc42719266" w:history="1">
            <w:r w:rsidR="0012560E" w:rsidRPr="00701ABC">
              <w:rPr>
                <w:rStyle w:val="Hyperlink"/>
              </w:rPr>
              <w:t>FINANCIAL, BUSINESS CONTINUITY AND REPORTING</w:t>
            </w:r>
            <w:r w:rsidR="0012560E">
              <w:rPr>
                <w:webHidden/>
              </w:rPr>
              <w:tab/>
            </w:r>
            <w:r w:rsidR="0012560E">
              <w:rPr>
                <w:webHidden/>
              </w:rPr>
              <w:fldChar w:fldCharType="begin"/>
            </w:r>
            <w:r w:rsidR="0012560E">
              <w:rPr>
                <w:webHidden/>
              </w:rPr>
              <w:instrText xml:space="preserve"> PAGEREF _Toc42719266 \h </w:instrText>
            </w:r>
            <w:r w:rsidR="0012560E">
              <w:rPr>
                <w:webHidden/>
              </w:rPr>
            </w:r>
            <w:r w:rsidR="0012560E">
              <w:rPr>
                <w:webHidden/>
              </w:rPr>
              <w:fldChar w:fldCharType="separate"/>
            </w:r>
            <w:r w:rsidR="0012560E">
              <w:rPr>
                <w:webHidden/>
              </w:rPr>
              <w:t>71</w:t>
            </w:r>
            <w:r w:rsidR="0012560E">
              <w:rPr>
                <w:webHidden/>
              </w:rPr>
              <w:fldChar w:fldCharType="end"/>
            </w:r>
          </w:hyperlink>
        </w:p>
        <w:p w14:paraId="48D00738" w14:textId="0E528019" w:rsidR="0012560E" w:rsidRDefault="00AF5851">
          <w:pPr>
            <w:pStyle w:val="TOC2"/>
            <w:tabs>
              <w:tab w:val="right" w:leader="dot" w:pos="9350"/>
            </w:tabs>
            <w:rPr>
              <w:noProof/>
              <w:lang w:eastAsia="en-US"/>
            </w:rPr>
          </w:pPr>
          <w:hyperlink w:anchor="_Toc42719267" w:history="1">
            <w:r w:rsidR="0012560E" w:rsidRPr="00701ABC">
              <w:rPr>
                <w:rStyle w:val="Hyperlink"/>
                <w:rFonts w:eastAsia="Times New Roman"/>
                <w:noProof/>
              </w:rPr>
              <w:t>REPORTING</w:t>
            </w:r>
            <w:r w:rsidR="0012560E">
              <w:rPr>
                <w:noProof/>
                <w:webHidden/>
              </w:rPr>
              <w:tab/>
            </w:r>
            <w:r w:rsidR="0012560E">
              <w:rPr>
                <w:noProof/>
                <w:webHidden/>
              </w:rPr>
              <w:fldChar w:fldCharType="begin"/>
            </w:r>
            <w:r w:rsidR="0012560E">
              <w:rPr>
                <w:noProof/>
                <w:webHidden/>
              </w:rPr>
              <w:instrText xml:space="preserve"> PAGEREF _Toc42719267 \h </w:instrText>
            </w:r>
            <w:r w:rsidR="0012560E">
              <w:rPr>
                <w:noProof/>
                <w:webHidden/>
              </w:rPr>
            </w:r>
            <w:r w:rsidR="0012560E">
              <w:rPr>
                <w:noProof/>
                <w:webHidden/>
              </w:rPr>
              <w:fldChar w:fldCharType="separate"/>
            </w:r>
            <w:r w:rsidR="0012560E">
              <w:rPr>
                <w:noProof/>
                <w:webHidden/>
              </w:rPr>
              <w:t>74</w:t>
            </w:r>
            <w:r w:rsidR="0012560E">
              <w:rPr>
                <w:noProof/>
                <w:webHidden/>
              </w:rPr>
              <w:fldChar w:fldCharType="end"/>
            </w:r>
          </w:hyperlink>
        </w:p>
        <w:p w14:paraId="6FB1D339" w14:textId="38D9EE67" w:rsidR="0012560E" w:rsidRDefault="00AF5851">
          <w:pPr>
            <w:pStyle w:val="TOC1"/>
            <w:rPr>
              <w:rFonts w:asciiTheme="minorHAnsi" w:eastAsiaTheme="minorEastAsia" w:hAnsiTheme="minorHAnsi" w:cstheme="minorBidi"/>
              <w:b w:val="0"/>
              <w:bCs w:val="0"/>
              <w:lang w:eastAsia="en-US"/>
            </w:rPr>
          </w:pPr>
          <w:hyperlink w:anchor="_Toc42719268" w:history="1">
            <w:r w:rsidR="0012560E" w:rsidRPr="00701ABC">
              <w:rPr>
                <w:rStyle w:val="Hyperlink"/>
                <w:rFonts w:eastAsia="Times New Roman"/>
              </w:rPr>
              <w:t>CLAIMS AND APPEALS</w:t>
            </w:r>
            <w:r w:rsidR="0012560E">
              <w:rPr>
                <w:webHidden/>
              </w:rPr>
              <w:tab/>
            </w:r>
            <w:r w:rsidR="0012560E">
              <w:rPr>
                <w:webHidden/>
              </w:rPr>
              <w:fldChar w:fldCharType="begin"/>
            </w:r>
            <w:r w:rsidR="0012560E">
              <w:rPr>
                <w:webHidden/>
              </w:rPr>
              <w:instrText xml:space="preserve"> PAGEREF _Toc42719268 \h </w:instrText>
            </w:r>
            <w:r w:rsidR="0012560E">
              <w:rPr>
                <w:webHidden/>
              </w:rPr>
            </w:r>
            <w:r w:rsidR="0012560E">
              <w:rPr>
                <w:webHidden/>
              </w:rPr>
              <w:fldChar w:fldCharType="separate"/>
            </w:r>
            <w:r w:rsidR="0012560E">
              <w:rPr>
                <w:webHidden/>
              </w:rPr>
              <w:t>76</w:t>
            </w:r>
            <w:r w:rsidR="0012560E">
              <w:rPr>
                <w:webHidden/>
              </w:rPr>
              <w:fldChar w:fldCharType="end"/>
            </w:r>
          </w:hyperlink>
        </w:p>
        <w:p w14:paraId="14011E0E" w14:textId="61A5F85E" w:rsidR="0012560E" w:rsidRDefault="00AF5851">
          <w:pPr>
            <w:pStyle w:val="TOC1"/>
            <w:rPr>
              <w:rFonts w:asciiTheme="minorHAnsi" w:eastAsiaTheme="minorEastAsia" w:hAnsiTheme="minorHAnsi" w:cstheme="minorBidi"/>
              <w:b w:val="0"/>
              <w:bCs w:val="0"/>
              <w:lang w:eastAsia="en-US"/>
            </w:rPr>
          </w:pPr>
          <w:hyperlink w:anchor="_Toc42719269" w:history="1">
            <w:r w:rsidR="0012560E" w:rsidRPr="00701ABC">
              <w:rPr>
                <w:rStyle w:val="Hyperlink"/>
                <w:rFonts w:eastAsia="Times New Roman"/>
              </w:rPr>
              <w:t>PAYMENT INTEGRITY</w:t>
            </w:r>
            <w:r w:rsidR="0012560E">
              <w:rPr>
                <w:webHidden/>
              </w:rPr>
              <w:tab/>
            </w:r>
            <w:r w:rsidR="0012560E">
              <w:rPr>
                <w:webHidden/>
              </w:rPr>
              <w:fldChar w:fldCharType="begin"/>
            </w:r>
            <w:r w:rsidR="0012560E">
              <w:rPr>
                <w:webHidden/>
              </w:rPr>
              <w:instrText xml:space="preserve"> PAGEREF _Toc42719269 \h </w:instrText>
            </w:r>
            <w:r w:rsidR="0012560E">
              <w:rPr>
                <w:webHidden/>
              </w:rPr>
            </w:r>
            <w:r w:rsidR="0012560E">
              <w:rPr>
                <w:webHidden/>
              </w:rPr>
              <w:fldChar w:fldCharType="separate"/>
            </w:r>
            <w:r w:rsidR="0012560E">
              <w:rPr>
                <w:webHidden/>
              </w:rPr>
              <w:t>79</w:t>
            </w:r>
            <w:r w:rsidR="0012560E">
              <w:rPr>
                <w:webHidden/>
              </w:rPr>
              <w:fldChar w:fldCharType="end"/>
            </w:r>
          </w:hyperlink>
        </w:p>
        <w:p w14:paraId="09EACBBE" w14:textId="313BA837" w:rsidR="0012560E" w:rsidRDefault="00AF5851">
          <w:pPr>
            <w:pStyle w:val="TOC1"/>
            <w:rPr>
              <w:rFonts w:asciiTheme="minorHAnsi" w:eastAsiaTheme="minorEastAsia" w:hAnsiTheme="minorHAnsi" w:cstheme="minorBidi"/>
              <w:b w:val="0"/>
              <w:bCs w:val="0"/>
              <w:lang w:eastAsia="en-US"/>
            </w:rPr>
          </w:pPr>
          <w:hyperlink w:anchor="_Toc42719270" w:history="1">
            <w:r w:rsidR="0012560E" w:rsidRPr="00701ABC">
              <w:rPr>
                <w:rStyle w:val="Hyperlink"/>
              </w:rPr>
              <w:t>FSA, HRA, HSA ACCOUNTS</w:t>
            </w:r>
            <w:r w:rsidR="0012560E">
              <w:rPr>
                <w:webHidden/>
              </w:rPr>
              <w:tab/>
            </w:r>
            <w:r w:rsidR="0012560E">
              <w:rPr>
                <w:webHidden/>
              </w:rPr>
              <w:fldChar w:fldCharType="begin"/>
            </w:r>
            <w:r w:rsidR="0012560E">
              <w:rPr>
                <w:webHidden/>
              </w:rPr>
              <w:instrText xml:space="preserve"> PAGEREF _Toc42719270 \h </w:instrText>
            </w:r>
            <w:r w:rsidR="0012560E">
              <w:rPr>
                <w:webHidden/>
              </w:rPr>
            </w:r>
            <w:r w:rsidR="0012560E">
              <w:rPr>
                <w:webHidden/>
              </w:rPr>
              <w:fldChar w:fldCharType="separate"/>
            </w:r>
            <w:r w:rsidR="0012560E">
              <w:rPr>
                <w:webHidden/>
              </w:rPr>
              <w:t>81</w:t>
            </w:r>
            <w:r w:rsidR="0012560E">
              <w:rPr>
                <w:webHidden/>
              </w:rPr>
              <w:fldChar w:fldCharType="end"/>
            </w:r>
          </w:hyperlink>
        </w:p>
        <w:p w14:paraId="0F96E489" w14:textId="5C9A60F3" w:rsidR="0012560E" w:rsidRDefault="00AF5851">
          <w:pPr>
            <w:pStyle w:val="TOC1"/>
            <w:rPr>
              <w:rFonts w:asciiTheme="minorHAnsi" w:eastAsiaTheme="minorEastAsia" w:hAnsiTheme="minorHAnsi" w:cstheme="minorBidi"/>
              <w:b w:val="0"/>
              <w:bCs w:val="0"/>
              <w:lang w:eastAsia="en-US"/>
            </w:rPr>
          </w:pPr>
          <w:hyperlink w:anchor="_Toc42719271" w:history="1">
            <w:r w:rsidR="0012560E" w:rsidRPr="00701ABC">
              <w:rPr>
                <w:rStyle w:val="Hyperlink"/>
              </w:rPr>
              <w:t>SPECIALTY</w:t>
            </w:r>
            <w:r w:rsidR="0012560E">
              <w:rPr>
                <w:webHidden/>
              </w:rPr>
              <w:tab/>
            </w:r>
            <w:r w:rsidR="0012560E">
              <w:rPr>
                <w:webHidden/>
              </w:rPr>
              <w:fldChar w:fldCharType="begin"/>
            </w:r>
            <w:r w:rsidR="0012560E">
              <w:rPr>
                <w:webHidden/>
              </w:rPr>
              <w:instrText xml:space="preserve"> PAGEREF _Toc42719271 \h </w:instrText>
            </w:r>
            <w:r w:rsidR="0012560E">
              <w:rPr>
                <w:webHidden/>
              </w:rPr>
            </w:r>
            <w:r w:rsidR="0012560E">
              <w:rPr>
                <w:webHidden/>
              </w:rPr>
              <w:fldChar w:fldCharType="separate"/>
            </w:r>
            <w:r w:rsidR="0012560E">
              <w:rPr>
                <w:webHidden/>
              </w:rPr>
              <w:t>88</w:t>
            </w:r>
            <w:r w:rsidR="0012560E">
              <w:rPr>
                <w:webHidden/>
              </w:rPr>
              <w:fldChar w:fldCharType="end"/>
            </w:r>
          </w:hyperlink>
        </w:p>
        <w:p w14:paraId="2ACA0B33" w14:textId="6EF0C086" w:rsidR="0012560E" w:rsidRDefault="00AF5851">
          <w:pPr>
            <w:pStyle w:val="TOC2"/>
            <w:tabs>
              <w:tab w:val="right" w:leader="dot" w:pos="9350"/>
            </w:tabs>
            <w:rPr>
              <w:noProof/>
              <w:lang w:eastAsia="en-US"/>
            </w:rPr>
          </w:pPr>
          <w:hyperlink w:anchor="_Toc42719272" w:history="1">
            <w:r w:rsidR="0012560E" w:rsidRPr="00701ABC">
              <w:rPr>
                <w:rStyle w:val="Hyperlink"/>
                <w:noProof/>
              </w:rPr>
              <w:t>FINANCIAL PROTECTION</w:t>
            </w:r>
            <w:r w:rsidR="0012560E">
              <w:rPr>
                <w:noProof/>
                <w:webHidden/>
              </w:rPr>
              <w:tab/>
            </w:r>
            <w:r w:rsidR="0012560E">
              <w:rPr>
                <w:noProof/>
                <w:webHidden/>
              </w:rPr>
              <w:fldChar w:fldCharType="begin"/>
            </w:r>
            <w:r w:rsidR="0012560E">
              <w:rPr>
                <w:noProof/>
                <w:webHidden/>
              </w:rPr>
              <w:instrText xml:space="preserve"> PAGEREF _Toc42719272 \h </w:instrText>
            </w:r>
            <w:r w:rsidR="0012560E">
              <w:rPr>
                <w:noProof/>
                <w:webHidden/>
              </w:rPr>
            </w:r>
            <w:r w:rsidR="0012560E">
              <w:rPr>
                <w:noProof/>
                <w:webHidden/>
              </w:rPr>
              <w:fldChar w:fldCharType="separate"/>
            </w:r>
            <w:r w:rsidR="0012560E">
              <w:rPr>
                <w:noProof/>
                <w:webHidden/>
              </w:rPr>
              <w:t>88</w:t>
            </w:r>
            <w:r w:rsidR="0012560E">
              <w:rPr>
                <w:noProof/>
                <w:webHidden/>
              </w:rPr>
              <w:fldChar w:fldCharType="end"/>
            </w:r>
          </w:hyperlink>
        </w:p>
        <w:p w14:paraId="241C7C8B" w14:textId="1A636CDA" w:rsidR="0012560E" w:rsidRDefault="00AF5851">
          <w:pPr>
            <w:pStyle w:val="TOC2"/>
            <w:tabs>
              <w:tab w:val="right" w:leader="dot" w:pos="9350"/>
            </w:tabs>
            <w:rPr>
              <w:noProof/>
              <w:lang w:eastAsia="en-US"/>
            </w:rPr>
          </w:pPr>
          <w:hyperlink w:anchor="_Toc42719273" w:history="1">
            <w:r w:rsidR="0012560E" w:rsidRPr="00701ABC">
              <w:rPr>
                <w:rStyle w:val="Hyperlink"/>
                <w:rFonts w:eastAsia="Calibri"/>
                <w:noProof/>
              </w:rPr>
              <w:t>DENTAL AND VISION</w:t>
            </w:r>
            <w:r w:rsidR="0012560E">
              <w:rPr>
                <w:noProof/>
                <w:webHidden/>
              </w:rPr>
              <w:tab/>
            </w:r>
            <w:r w:rsidR="0012560E">
              <w:rPr>
                <w:noProof/>
                <w:webHidden/>
              </w:rPr>
              <w:fldChar w:fldCharType="begin"/>
            </w:r>
            <w:r w:rsidR="0012560E">
              <w:rPr>
                <w:noProof/>
                <w:webHidden/>
              </w:rPr>
              <w:instrText xml:space="preserve"> PAGEREF _Toc42719273 \h </w:instrText>
            </w:r>
            <w:r w:rsidR="0012560E">
              <w:rPr>
                <w:noProof/>
                <w:webHidden/>
              </w:rPr>
            </w:r>
            <w:r w:rsidR="0012560E">
              <w:rPr>
                <w:noProof/>
                <w:webHidden/>
              </w:rPr>
              <w:fldChar w:fldCharType="separate"/>
            </w:r>
            <w:r w:rsidR="0012560E">
              <w:rPr>
                <w:noProof/>
                <w:webHidden/>
              </w:rPr>
              <w:t>93</w:t>
            </w:r>
            <w:r w:rsidR="0012560E">
              <w:rPr>
                <w:noProof/>
                <w:webHidden/>
              </w:rPr>
              <w:fldChar w:fldCharType="end"/>
            </w:r>
          </w:hyperlink>
        </w:p>
        <w:p w14:paraId="73E2B23D" w14:textId="3B1374AB" w:rsidR="0012560E" w:rsidRDefault="00AF5851">
          <w:pPr>
            <w:pStyle w:val="TOC1"/>
            <w:rPr>
              <w:rFonts w:asciiTheme="minorHAnsi" w:eastAsiaTheme="minorEastAsia" w:hAnsiTheme="minorHAnsi" w:cstheme="minorBidi"/>
              <w:b w:val="0"/>
              <w:bCs w:val="0"/>
              <w:lang w:eastAsia="en-US"/>
            </w:rPr>
          </w:pPr>
          <w:hyperlink w:anchor="_Toc42719274" w:history="1">
            <w:r w:rsidR="0012560E" w:rsidRPr="00701ABC">
              <w:rPr>
                <w:rStyle w:val="Hyperlink"/>
              </w:rPr>
              <w:t>ALL SAVERS</w:t>
            </w:r>
            <w:r w:rsidR="0012560E">
              <w:rPr>
                <w:webHidden/>
              </w:rPr>
              <w:tab/>
            </w:r>
            <w:r w:rsidR="0012560E">
              <w:rPr>
                <w:webHidden/>
              </w:rPr>
              <w:fldChar w:fldCharType="begin"/>
            </w:r>
            <w:r w:rsidR="0012560E">
              <w:rPr>
                <w:webHidden/>
              </w:rPr>
              <w:instrText xml:space="preserve"> PAGEREF _Toc42719274 \h </w:instrText>
            </w:r>
            <w:r w:rsidR="0012560E">
              <w:rPr>
                <w:webHidden/>
              </w:rPr>
            </w:r>
            <w:r w:rsidR="0012560E">
              <w:rPr>
                <w:webHidden/>
              </w:rPr>
              <w:fldChar w:fldCharType="separate"/>
            </w:r>
            <w:r w:rsidR="0012560E">
              <w:rPr>
                <w:webHidden/>
              </w:rPr>
              <w:t>97</w:t>
            </w:r>
            <w:r w:rsidR="0012560E">
              <w:rPr>
                <w:webHidden/>
              </w:rPr>
              <w:fldChar w:fldCharType="end"/>
            </w:r>
          </w:hyperlink>
        </w:p>
        <w:p w14:paraId="5ADCD4E1" w14:textId="20534282" w:rsidR="0012560E" w:rsidRDefault="00AF5851">
          <w:pPr>
            <w:pStyle w:val="TOC1"/>
            <w:rPr>
              <w:rFonts w:asciiTheme="minorHAnsi" w:eastAsiaTheme="minorEastAsia" w:hAnsiTheme="minorHAnsi" w:cstheme="minorBidi"/>
              <w:b w:val="0"/>
              <w:bCs w:val="0"/>
              <w:lang w:eastAsia="en-US"/>
            </w:rPr>
          </w:pPr>
          <w:hyperlink w:anchor="_Toc42719275" w:history="1">
            <w:r w:rsidR="0012560E" w:rsidRPr="00701ABC">
              <w:rPr>
                <w:rStyle w:val="Hyperlink"/>
              </w:rPr>
              <w:t>UNITEDHEALTHCARE COMBATING COVID-19</w:t>
            </w:r>
            <w:r w:rsidR="0012560E">
              <w:rPr>
                <w:webHidden/>
              </w:rPr>
              <w:tab/>
            </w:r>
            <w:r w:rsidR="0012560E">
              <w:rPr>
                <w:webHidden/>
              </w:rPr>
              <w:fldChar w:fldCharType="begin"/>
            </w:r>
            <w:r w:rsidR="0012560E">
              <w:rPr>
                <w:webHidden/>
              </w:rPr>
              <w:instrText xml:space="preserve"> PAGEREF _Toc42719275 \h </w:instrText>
            </w:r>
            <w:r w:rsidR="0012560E">
              <w:rPr>
                <w:webHidden/>
              </w:rPr>
            </w:r>
            <w:r w:rsidR="0012560E">
              <w:rPr>
                <w:webHidden/>
              </w:rPr>
              <w:fldChar w:fldCharType="separate"/>
            </w:r>
            <w:r w:rsidR="0012560E">
              <w:rPr>
                <w:webHidden/>
              </w:rPr>
              <w:t>102</w:t>
            </w:r>
            <w:r w:rsidR="0012560E">
              <w:rPr>
                <w:webHidden/>
              </w:rPr>
              <w:fldChar w:fldCharType="end"/>
            </w:r>
          </w:hyperlink>
        </w:p>
        <w:p w14:paraId="1010EEED" w14:textId="675B9821" w:rsidR="004B33D2" w:rsidRDefault="004B33D2" w:rsidP="00A779CB">
          <w:pPr>
            <w:spacing w:before="60" w:after="0" w:line="240" w:lineRule="auto"/>
          </w:pPr>
          <w:r w:rsidRPr="00A779CB">
            <w:rPr>
              <w:rFonts w:ascii="UHC Sans Medium" w:hAnsi="UHC Sans Medium"/>
              <w:b/>
              <w:noProof/>
              <w:sz w:val="20"/>
              <w:szCs w:val="20"/>
            </w:rPr>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2" w:name="_top"/>
      <w:bookmarkStart w:id="3" w:name="_KEY_RESOURCES_–"/>
      <w:bookmarkStart w:id="4" w:name="_Toc42719245"/>
      <w:bookmarkStart w:id="5" w:name="_Hlk40368769"/>
      <w:bookmarkStart w:id="6" w:name="_Hlk41055168"/>
      <w:bookmarkEnd w:id="2"/>
      <w:bookmarkEnd w:id="3"/>
      <w:r w:rsidR="00695516">
        <w:lastRenderedPageBreak/>
        <w:t>KE</w:t>
      </w:r>
      <w:r w:rsidR="003058C6" w:rsidRPr="00753D37">
        <w:t>Y RESOURCES – COVID-19</w:t>
      </w:r>
      <w:bookmarkEnd w:id="4"/>
    </w:p>
    <w:p w14:paraId="53C73885" w14:textId="2A2BF30A"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7" w:name="_Hlk42172348"/>
      <w:r w:rsidRPr="00A73FE9">
        <w:rPr>
          <w:rFonts w:ascii="UHC Sans Medium" w:hAnsi="UHC Sans Medium" w:cs="Arial"/>
          <w:bCs/>
          <w:color w:val="1F497D" w:themeColor="text2"/>
        </w:rPr>
        <w:t xml:space="preserve">UnitedHealthcare </w:t>
      </w:r>
      <w:hyperlink r:id="rId12"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r w:rsidRPr="00A73FE9">
        <w:rPr>
          <w:rFonts w:ascii="UHC Sans Medium" w:hAnsi="UHC Sans Medium" w:cs="Arial"/>
          <w:bCs/>
          <w:color w:val="C00000"/>
        </w:rPr>
        <w:t>New 6/5</w:t>
      </w:r>
      <w:bookmarkEnd w:id="7"/>
    </w:p>
    <w:p w14:paraId="5705ED5A" w14:textId="05CE3B57" w:rsidR="00915D66" w:rsidRPr="00915D66" w:rsidRDefault="00AF5851"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3"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r w:rsidR="00915D66" w:rsidRPr="00915D66">
        <w:rPr>
          <w:rFonts w:ascii="UHC Sans Medium" w:eastAsia="UHC Sans" w:hAnsi="UHC Sans Medium" w:cs="Calibri"/>
          <w:color w:val="C00000"/>
          <w:sz w:val="20"/>
          <w:szCs w:val="20"/>
        </w:rPr>
        <w:t>New 5/22</w:t>
      </w:r>
    </w:p>
    <w:p w14:paraId="51FFDB84" w14:textId="0A14B239" w:rsidR="004057A2" w:rsidRPr="00FC3418" w:rsidRDefault="00AF5851"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4"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77777777" w:rsidR="00FC3418" w:rsidRPr="00390EE7"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r>
        <w:rPr>
          <w:rFonts w:ascii="UHC Sans Medium" w:hAnsi="UHC Sans Medium"/>
        </w:rPr>
        <w:t xml:space="preserve">Families First Act and CARES Act </w:t>
      </w:r>
      <w:hyperlink r:id="rId15" w:history="1">
        <w:r w:rsidRPr="00FC3418">
          <w:rPr>
            <w:rStyle w:val="Hyperlink"/>
            <w:rFonts w:ascii="UHC Sans Medium" w:hAnsi="UHC Sans Medium"/>
          </w:rPr>
          <w:t>FAQ</w:t>
        </w:r>
      </w:hyperlink>
      <w:r>
        <w:rPr>
          <w:rFonts w:ascii="UHC Sans Medium" w:hAnsi="UHC Sans Medium"/>
        </w:rPr>
        <w:t xml:space="preserve"> </w:t>
      </w:r>
      <w:r w:rsidRPr="00FC3418">
        <w:rPr>
          <w:rFonts w:ascii="UHC Sans Medium" w:hAnsi="UHC Sans Medium"/>
          <w:color w:val="C00000"/>
        </w:rPr>
        <w:t>New 5/13</w:t>
      </w:r>
    </w:p>
    <w:p w14:paraId="78867889" w14:textId="77777777" w:rsidR="00390EE7" w:rsidRPr="001A2F70" w:rsidRDefault="00AF5851"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6"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7"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r w:rsidR="00390EE7" w:rsidRPr="00665943">
        <w:rPr>
          <w:rFonts w:ascii="UHC Sans Medium" w:hAnsi="UHC Sans Medium"/>
          <w:b/>
          <w:bCs/>
          <w:color w:val="C00000"/>
          <w:sz w:val="20"/>
          <w:szCs w:val="20"/>
        </w:rPr>
        <w:t>New 4/21</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8" w:history="1">
        <w:r w:rsidRPr="00BA569B">
          <w:rPr>
            <w:rStyle w:val="Hyperlink"/>
            <w:rFonts w:ascii="UHC Sans Medium" w:hAnsi="UHC Sans Medium"/>
          </w:rPr>
          <w:t>Coronavirus Resources</w:t>
        </w:r>
      </w:hyperlink>
    </w:p>
    <w:p w14:paraId="61E3D633" w14:textId="77777777" w:rsidR="004057A2" w:rsidRPr="004057A2" w:rsidRDefault="00AF5851"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9"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20" w:history="1">
        <w:r w:rsidR="003058C6" w:rsidRPr="004057A2">
          <w:rPr>
            <w:rStyle w:val="Hyperlink"/>
            <w:rFonts w:ascii="UHC Sans Medium" w:hAnsi="UHC Sans Medium"/>
          </w:rPr>
          <w:t>COVID-19 FAQ</w:t>
        </w:r>
      </w:hyperlink>
    </w:p>
    <w:p w14:paraId="3B3524E0" w14:textId="77777777" w:rsidR="004057A2" w:rsidRPr="004057A2" w:rsidRDefault="00AF5851"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1" w:history="1">
        <w:r w:rsidR="003058C6" w:rsidRPr="004057A2">
          <w:rPr>
            <w:rStyle w:val="Hyperlink"/>
            <w:rFonts w:ascii="UHC Sans Medium" w:hAnsi="UHC Sans Medium" w:cs="Arial"/>
          </w:rPr>
          <w:t>IRS Notice on High Deductible Plans with HSA</w:t>
        </w:r>
      </w:hyperlink>
    </w:p>
    <w:p w14:paraId="00D47F11" w14:textId="77777777" w:rsidR="00556FEB" w:rsidRDefault="00AF5851"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2" w:history="1">
        <w:r w:rsidR="00DC115A" w:rsidRPr="004057A2">
          <w:rPr>
            <w:rStyle w:val="Hyperlink"/>
            <w:rFonts w:ascii="UHC Sans Medium" w:hAnsi="UHC Sans Medium"/>
          </w:rPr>
          <w:t>Family First Coronavirus Response Act (H.R. 6201)</w:t>
        </w:r>
      </w:hyperlink>
    </w:p>
    <w:p w14:paraId="731B72E8" w14:textId="77777777" w:rsidR="00A12ADA" w:rsidRPr="00A12ADA" w:rsidRDefault="00AF5851"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hyperlink r:id="rId23" w:anchor="/CTC-Search" w:history="1">
        <w:r w:rsidR="00A12ADA" w:rsidRPr="00A12ADA">
          <w:rPr>
            <w:rStyle w:val="Hyperlink"/>
            <w:rFonts w:ascii="UHC Sans Medium" w:hAnsi="UHC Sans Medium"/>
          </w:rPr>
          <w:t>Test Locator Tool</w:t>
        </w:r>
      </w:hyperlink>
      <w:r w:rsidR="00A12ADA">
        <w:rPr>
          <w:rStyle w:val="Hyperlink"/>
          <w:rFonts w:ascii="UHC Sans Medium" w:hAnsi="UHC Sans Medium"/>
          <w:u w:val="none"/>
        </w:rPr>
        <w:t xml:space="preserve">  </w:t>
      </w:r>
      <w:r w:rsidR="00A12ADA" w:rsidRPr="00A12ADA">
        <w:rPr>
          <w:rStyle w:val="Hyperlink"/>
          <w:rFonts w:ascii="UHC Sans Medium" w:hAnsi="UHC Sans Medium"/>
          <w:color w:val="C00000"/>
          <w:u w:val="none"/>
        </w:rPr>
        <w:t>New 5/7</w:t>
      </w:r>
    </w:p>
    <w:p w14:paraId="7F143646" w14:textId="77777777"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FC3418">
        <w:rPr>
          <w:rFonts w:ascii="UHC Sans Medium" w:eastAsia="Times New Roman" w:hAnsi="UHC Sans Medium" w:cs="Arial"/>
          <w:b/>
          <w:bCs/>
          <w:color w:val="C00000"/>
        </w:rPr>
        <w:t>7 New 5/7</w:t>
      </w:r>
    </w:p>
    <w:p w14:paraId="45731AE2" w14:textId="77777777" w:rsidR="004057A2" w:rsidRPr="00FC3418" w:rsidRDefault="00AF5851"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4"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5"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7777777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6"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r w:rsidRPr="000D7004">
        <w:rPr>
          <w:rFonts w:ascii="UHC Sans Medium" w:eastAsia="Calibri" w:hAnsi="UHC Sans Medium" w:cs="Arial"/>
          <w:color w:val="C00000"/>
        </w:rPr>
        <w:t>New 4/13</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7"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8" w:name="_Hlk37850194"/>
    </w:p>
    <w:p w14:paraId="59AFF278" w14:textId="77777777" w:rsidR="00457C5F" w:rsidRPr="00457C5F" w:rsidRDefault="00AF5851"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8"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r w:rsidR="00352F0B" w:rsidRPr="00457C5F">
        <w:rPr>
          <w:rFonts w:ascii="UHC Sans Medium" w:eastAsia="Calibri" w:hAnsi="UHC Sans Medium" w:cs="Arial"/>
          <w:b/>
          <w:bCs/>
          <w:color w:val="C00000"/>
        </w:rPr>
        <w:t>New 5/1</w:t>
      </w:r>
    </w:p>
    <w:p w14:paraId="4DF5BC49" w14:textId="77777777" w:rsidR="00457C5F" w:rsidRPr="00FC3418" w:rsidRDefault="00457C5F" w:rsidP="00457C5F">
      <w:pPr>
        <w:pStyle w:val="ListParagraph"/>
        <w:numPr>
          <w:ilvl w:val="0"/>
          <w:numId w:val="1"/>
        </w:numPr>
        <w:tabs>
          <w:tab w:val="left" w:pos="270"/>
        </w:tabs>
        <w:spacing w:before="120" w:after="0" w:line="240" w:lineRule="auto"/>
        <w:ind w:hanging="720"/>
        <w:contextualSpacing w:val="0"/>
        <w:rPr>
          <w:rStyle w:val="Hyperlink"/>
          <w:rFonts w:ascii="UHC Sans Medium" w:hAnsi="UHC Sans Medium"/>
          <w:b/>
          <w:bCs/>
          <w:color w:val="C00000"/>
          <w:u w:val="none"/>
        </w:rPr>
      </w:pPr>
      <w:bookmarkStart w:id="9" w:name="_Hlk39586713"/>
      <w:r w:rsidRPr="00457C5F">
        <w:rPr>
          <w:rFonts w:ascii="UHC Sans Medium" w:eastAsia="Calibri" w:hAnsi="UHC Sans Medium" w:cs="Arial"/>
          <w:color w:val="000000" w:themeColor="text1"/>
        </w:rPr>
        <w:t xml:space="preserve">Back to Worksite Toolkit – </w:t>
      </w:r>
      <w:hyperlink r:id="rId29"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30"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w:t>
      </w:r>
      <w:r w:rsidRPr="00457C5F">
        <w:rPr>
          <w:rFonts w:ascii="UHC Sans Medium" w:eastAsia="Calibri" w:hAnsi="UHC Sans Medium" w:cs="Arial"/>
          <w:color w:val="000000" w:themeColor="text1"/>
        </w:rPr>
        <w:t xml:space="preserve"> or other secure platform (UMR, All Savers, Sierra)</w:t>
      </w:r>
      <w:r w:rsidR="00B64A38">
        <w:rPr>
          <w:rFonts w:ascii="UHC Sans Medium" w:eastAsia="Calibri" w:hAnsi="UHC Sans Medium" w:cs="Arial"/>
          <w:color w:val="000000" w:themeColor="text1"/>
        </w:rPr>
        <w:t xml:space="preserve"> </w:t>
      </w:r>
      <w:r w:rsidR="00086B17" w:rsidRPr="00FC3418">
        <w:rPr>
          <w:rFonts w:ascii="UHC Sans Medium" w:eastAsia="Calibri" w:hAnsi="UHC Sans Medium" w:cs="Arial"/>
          <w:b/>
          <w:bCs/>
          <w:color w:val="C00000"/>
        </w:rPr>
        <w:t>New 5/5</w:t>
      </w:r>
    </w:p>
    <w:bookmarkEnd w:id="5"/>
    <w:bookmarkEnd w:id="8"/>
    <w:bookmarkEnd w:id="9"/>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6"/>
    <w:p w14:paraId="61606E9E" w14:textId="171F9E82"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4B808840" w14:textId="77777777" w:rsidR="00457C5F" w:rsidRPr="00842B36" w:rsidRDefault="00457C5F" w:rsidP="00457C5F">
      <w:pPr>
        <w:pStyle w:val="Heading1"/>
      </w:pPr>
      <w:bookmarkStart w:id="10" w:name="_Toc42719246"/>
      <w:bookmarkStart w:id="11" w:name="_Hlk37188370"/>
      <w:bookmarkStart w:id="12" w:name="_Hlk37187478"/>
      <w:r>
        <w:lastRenderedPageBreak/>
        <w:t>FEDERAL GUIDANCE</w:t>
      </w:r>
      <w:bookmarkEnd w:id="10"/>
    </w:p>
    <w:p w14:paraId="1CF7EBD3" w14:textId="77777777" w:rsidR="00457C5F" w:rsidRDefault="00457C5F" w:rsidP="00457C5F"/>
    <w:p w14:paraId="6E1EB8B1" w14:textId="77777777"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77777777" w:rsidR="00457C5F" w:rsidRPr="009E6665" w:rsidRDefault="00457C5F" w:rsidP="004611D3">
      <w:pPr>
        <w:numPr>
          <w:ilvl w:val="0"/>
          <w:numId w:val="5"/>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an urgent care center, an emergency department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4611D3">
      <w:pPr>
        <w:numPr>
          <w:ilvl w:val="0"/>
          <w:numId w:val="5"/>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4611D3">
      <w:pPr>
        <w:numPr>
          <w:ilvl w:val="0"/>
          <w:numId w:val="5"/>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4611D3">
      <w:pPr>
        <w:numPr>
          <w:ilvl w:val="0"/>
          <w:numId w:val="5"/>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4611D3">
      <w:pPr>
        <w:numPr>
          <w:ilvl w:val="0"/>
          <w:numId w:val="5"/>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1"/>
    <w:p w14:paraId="1A336041" w14:textId="77777777" w:rsidR="00457C5F" w:rsidRDefault="00457C5F" w:rsidP="00457C5F"/>
    <w:p w14:paraId="40006BEA" w14:textId="1E0901AE" w:rsidR="00457C5F" w:rsidRDefault="00457C5F">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14:paraId="6B38C2BA" w14:textId="77777777" w:rsidR="00457C5F" w:rsidRPr="00457C5F" w:rsidRDefault="00457C5F" w:rsidP="00457C5F">
      <w:pPr>
        <w:keepNext/>
        <w:keepLines/>
        <w:spacing w:before="480" w:after="0"/>
        <w:outlineLvl w:val="0"/>
        <w:rPr>
          <w:rFonts w:ascii="UHC Sans Medium" w:eastAsia="Calibri" w:hAnsi="UHC Sans Medium" w:cs="Times New Roman"/>
          <w:b/>
          <w:bCs/>
          <w:color w:val="00BCD6"/>
          <w:sz w:val="28"/>
          <w:szCs w:val="28"/>
        </w:rPr>
      </w:pPr>
      <w:bookmarkStart w:id="13" w:name="_Toc39586340"/>
      <w:bookmarkStart w:id="14" w:name="_Toc42719247"/>
      <w:r w:rsidRPr="00457C5F">
        <w:rPr>
          <w:rFonts w:ascii="UHC Sans Medium" w:eastAsia="Calibri" w:hAnsi="UHC Sans Medium" w:cs="Times New Roman"/>
          <w:b/>
          <w:bCs/>
          <w:color w:val="00BCD6"/>
          <w:sz w:val="28"/>
          <w:szCs w:val="28"/>
        </w:rPr>
        <w:lastRenderedPageBreak/>
        <w:t>BACK TO WORKSITE</w:t>
      </w:r>
      <w:bookmarkEnd w:id="13"/>
      <w:bookmarkEnd w:id="14"/>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5C35F1B7"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31"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32"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4611D3">
      <w:pPr>
        <w:numPr>
          <w:ilvl w:val="0"/>
          <w:numId w:val="5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4611D3">
      <w:pPr>
        <w:numPr>
          <w:ilvl w:val="0"/>
          <w:numId w:val="5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4611D3">
      <w:pPr>
        <w:numPr>
          <w:ilvl w:val="0"/>
          <w:numId w:val="5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Prepare employees prior to return.  </w:t>
      </w:r>
    </w:p>
    <w:p w14:paraId="288B9717" w14:textId="77777777" w:rsidR="00457C5F" w:rsidRPr="00457C5F" w:rsidRDefault="00457C5F" w:rsidP="004611D3">
      <w:pPr>
        <w:numPr>
          <w:ilvl w:val="0"/>
          <w:numId w:val="5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Begin the return to worksite process. </w:t>
      </w:r>
    </w:p>
    <w:p w14:paraId="0E302001" w14:textId="77777777" w:rsidR="00457C5F" w:rsidRPr="00457C5F" w:rsidRDefault="00457C5F" w:rsidP="004611D3">
      <w:pPr>
        <w:numPr>
          <w:ilvl w:val="0"/>
          <w:numId w:val="52"/>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15"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67488740" w14:textId="22310385" w:rsidR="00457C5F" w:rsidRDefault="00915D66" w:rsidP="00FD3B58">
      <w:pPr>
        <w:spacing w:before="120" w:after="0" w:line="240" w:lineRule="auto"/>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33"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15"/>
      <w:r w:rsidR="00FD3B58">
        <w:rPr>
          <w:rFonts w:ascii="UHC Sans Medium" w:eastAsia="UHC Sans" w:hAnsi="UHC Sans Medium" w:cs="Calibri"/>
          <w:color w:val="000000"/>
          <w:sz w:val="20"/>
          <w:szCs w:val="20"/>
        </w:rPr>
        <w:t>.</w:t>
      </w:r>
      <w:r w:rsidR="00457C5F">
        <w:br w:type="page"/>
      </w:r>
    </w:p>
    <w:p w14:paraId="647987A0" w14:textId="77777777" w:rsidR="00102F29" w:rsidRPr="0084463F" w:rsidRDefault="00102F29" w:rsidP="00102F29">
      <w:pPr>
        <w:pStyle w:val="Heading1"/>
      </w:pPr>
      <w:bookmarkStart w:id="16" w:name="_Toc42719248"/>
      <w:r w:rsidRPr="0084463F">
        <w:lastRenderedPageBreak/>
        <w:t>CLINICAL</w:t>
      </w:r>
      <w:bookmarkEnd w:id="16"/>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34"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35"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36"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4611D3">
      <w:pPr>
        <w:numPr>
          <w:ilvl w:val="0"/>
          <w:numId w:val="7"/>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4611D3">
      <w:pPr>
        <w:numPr>
          <w:ilvl w:val="0"/>
          <w:numId w:val="7"/>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4611D3">
      <w:pPr>
        <w:numPr>
          <w:ilvl w:val="0"/>
          <w:numId w:val="7"/>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37"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38"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39"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40"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41"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42"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43"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44"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4611D3">
      <w:pPr>
        <w:numPr>
          <w:ilvl w:val="0"/>
          <w:numId w:val="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4611D3">
      <w:pPr>
        <w:numPr>
          <w:ilvl w:val="0"/>
          <w:numId w:val="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4611D3">
      <w:pPr>
        <w:numPr>
          <w:ilvl w:val="0"/>
          <w:numId w:val="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45"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46"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47"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17"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7777777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a period of time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17"/>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27E989A" w14:textId="77777777"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lastRenderedPageBreak/>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48"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 xml:space="preserve">China Centre for Disease Control &amp; Prevention, </w:t>
      </w:r>
      <w:proofErr w:type="spellStart"/>
      <w:r w:rsidRPr="003E4011">
        <w:rPr>
          <w:sz w:val="18"/>
          <w:szCs w:val="18"/>
        </w:rPr>
        <w:t>Statistica</w:t>
      </w:r>
      <w:proofErr w:type="spellEnd"/>
    </w:p>
    <w:p w14:paraId="2A3695F9"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4611D3">
      <w:pPr>
        <w:pStyle w:val="ListParagraph"/>
        <w:numPr>
          <w:ilvl w:val="0"/>
          <w:numId w:val="8"/>
        </w:numPr>
        <w:spacing w:after="0" w:line="240" w:lineRule="auto"/>
        <w:rPr>
          <w:sz w:val="18"/>
          <w:szCs w:val="18"/>
        </w:rPr>
      </w:pPr>
      <w:proofErr w:type="spellStart"/>
      <w:r w:rsidRPr="003E4011">
        <w:rPr>
          <w:sz w:val="18"/>
          <w:szCs w:val="18"/>
        </w:rPr>
        <w:t>medRxiv</w:t>
      </w:r>
      <w:proofErr w:type="spellEnd"/>
      <w:r w:rsidRPr="003E4011">
        <w:rPr>
          <w:sz w:val="18"/>
          <w:szCs w:val="18"/>
        </w:rPr>
        <w:t xml:space="preserve"> 2020.02.26.20028191</w:t>
      </w:r>
    </w:p>
    <w:p w14:paraId="0A32D6BE"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CDC, WHO, Laure, et.al, 2020</w:t>
      </w:r>
    </w:p>
    <w:p w14:paraId="5B64EB9F"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4611D3">
      <w:pPr>
        <w:pStyle w:val="ListParagraph"/>
        <w:numPr>
          <w:ilvl w:val="0"/>
          <w:numId w:val="8"/>
        </w:numPr>
        <w:spacing w:after="0" w:line="240" w:lineRule="auto"/>
        <w:rPr>
          <w:sz w:val="18"/>
          <w:szCs w:val="18"/>
        </w:rPr>
      </w:pPr>
      <w:r w:rsidRPr="003E4011">
        <w:rPr>
          <w:sz w:val="18"/>
          <w:szCs w:val="18"/>
        </w:rPr>
        <w:t>CDC, WHO, Laure, et.al, 2020</w:t>
      </w:r>
    </w:p>
    <w:p w14:paraId="6F528324" w14:textId="77777777" w:rsidR="009E6665" w:rsidRPr="003E4011" w:rsidRDefault="00F20B04" w:rsidP="004611D3">
      <w:pPr>
        <w:pStyle w:val="ListParagraph"/>
        <w:numPr>
          <w:ilvl w:val="0"/>
          <w:numId w:val="8"/>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18" w:name="_Toc42719249"/>
      <w:bookmarkEnd w:id="12"/>
      <w:r w:rsidR="00423702">
        <w:lastRenderedPageBreak/>
        <w:t>PRIOR AUTHORIZATION AND UTILIZATION MANAGEMENT</w:t>
      </w:r>
      <w:bookmarkEnd w:id="18"/>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4611D3">
      <w:pPr>
        <w:numPr>
          <w:ilvl w:val="0"/>
          <w:numId w:val="14"/>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4611D3">
      <w:pPr>
        <w:numPr>
          <w:ilvl w:val="0"/>
          <w:numId w:val="13"/>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4611D3">
      <w:pPr>
        <w:numPr>
          <w:ilvl w:val="0"/>
          <w:numId w:val="4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4611D3">
      <w:pPr>
        <w:numPr>
          <w:ilvl w:val="0"/>
          <w:numId w:val="4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4611D3">
      <w:pPr>
        <w:numPr>
          <w:ilvl w:val="0"/>
          <w:numId w:val="42"/>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4611D3">
      <w:pPr>
        <w:numPr>
          <w:ilvl w:val="0"/>
          <w:numId w:val="42"/>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4611D3">
      <w:pPr>
        <w:numPr>
          <w:ilvl w:val="0"/>
          <w:numId w:val="42"/>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4611D3">
      <w:pPr>
        <w:numPr>
          <w:ilvl w:val="0"/>
          <w:numId w:val="42"/>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4611D3">
      <w:pPr>
        <w:numPr>
          <w:ilvl w:val="1"/>
          <w:numId w:val="42"/>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4611D3">
      <w:pPr>
        <w:numPr>
          <w:ilvl w:val="0"/>
          <w:numId w:val="42"/>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lastRenderedPageBreak/>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4611D3">
      <w:pPr>
        <w:numPr>
          <w:ilvl w:val="1"/>
          <w:numId w:val="42"/>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4611D3">
      <w:pPr>
        <w:numPr>
          <w:ilvl w:val="0"/>
          <w:numId w:val="42"/>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4611D3">
      <w:pPr>
        <w:numPr>
          <w:ilvl w:val="0"/>
          <w:numId w:val="18"/>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4611D3">
      <w:pPr>
        <w:numPr>
          <w:ilvl w:val="0"/>
          <w:numId w:val="18"/>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4611D3">
      <w:pPr>
        <w:numPr>
          <w:ilvl w:val="0"/>
          <w:numId w:val="3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lastRenderedPageBreak/>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4611D3">
      <w:pPr>
        <w:numPr>
          <w:ilvl w:val="0"/>
          <w:numId w:val="3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4611D3">
      <w:pPr>
        <w:numPr>
          <w:ilvl w:val="0"/>
          <w:numId w:val="3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5678BE9E" w14:textId="77777777" w:rsidR="00D824CB" w:rsidRPr="002F5829" w:rsidRDefault="00D824CB" w:rsidP="004611D3">
      <w:pPr>
        <w:numPr>
          <w:ilvl w:val="1"/>
          <w:numId w:val="3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4611D3">
      <w:pPr>
        <w:numPr>
          <w:ilvl w:val="1"/>
          <w:numId w:val="3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4611D3">
      <w:pPr>
        <w:numPr>
          <w:ilvl w:val="1"/>
          <w:numId w:val="3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4611D3">
      <w:pPr>
        <w:numPr>
          <w:ilvl w:val="0"/>
          <w:numId w:val="3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4611D3">
      <w:pPr>
        <w:numPr>
          <w:ilvl w:val="0"/>
          <w:numId w:val="3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4611D3">
      <w:pPr>
        <w:numPr>
          <w:ilvl w:val="0"/>
          <w:numId w:val="31"/>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49"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4611D3">
      <w:pPr>
        <w:numPr>
          <w:ilvl w:val="0"/>
          <w:numId w:val="3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4611D3">
      <w:pPr>
        <w:numPr>
          <w:ilvl w:val="0"/>
          <w:numId w:val="3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77777777" w:rsidR="00D824CB" w:rsidRPr="002F5829" w:rsidRDefault="00D824CB" w:rsidP="004611D3">
      <w:pPr>
        <w:numPr>
          <w:ilvl w:val="0"/>
          <w:numId w:val="32"/>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vendors may manage frequency and duration to help members maintain sufficient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19" w:name="_Toc42719250"/>
      <w:bookmarkStart w:id="20" w:name="_Hlk37188742"/>
      <w:bookmarkStart w:id="21" w:name="_Hlk37192675"/>
      <w:r w:rsidRPr="0009510D">
        <w:lastRenderedPageBreak/>
        <w:t>MEMBER SUPPORT</w:t>
      </w:r>
      <w:bookmarkEnd w:id="19"/>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50"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4611D3">
      <w:pPr>
        <w:pStyle w:val="ListParagraph"/>
        <w:numPr>
          <w:ilvl w:val="0"/>
          <w:numId w:val="47"/>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4611D3">
      <w:pPr>
        <w:pStyle w:val="ListParagraph"/>
        <w:numPr>
          <w:ilvl w:val="0"/>
          <w:numId w:val="47"/>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51"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4611D3">
      <w:pPr>
        <w:pStyle w:val="ListParagraph"/>
        <w:numPr>
          <w:ilvl w:val="0"/>
          <w:numId w:val="47"/>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52"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w:t>
      </w:r>
      <w:r w:rsidRPr="00BD6B83">
        <w:rPr>
          <w:rFonts w:ascii="UHC Sans Medium" w:eastAsia="Calibri" w:hAnsi="UHC Sans Medium" w:cs="Arial"/>
          <w:color w:val="000000"/>
        </w:rPr>
        <w:lastRenderedPageBreak/>
        <w:t xml:space="preserve">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This offer, available globally, makes Sanvello’s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53"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54"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22"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22"/>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Are there any plans to enhance the support materials available on </w:t>
      </w:r>
      <w:proofErr w:type="spellStart"/>
      <w:r w:rsidRPr="003F3C4C">
        <w:rPr>
          <w:rFonts w:ascii="UHC Sans Medium" w:hAnsi="UHC Sans Medium" w:cs="Arial"/>
          <w:b/>
          <w:color w:val="003DA1"/>
        </w:rPr>
        <w:t>liveandworkwell</w:t>
      </w:r>
      <w:proofErr w:type="spellEnd"/>
      <w:r w:rsidRPr="003F3C4C">
        <w:rPr>
          <w:rFonts w:ascii="UHC Sans Medium" w:hAnsi="UHC Sans Medium" w:cs="Arial"/>
          <w:b/>
          <w:color w:val="003DA1"/>
        </w:rPr>
        <w:t xml:space="preserve">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 xml:space="preserve">Yes - a COVID-19 portal went live on the </w:t>
      </w:r>
      <w:proofErr w:type="spellStart"/>
      <w:r w:rsidRPr="003F3C4C">
        <w:rPr>
          <w:rFonts w:ascii="UHC Sans Medium" w:hAnsi="UHC Sans Medium" w:cs="Arial"/>
          <w:color w:val="000000" w:themeColor="text1"/>
        </w:rPr>
        <w:t>liveandworkwell</w:t>
      </w:r>
      <w:proofErr w:type="spellEnd"/>
      <w:r w:rsidRPr="003F3C4C">
        <w:rPr>
          <w:rFonts w:ascii="UHC Sans Medium" w:hAnsi="UHC Sans Medium" w:cs="Arial"/>
          <w:color w:val="000000" w:themeColor="text1"/>
        </w:rPr>
        <w:t xml:space="preserve">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proofErr w:type="spellStart"/>
      <w:r>
        <w:rPr>
          <w:rFonts w:ascii="UHCSans-Medium" w:hAnsi="UHCSans-Medium" w:cs="Arial"/>
          <w:i/>
          <w:iCs/>
          <w:color w:val="454543"/>
        </w:rPr>
        <w:t>HealtheNotes</w:t>
      </w:r>
      <w:proofErr w:type="spellEnd"/>
      <w:r>
        <w:rPr>
          <w:rFonts w:ascii="UHCSans-Medium" w:hAnsi="UHCSans-Medium" w:cs="Arial"/>
          <w:color w:val="454543"/>
        </w:rPr>
        <w:t xml:space="preserve"> and </w:t>
      </w:r>
      <w:proofErr w:type="spellStart"/>
      <w:r>
        <w:rPr>
          <w:rFonts w:ascii="UHCSans-Medium" w:hAnsi="UHCSans-Medium" w:cs="Arial"/>
          <w:i/>
          <w:iCs/>
          <w:color w:val="454543"/>
        </w:rPr>
        <w:t>HealtheNote</w:t>
      </w:r>
      <w:proofErr w:type="spellEnd"/>
      <w:r>
        <w:rPr>
          <w:rFonts w:ascii="UHCSans-Medium" w:hAnsi="UHCSans-Medium" w:cs="Arial"/>
          <w:i/>
          <w:iCs/>
          <w:color w:val="454543"/>
        </w:rPr>
        <w:t xml:space="preserv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048CF30A" w14:textId="57541AFB"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23" w:name="_Toc42719251"/>
      <w:bookmarkStart w:id="24" w:name="_Hlk40368245"/>
      <w:r w:rsidRPr="003735EF">
        <w:lastRenderedPageBreak/>
        <w:t>COBRA</w:t>
      </w:r>
      <w:bookmarkEnd w:id="23"/>
    </w:p>
    <w:p w14:paraId="774553B7" w14:textId="77777777" w:rsidR="00323780" w:rsidRDefault="00323780" w:rsidP="00323780">
      <w:pPr>
        <w:spacing w:after="120" w:line="240" w:lineRule="auto"/>
        <w:rPr>
          <w:rFonts w:ascii="UHC Sans Medium" w:hAnsi="UHC Sans Medium" w:cstheme="minorHAnsi"/>
          <w:b/>
          <w:color w:val="003DA1"/>
        </w:rPr>
      </w:pPr>
    </w:p>
    <w:p w14:paraId="39A98C1E" w14:textId="77777777" w:rsidR="00323780" w:rsidRPr="00323780" w:rsidRDefault="00323780" w:rsidP="00323780">
      <w:pPr>
        <w:spacing w:before="120" w:after="0" w:line="240" w:lineRule="auto"/>
        <w:rPr>
          <w:rFonts w:ascii="UHC Sans Medium" w:hAnsi="UHC Sans Medium" w:cstheme="minorHAnsi"/>
          <w:b/>
          <w:color w:val="003DA1"/>
        </w:rPr>
      </w:pPr>
      <w:r w:rsidRPr="00323780">
        <w:rPr>
          <w:rFonts w:ascii="UHC Sans Medium" w:hAnsi="UHC Sans Medium" w:cstheme="minorHAnsi"/>
          <w:b/>
          <w:color w:val="003DA1"/>
        </w:rPr>
        <w:t xml:space="preserve">Is UnitedHealthcare able to offer help to employees who are losing their health insurance coverage after being laid off?  </w:t>
      </w:r>
      <w:bookmarkStart w:id="25" w:name="_Hlk36914003"/>
      <w:r w:rsidRPr="00323780">
        <w:rPr>
          <w:rFonts w:ascii="UHC Sans Medium" w:hAnsi="UHC Sans Medium" w:cstheme="minorHAnsi"/>
          <w:b/>
          <w:color w:val="C00000"/>
        </w:rPr>
        <w:t>New 4/4</w:t>
      </w:r>
      <w:bookmarkEnd w:id="25"/>
    </w:p>
    <w:p w14:paraId="38711F75"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UnitedHealthcare offers individuals a range of individual health insurance plans. Interested individuals may contact </w:t>
      </w:r>
      <w:r w:rsidRPr="00FF0D15">
        <w:rPr>
          <w:rFonts w:ascii="UHC Sans Medium" w:hAnsi="UHC Sans Medium" w:cstheme="minorHAnsi"/>
          <w:b/>
          <w:bCs/>
        </w:rPr>
        <w:t>(800) 827-9990</w:t>
      </w:r>
      <w:r w:rsidRPr="00323780">
        <w:rPr>
          <w:rFonts w:ascii="UHC Sans Medium" w:hAnsi="UHC Sans Medium" w:cstheme="minorHAnsi"/>
        </w:rPr>
        <w:t xml:space="preserve"> to speak with an advisor who can assist. </w:t>
      </w:r>
    </w:p>
    <w:p w14:paraId="66D0AD0F"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They can also visit </w:t>
      </w:r>
      <w:hyperlink r:id="rId55" w:history="1">
        <w:r w:rsidRPr="00323780">
          <w:rPr>
            <w:rFonts w:ascii="UHC Sans Medium" w:hAnsi="UHC Sans Medium" w:cstheme="minorHAnsi"/>
            <w:color w:val="0000CC" w:themeColor="hyperlink"/>
            <w:u w:val="single"/>
          </w:rPr>
          <w:t>https://www.healthmarkets.com</w:t>
        </w:r>
      </w:hyperlink>
      <w:r w:rsidRPr="00323780">
        <w:rPr>
          <w:rFonts w:ascii="UHC Sans Medium" w:hAnsi="UHC Sans Medium" w:cstheme="minorHAnsi"/>
        </w:rPr>
        <w:t xml:space="preserve"> to apply directly.</w:t>
      </w:r>
    </w:p>
    <w:p w14:paraId="6E8C0551" w14:textId="4AF6B056" w:rsidR="00323780" w:rsidRDefault="00323780" w:rsidP="00323780">
      <w:pPr>
        <w:spacing w:before="120" w:after="0" w:line="240" w:lineRule="auto"/>
        <w:rPr>
          <w:rFonts w:ascii="UHC Sans Medium" w:hAnsi="UHC Sans Medium"/>
        </w:rPr>
      </w:pPr>
    </w:p>
    <w:p w14:paraId="0D2BC183" w14:textId="77777777" w:rsidR="001715C5" w:rsidRPr="001715C5" w:rsidRDefault="001715C5" w:rsidP="001715C5">
      <w:pPr>
        <w:spacing w:before="120" w:after="0" w:line="240" w:lineRule="auto"/>
        <w:rPr>
          <w:rFonts w:ascii="UHC Sans Medium" w:eastAsia="Calibri" w:hAnsi="UHC Sans Medium" w:cs="Times New Roman"/>
          <w:b/>
          <w:bCs/>
          <w:color w:val="003DA1"/>
        </w:rPr>
      </w:pPr>
      <w:r w:rsidRPr="001715C5">
        <w:rPr>
          <w:rFonts w:ascii="UHC Sans Medium" w:eastAsia="Calibri" w:hAnsi="UHC Sans Medium" w:cs="Times New Roman"/>
          <w:b/>
          <w:bCs/>
          <w:color w:val="003DA1"/>
        </w:rPr>
        <w:t xml:space="preserve">If a person does not qualify for COBRA, what are their alternatives? </w:t>
      </w:r>
      <w:r w:rsidRPr="001715C5">
        <w:rPr>
          <w:rFonts w:ascii="UHC Sans Medium" w:eastAsia="Calibri" w:hAnsi="UHC Sans Medium" w:cs="Times New Roman"/>
          <w:b/>
          <w:bCs/>
          <w:color w:val="C00000"/>
        </w:rPr>
        <w:t>New 6/6</w:t>
      </w:r>
    </w:p>
    <w:p w14:paraId="62AB6DDE" w14:textId="77777777" w:rsidR="001715C5" w:rsidRPr="001715C5" w:rsidRDefault="001715C5" w:rsidP="001715C5">
      <w:pPr>
        <w:spacing w:before="120" w:after="0" w:line="240" w:lineRule="auto"/>
        <w:rPr>
          <w:rFonts w:ascii="UHC Sans Medium" w:eastAsia="UHC Sans" w:hAnsi="UHC Sans Medium" w:cs="UHC Sans"/>
        </w:rPr>
      </w:pPr>
      <w:r w:rsidRPr="001715C5">
        <w:rPr>
          <w:rFonts w:ascii="UHC Sans Medium" w:eastAsia="UHC Sans" w:hAnsi="UHC Sans Medium" w:cs="UHC Sans"/>
        </w:rPr>
        <w:t xml:space="preserve">UnitedHealthcare offers individuals a range of individual health insurance plans. Interested individuals may contact (800) 827-9990 to speak with an advisor who can assist. Or, they can also visit </w:t>
      </w:r>
      <w:hyperlink r:id="rId56" w:history="1">
        <w:r w:rsidRPr="001715C5">
          <w:rPr>
            <w:rFonts w:ascii="UHC Sans Medium" w:eastAsia="UHC Sans" w:hAnsi="UHC Sans Medium" w:cs="UHC Sans"/>
            <w:color w:val="0000CC"/>
            <w:u w:val="single"/>
          </w:rPr>
          <w:t>https://www.healthmarkets.com</w:t>
        </w:r>
      </w:hyperlink>
      <w:r w:rsidRPr="001715C5">
        <w:rPr>
          <w:rFonts w:ascii="UHC Sans Medium" w:eastAsia="UHC Sans" w:hAnsi="UHC Sans Medium" w:cs="UHC Sans"/>
        </w:rPr>
        <w:t xml:space="preserve"> to apply directly.</w:t>
      </w:r>
    </w:p>
    <w:p w14:paraId="65A2CF17" w14:textId="77777777" w:rsidR="001715C5" w:rsidRPr="001715C5" w:rsidRDefault="001715C5" w:rsidP="001715C5">
      <w:pPr>
        <w:spacing w:before="120" w:after="0" w:line="240" w:lineRule="auto"/>
        <w:rPr>
          <w:rFonts w:ascii="UHC Sans Medium" w:eastAsia="Times New Roman" w:hAnsi="UHC Sans Medium" w:cs="Times New Roman"/>
          <w:color w:val="333333"/>
        </w:rPr>
      </w:pPr>
      <w:r w:rsidRPr="001715C5">
        <w:rPr>
          <w:rFonts w:ascii="UHC Sans Medium" w:eastAsia="Times New Roman" w:hAnsi="UHC Sans Medium" w:cs="Times New Roman"/>
          <w:color w:val="333333"/>
        </w:rPr>
        <w:t>Individuals may be able to get health care coverage through the </w:t>
      </w:r>
      <w:hyperlink r:id="rId57" w:tgtFrame="_blank" w:history="1">
        <w:r w:rsidRPr="001715C5">
          <w:rPr>
            <w:rFonts w:ascii="UHC Sans Medium" w:eastAsia="Times New Roman" w:hAnsi="UHC Sans Medium" w:cs="Times New Roman"/>
            <w:b/>
            <w:bCs/>
            <w:color w:val="196ECF"/>
            <w:u w:val="single"/>
          </w:rPr>
          <w:t>Health Insurance Marketplace</w:t>
        </w:r>
      </w:hyperlink>
      <w:r w:rsidRPr="001715C5">
        <w:rPr>
          <w:rFonts w:ascii="UHC Sans Medium" w:eastAsia="Times New Roman" w:hAnsi="UHC Sans Medium" w:cs="Times New Roman"/>
          <w:color w:val="333333"/>
        </w:rPr>
        <w:t>. It may also cost less than COBRA continuation coverage. There are special enrollment periods available if their job situation has resulted in lost your coverage.  </w:t>
      </w:r>
    </w:p>
    <w:p w14:paraId="31EF7F58" w14:textId="77777777" w:rsidR="001715C5" w:rsidRPr="001715C5" w:rsidRDefault="001715C5" w:rsidP="001715C5">
      <w:pPr>
        <w:spacing w:before="120" w:after="0" w:line="240" w:lineRule="auto"/>
        <w:rPr>
          <w:rFonts w:ascii="UHC Sans Medium" w:eastAsia="Times New Roman" w:hAnsi="UHC Sans Medium" w:cs="Times New Roman"/>
          <w:color w:val="333333"/>
        </w:rPr>
      </w:pPr>
      <w:r w:rsidRPr="001715C5">
        <w:rPr>
          <w:rFonts w:ascii="UHC Sans Medium" w:eastAsia="Times New Roman" w:hAnsi="UHC Sans Medium" w:cs="Times New Roman"/>
          <w:color w:val="333333"/>
        </w:rPr>
        <w:t>An individual may compare costs to see if a short-term insurance plan would work for their needs. Standard </w:t>
      </w:r>
      <w:hyperlink r:id="rId58" w:history="1">
        <w:r w:rsidRPr="001715C5">
          <w:rPr>
            <w:rFonts w:ascii="UHC Sans Medium" w:eastAsia="Times New Roman" w:hAnsi="UHC Sans Medium" w:cs="Times New Roman"/>
            <w:b/>
            <w:bCs/>
            <w:color w:val="196ECF"/>
          </w:rPr>
          <w:t>short term health insurance plans</w:t>
        </w:r>
      </w:hyperlink>
      <w:r w:rsidRPr="001715C5">
        <w:rPr>
          <w:rFonts w:ascii="UHC Sans Medium" w:eastAsia="Times New Roman" w:hAnsi="UHC Sans Medium" w:cs="Times New Roman"/>
          <w:color w:val="333333"/>
        </w:rPr>
        <w:t xml:space="preserve"> may help fill a gap in coverage from 1 month to just under a year. </w:t>
      </w:r>
    </w:p>
    <w:p w14:paraId="4BF53294" w14:textId="77777777" w:rsidR="001715C5" w:rsidRPr="001715C5" w:rsidRDefault="001715C5" w:rsidP="001715C5">
      <w:pPr>
        <w:spacing w:before="120" w:after="0" w:line="240" w:lineRule="auto"/>
        <w:rPr>
          <w:rFonts w:ascii="UHC Sans Medium" w:eastAsia="Times New Roman" w:hAnsi="UHC Sans Medium" w:cs="Times New Roman"/>
          <w:b/>
          <w:bCs/>
          <w:color w:val="196ECF"/>
          <w:u w:val="single"/>
        </w:rPr>
      </w:pPr>
      <w:r w:rsidRPr="001715C5">
        <w:rPr>
          <w:rFonts w:ascii="UHC Sans Medium" w:eastAsia="Times New Roman" w:hAnsi="UHC Sans Medium" w:cs="Times New Roman"/>
          <w:color w:val="333333"/>
        </w:rPr>
        <w:t>Through the Health Insurance Marketplace you can also check if you may qualify for free or low-cost health care coverage from </w:t>
      </w:r>
      <w:hyperlink r:id="rId59" w:tgtFrame="_blank" w:history="1">
        <w:r w:rsidRPr="001715C5">
          <w:rPr>
            <w:rFonts w:ascii="UHC Sans Medium" w:eastAsia="Times New Roman" w:hAnsi="UHC Sans Medium" w:cs="Times New Roman"/>
            <w:b/>
            <w:bCs/>
            <w:color w:val="196ECF"/>
            <w:u w:val="single"/>
          </w:rPr>
          <w:t>Medicaid</w:t>
        </w:r>
      </w:hyperlink>
      <w:r w:rsidRPr="001715C5">
        <w:rPr>
          <w:rFonts w:ascii="UHC Sans Medium" w:eastAsia="Times New Roman" w:hAnsi="UHC Sans Medium" w:cs="Times New Roman"/>
          <w:color w:val="333333"/>
        </w:rPr>
        <w:t> or the </w:t>
      </w:r>
      <w:hyperlink r:id="rId60" w:tgtFrame="_blank" w:history="1">
        <w:r w:rsidRPr="001715C5">
          <w:rPr>
            <w:rFonts w:ascii="UHC Sans Medium" w:eastAsia="Times New Roman" w:hAnsi="UHC Sans Medium" w:cs="Times New Roman"/>
            <w:b/>
            <w:bCs/>
            <w:color w:val="196ECF"/>
            <w:u w:val="single"/>
          </w:rPr>
          <w:t>Children’s Health Insurance Program (CHIP)</w:t>
        </w:r>
      </w:hyperlink>
    </w:p>
    <w:p w14:paraId="74D7ABE1" w14:textId="77777777" w:rsidR="001715C5" w:rsidRPr="00323780" w:rsidRDefault="001715C5" w:rsidP="00323780">
      <w:pPr>
        <w:spacing w:before="120" w:after="0" w:line="240" w:lineRule="auto"/>
        <w:rPr>
          <w:rFonts w:ascii="UHC Sans Medium" w:hAnsi="UHC Sans Medium"/>
        </w:rPr>
      </w:pPr>
    </w:p>
    <w:p w14:paraId="0CB4F1B6" w14:textId="77777777" w:rsidR="00365025" w:rsidRPr="00323780" w:rsidRDefault="00365025" w:rsidP="00365025">
      <w:pPr>
        <w:spacing w:before="120" w:after="0" w:line="240" w:lineRule="auto"/>
        <w:rPr>
          <w:rFonts w:ascii="UHC Sans Medium" w:hAnsi="UHC Sans Medium"/>
        </w:rPr>
      </w:pPr>
      <w:r w:rsidRPr="00323780">
        <w:rPr>
          <w:rFonts w:ascii="UHC Sans Medium" w:hAnsi="UHC Sans Medium"/>
          <w:b/>
          <w:bCs/>
          <w:color w:val="003DA1"/>
        </w:rPr>
        <w:t>How does COBRA coverage work?</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14A97B35"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COBRA is a short-term insurance that’s usually available for up to 18 months after a person’s job situation has changed. (In some situations, COBRA coverage may extend beyond 18 months).</w:t>
      </w:r>
    </w:p>
    <w:p w14:paraId="44E85A8C" w14:textId="77777777" w:rsidR="00365025" w:rsidRPr="00323780" w:rsidRDefault="00365025" w:rsidP="00365025">
      <w:pPr>
        <w:spacing w:before="120" w:after="0" w:line="240" w:lineRule="auto"/>
        <w:rPr>
          <w:rFonts w:ascii="UHC Sans Medium" w:hAnsi="UHC Sans Medium" w:cs="Arial"/>
          <w:b/>
          <w:bCs/>
          <w:color w:val="00B050"/>
        </w:rPr>
      </w:pPr>
      <w:r w:rsidRPr="00323780">
        <w:rPr>
          <w:rFonts w:ascii="UHC Sans Medium" w:hAnsi="UHC Sans Medium" w:cs="Arial"/>
          <w:color w:val="333333"/>
        </w:rPr>
        <w:t xml:space="preserve">Generally, a person can get COBRA coverage if they worked for a business that employs 20 people or more. There are exceptions to this, so the person should confirm with the employer. </w:t>
      </w:r>
    </w:p>
    <w:p w14:paraId="20E692D7"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489BFDC0" w14:textId="77777777" w:rsidR="00365025" w:rsidRDefault="00365025" w:rsidP="00365025">
      <w:pPr>
        <w:spacing w:before="120" w:after="0" w:line="240" w:lineRule="auto"/>
        <w:rPr>
          <w:rFonts w:ascii="UHC Sans Medium" w:hAnsi="UHC Sans Medium"/>
          <w:b/>
          <w:bCs/>
          <w:color w:val="003DA1"/>
        </w:rPr>
      </w:pPr>
    </w:p>
    <w:p w14:paraId="236278B5" w14:textId="77777777" w:rsidR="00323780" w:rsidRPr="00323780" w:rsidRDefault="00323780" w:rsidP="00323780">
      <w:pPr>
        <w:spacing w:before="120" w:after="0" w:line="240" w:lineRule="auto"/>
        <w:rPr>
          <w:rFonts w:ascii="UHC Sans Medium" w:hAnsi="UHC Sans Medium"/>
        </w:rPr>
      </w:pPr>
      <w:bookmarkStart w:id="26" w:name="_Hlk40933630"/>
      <w:r w:rsidRPr="00323780">
        <w:rPr>
          <w:rFonts w:ascii="UHC Sans Medium" w:hAnsi="UHC Sans Medium"/>
          <w:b/>
          <w:bCs/>
          <w:color w:val="003DA1"/>
        </w:rPr>
        <w:t>When a job situation has changed, can the impacted member get health insurance through COBRA?</w:t>
      </w:r>
      <w:r w:rsidRPr="00323780">
        <w:rPr>
          <w:rFonts w:ascii="UHC Sans Medium" w:hAnsi="UHC Sans Medium" w:cstheme="minorHAnsi"/>
          <w:b/>
          <w:color w:val="003DA1"/>
        </w:rPr>
        <w:t xml:space="preserve"> </w:t>
      </w:r>
      <w:r w:rsidR="000D1346">
        <w:rPr>
          <w:rFonts w:ascii="UHC Sans Medium" w:hAnsi="UHC Sans Medium" w:cstheme="minorHAnsi"/>
          <w:b/>
          <w:color w:val="C00000"/>
        </w:rPr>
        <w:t xml:space="preserve">Update 5/14 </w:t>
      </w:r>
    </w:p>
    <w:p w14:paraId="13BD75F3"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A person may qualify for COBRA coverage if their job situation has changed in one of these ways:</w:t>
      </w:r>
    </w:p>
    <w:p w14:paraId="6662959C" w14:textId="77777777" w:rsidR="00323780" w:rsidRPr="00323780" w:rsidRDefault="00323780" w:rsidP="004611D3">
      <w:pPr>
        <w:numPr>
          <w:ilvl w:val="0"/>
          <w:numId w:val="26"/>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lost their job, either voluntarily or by the decision of the company (for any reason except gross misconduct) and they lost your health coverage</w:t>
      </w:r>
    </w:p>
    <w:p w14:paraId="6F12738F" w14:textId="77777777" w:rsidR="00323780" w:rsidRPr="00323780" w:rsidRDefault="00323780" w:rsidP="004611D3">
      <w:pPr>
        <w:numPr>
          <w:ilvl w:val="0"/>
          <w:numId w:val="26"/>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had the number of hours per week they worked reduced, so they no longer were eligible for benefits and lost their health coverage</w:t>
      </w:r>
    </w:p>
    <w:p w14:paraId="31E838C0" w14:textId="77777777" w:rsidR="000D1346" w:rsidRPr="00BB7017" w:rsidRDefault="000D1346" w:rsidP="000D1346">
      <w:pPr>
        <w:spacing w:before="120" w:after="0" w:line="240" w:lineRule="auto"/>
        <w:rPr>
          <w:rFonts w:ascii="UHC Sans Medium" w:hAnsi="UHC Sans Medium" w:cs="Times New Roman"/>
        </w:rPr>
      </w:pPr>
      <w:r w:rsidRPr="00BB7017">
        <w:rPr>
          <w:rFonts w:ascii="UHC Sans Medium" w:hAnsi="UHC Sans Medium" w:cs="Times New Roman"/>
        </w:rPr>
        <w:lastRenderedPageBreak/>
        <w:t xml:space="preserve">Currently, a covered employee must be given at least 60 days to give notice to a Plan that a qualifying event has happened.  Employers have 30 days to give notice of a qualifying event to the Plan.  </w:t>
      </w:r>
    </w:p>
    <w:p w14:paraId="34D5E4B5" w14:textId="77777777" w:rsidR="000D1346" w:rsidRDefault="000D1346" w:rsidP="000D1346">
      <w:pPr>
        <w:spacing w:before="120" w:after="0" w:line="240" w:lineRule="auto"/>
        <w:rPr>
          <w:rFonts w:ascii="UHC Sans Medium" w:hAnsi="UHC Sans Medium" w:cs="Times New Roman"/>
        </w:rPr>
      </w:pPr>
      <w:r w:rsidRPr="00A34E86">
        <w:rPr>
          <w:rFonts w:ascii="UHC Sans Medium" w:hAnsi="UHC Sans Medium" w:cs="Times New Roman"/>
        </w:rPr>
        <w:t xml:space="preserve">Under </w:t>
      </w:r>
      <w:r>
        <w:rPr>
          <w:rFonts w:ascii="UHC Sans Medium" w:hAnsi="UHC Sans Medium" w:cs="Times New Roman"/>
        </w:rPr>
        <w:t xml:space="preserve">recent final rule guidance this timetable has changed. </w:t>
      </w:r>
    </w:p>
    <w:p w14:paraId="0CB3CE1F" w14:textId="77777777" w:rsidR="000D1346" w:rsidRDefault="000D1346" w:rsidP="004611D3">
      <w:pPr>
        <w:pStyle w:val="ListParagraph"/>
        <w:numPr>
          <w:ilvl w:val="0"/>
          <w:numId w:val="57"/>
        </w:numPr>
        <w:spacing w:before="120" w:after="0" w:line="240" w:lineRule="auto"/>
        <w:contextualSpacing w:val="0"/>
        <w:rPr>
          <w:rFonts w:ascii="UHC Sans Medium" w:hAnsi="UHC Sans Medium" w:cs="Times New Roman"/>
        </w:rPr>
      </w:pPr>
      <w:r w:rsidRPr="00A34E86">
        <w:rPr>
          <w:rFonts w:ascii="UHC Sans Medium" w:hAnsi="UHC Sans Medium" w:cs="Times New Roman"/>
        </w:rPr>
        <w:t>the timeframe for the employee to give notice to the Plan has been extended to at least 60 days after the end of the outbreak period</w:t>
      </w:r>
    </w:p>
    <w:p w14:paraId="68F730FC" w14:textId="77777777" w:rsidR="000D1346" w:rsidRPr="00A34E86" w:rsidRDefault="000D1346" w:rsidP="004611D3">
      <w:pPr>
        <w:pStyle w:val="ListParagraph"/>
        <w:numPr>
          <w:ilvl w:val="0"/>
          <w:numId w:val="57"/>
        </w:numPr>
        <w:spacing w:before="120" w:after="0" w:line="240" w:lineRule="auto"/>
        <w:contextualSpacing w:val="0"/>
        <w:rPr>
          <w:rFonts w:ascii="UHC Sans Medium" w:hAnsi="UHC Sans Medium" w:cs="Times New Roman"/>
        </w:rPr>
      </w:pPr>
      <w:r>
        <w:rPr>
          <w:rFonts w:ascii="UHC Sans Medium" w:hAnsi="UHC Sans Medium" w:cs="Times New Roman"/>
        </w:rPr>
        <w:t>t</w:t>
      </w:r>
      <w:r w:rsidRPr="00A34E86">
        <w:rPr>
          <w:rFonts w:ascii="UHC Sans Medium" w:hAnsi="UHC Sans Medium" w:cs="Times New Roman"/>
        </w:rPr>
        <w:t>he timeframe for the employer to give notice to the plan has been extended to 30 days after the end of the outbreak period.</w:t>
      </w:r>
    </w:p>
    <w:p w14:paraId="6E1F1673" w14:textId="77777777" w:rsidR="000D1346" w:rsidRDefault="000D1346" w:rsidP="000D1346">
      <w:pPr>
        <w:spacing w:before="120" w:after="0" w:line="240" w:lineRule="auto"/>
        <w:rPr>
          <w:rFonts w:ascii="UHC Sans Medium" w:hAnsi="UHC Sans Medium"/>
        </w:rPr>
      </w:pPr>
    </w:p>
    <w:p w14:paraId="39AD30FD" w14:textId="23876C17" w:rsidR="000D1346" w:rsidRDefault="0030674D" w:rsidP="000D1346">
      <w:pPr>
        <w:spacing w:before="120" w:after="0" w:line="240" w:lineRule="auto"/>
        <w:rPr>
          <w:rFonts w:ascii="UHC Sans Medium" w:hAnsi="UHC Sans Medium"/>
        </w:rPr>
      </w:pPr>
      <w:r>
        <w:t xml:space="preserve">if participant does not make payments during outbreak period claims may be pended until the payments begin. </w:t>
      </w:r>
      <w:r w:rsidR="000D1346">
        <w:rPr>
          <w:rFonts w:ascii="UHC Sans Medium" w:hAnsi="UHC Sans Medium"/>
        </w:rPr>
        <w:t xml:space="preserve">COBRA participants will be required to pay for months covered, even though payment may be deferred during the Emergency/Outbreak period. Premium would be due 30 days at end of Outbreak Period. </w:t>
      </w:r>
    </w:p>
    <w:p w14:paraId="443D3373" w14:textId="77777777" w:rsidR="000D1346" w:rsidRPr="007F467C" w:rsidRDefault="000D1346" w:rsidP="000D1346">
      <w:pPr>
        <w:spacing w:before="120" w:after="0" w:line="240" w:lineRule="auto"/>
        <w:rPr>
          <w:rFonts w:ascii="UHC Sans Medium" w:hAnsi="UHC Sans Medium" w:cs="Arial"/>
          <w:color w:val="333333"/>
        </w:rPr>
      </w:pPr>
      <w:r>
        <w:rPr>
          <w:rFonts w:ascii="UHC Sans Medium" w:hAnsi="UHC Sans Medium" w:cs="Arial"/>
          <w:color w:val="333333"/>
        </w:rPr>
        <w:t>Once this extension is over, the standard</w:t>
      </w:r>
      <w:r w:rsidRPr="007F467C">
        <w:rPr>
          <w:rFonts w:ascii="UHC Sans Medium" w:hAnsi="UHC Sans Medium" w:cs="Arial"/>
          <w:color w:val="333333"/>
        </w:rPr>
        <w:t xml:space="preserve"> timeline </w:t>
      </w:r>
      <w:r>
        <w:rPr>
          <w:rFonts w:ascii="UHC Sans Medium" w:hAnsi="UHC Sans Medium" w:cs="Arial"/>
          <w:color w:val="333333"/>
        </w:rPr>
        <w:t>would be</w:t>
      </w:r>
      <w:r w:rsidRPr="007F467C">
        <w:rPr>
          <w:rFonts w:ascii="UHC Sans Medium" w:hAnsi="UHC Sans Medium" w:cs="Arial"/>
          <w:color w:val="333333"/>
        </w:rPr>
        <w:t xml:space="preserve">: </w:t>
      </w:r>
    </w:p>
    <w:p w14:paraId="7AEB9EF0" w14:textId="77777777" w:rsidR="00323780" w:rsidRPr="00323780" w:rsidRDefault="00323780" w:rsidP="004611D3">
      <w:pPr>
        <w:pStyle w:val="ListParagraph"/>
        <w:numPr>
          <w:ilvl w:val="0"/>
          <w:numId w:val="28"/>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 xml:space="preserve">Within 30 days the employer notifies the plan of the change. </w:t>
      </w:r>
    </w:p>
    <w:p w14:paraId="3C3D4710" w14:textId="77777777" w:rsidR="00323780" w:rsidRPr="00323780" w:rsidRDefault="00323780" w:rsidP="004611D3">
      <w:pPr>
        <w:pStyle w:val="ListParagraph"/>
        <w:numPr>
          <w:ilvl w:val="0"/>
          <w:numId w:val="28"/>
        </w:numPr>
        <w:spacing w:before="120" w:after="0" w:line="240" w:lineRule="auto"/>
        <w:contextualSpacing w:val="0"/>
        <w:rPr>
          <w:rFonts w:ascii="UHC Sans Medium" w:hAnsi="UHC Sans Medium" w:cs="Arial"/>
          <w:b/>
          <w:bCs/>
          <w:color w:val="00B050"/>
        </w:rPr>
      </w:pPr>
      <w:r w:rsidRPr="00323780">
        <w:rPr>
          <w:rFonts w:ascii="UHC Sans Medium" w:hAnsi="UHC Sans Medium" w:cs="Arial"/>
          <w:color w:val="333333"/>
        </w:rPr>
        <w:t>Within 14 days after the employer’s notice is received, the individual will receive a letter from the COBRA administrator about the COBRA</w:t>
      </w:r>
      <w:hyperlink r:id="rId61"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to them.</w:t>
      </w:r>
    </w:p>
    <w:p w14:paraId="15DBFD9E" w14:textId="77777777" w:rsidR="00323780" w:rsidRPr="00323780" w:rsidRDefault="00323780" w:rsidP="004611D3">
      <w:pPr>
        <w:pStyle w:val="ListParagraph"/>
        <w:numPr>
          <w:ilvl w:val="0"/>
          <w:numId w:val="28"/>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Within 60 days, the individual needs to decide whether to sign up for coverage.</w:t>
      </w:r>
    </w:p>
    <w:bookmarkEnd w:id="26"/>
    <w:p w14:paraId="339D50D8" w14:textId="77777777" w:rsidR="00365025" w:rsidRDefault="00365025" w:rsidP="00323780">
      <w:pPr>
        <w:spacing w:before="120" w:after="0" w:line="240" w:lineRule="auto"/>
        <w:rPr>
          <w:rFonts w:ascii="UHC Sans Medium" w:hAnsi="UHC Sans Medium"/>
          <w:b/>
          <w:bCs/>
          <w:color w:val="003DA1"/>
        </w:rPr>
      </w:pPr>
    </w:p>
    <w:p w14:paraId="34FBCFD1" w14:textId="77777777" w:rsidR="00B6414C" w:rsidRPr="00B6414C" w:rsidRDefault="00B6414C" w:rsidP="00E04857">
      <w:r w:rsidRPr="00B6414C">
        <w:t xml:space="preserve">What’s covered under COBRA? </w:t>
      </w:r>
      <w:r w:rsidRPr="00B6414C">
        <w:rPr>
          <w:color w:val="C00000"/>
        </w:rPr>
        <w:t>New 5/29</w:t>
      </w:r>
    </w:p>
    <w:p w14:paraId="3B604943" w14:textId="77777777" w:rsidR="00B6414C" w:rsidRPr="00B6414C" w:rsidRDefault="00B6414C" w:rsidP="00B6414C">
      <w:pPr>
        <w:spacing w:before="120" w:after="0" w:line="240" w:lineRule="auto"/>
        <w:rPr>
          <w:rFonts w:ascii="UHC Sans Medium" w:eastAsia="Times New Roman" w:hAnsi="UHC Sans Medium" w:cs="Arial"/>
          <w:color w:val="333333"/>
        </w:rPr>
      </w:pPr>
      <w:r w:rsidRPr="00B6414C">
        <w:rPr>
          <w:rFonts w:ascii="UHC Sans Medium" w:eastAsia="Times New Roman" w:hAnsi="UHC Sans Medium"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of them. But they wouldn’t be able to add a vision plan if it wasn’t part of their plan before COBRA</w:t>
      </w:r>
    </w:p>
    <w:p w14:paraId="0C56D58F" w14:textId="77777777" w:rsidR="00B6414C" w:rsidRDefault="00B6414C" w:rsidP="00B6414C">
      <w:pPr>
        <w:spacing w:before="120" w:after="0" w:line="240" w:lineRule="auto"/>
        <w:rPr>
          <w:rFonts w:ascii="UHC Sans Medium" w:eastAsia="Calibri" w:hAnsi="UHC Sans Medium" w:cs="Times New Roman"/>
          <w:b/>
          <w:bCs/>
          <w:color w:val="003DA1"/>
        </w:rPr>
      </w:pPr>
    </w:p>
    <w:p w14:paraId="0E2546E3" w14:textId="62164B62" w:rsidR="00B6414C" w:rsidRPr="00B6414C" w:rsidRDefault="00B6414C" w:rsidP="00B6414C">
      <w:pPr>
        <w:spacing w:before="120" w:after="0" w:line="240" w:lineRule="auto"/>
        <w:rPr>
          <w:rFonts w:ascii="UHC Sans Medium" w:eastAsia="Calibri" w:hAnsi="UHC Sans Medium" w:cs="Times New Roman"/>
        </w:rPr>
      </w:pPr>
      <w:r w:rsidRPr="00B6414C">
        <w:rPr>
          <w:rFonts w:ascii="UHC Sans Medium" w:eastAsia="Calibri" w:hAnsi="UHC Sans Medium" w:cs="Times New Roman"/>
          <w:b/>
          <w:bCs/>
          <w:color w:val="003DA1"/>
        </w:rPr>
        <w:t>How does the revised COBRA timeline work during the COVID-19 national emergency/outbreak period?</w:t>
      </w:r>
      <w:r w:rsidRPr="00B6414C">
        <w:rPr>
          <w:rFonts w:ascii="UHC Sans Medium" w:eastAsia="Calibri" w:hAnsi="UHC Sans Medium" w:cs="Times New Roman"/>
          <w:color w:val="003DA1"/>
        </w:rPr>
        <w:t xml:space="preserve">  </w:t>
      </w:r>
      <w:r w:rsidRPr="00B6414C">
        <w:rPr>
          <w:rFonts w:ascii="UHC Sans Medium" w:eastAsia="Calibri" w:hAnsi="UHC Sans Medium" w:cs="Times New Roman"/>
          <w:b/>
          <w:bCs/>
          <w:color w:val="C00000"/>
        </w:rPr>
        <w:t>New 5/29</w:t>
      </w:r>
    </w:p>
    <w:p w14:paraId="471D30CE" w14:textId="77777777" w:rsidR="00B6414C" w:rsidRPr="00B6414C" w:rsidRDefault="00B6414C" w:rsidP="004611D3">
      <w:pPr>
        <w:numPr>
          <w:ilvl w:val="0"/>
          <w:numId w:val="64"/>
        </w:numPr>
        <w:spacing w:before="120" w:after="0" w:line="240" w:lineRule="auto"/>
        <w:rPr>
          <w:rFonts w:ascii="UHC Sans Medium" w:eastAsia="Times New Roman" w:hAnsi="UHC Sans Medium" w:cs="Arial"/>
          <w:color w:val="333333"/>
        </w:rPr>
      </w:pPr>
      <w:r w:rsidRPr="00B6414C">
        <w:rPr>
          <w:rFonts w:ascii="UHC Sans Medium" w:eastAsia="Times New Roman" w:hAnsi="UHC Sans Medium" w:cs="Arial"/>
          <w:color w:val="333333"/>
        </w:rPr>
        <w:t>With the changed timelines, the 60-day election period is extended until 60 days following the end of the Outbreak Period. The participant may elect coverage and enroll any time during the Outbreak Period and must do this if they want active coverage. </w:t>
      </w:r>
    </w:p>
    <w:p w14:paraId="45E62D78" w14:textId="77777777" w:rsidR="00B6414C" w:rsidRPr="00B6414C" w:rsidRDefault="00B6414C" w:rsidP="004611D3">
      <w:pPr>
        <w:numPr>
          <w:ilvl w:val="0"/>
          <w:numId w:val="64"/>
        </w:numPr>
        <w:spacing w:before="120" w:after="0" w:line="240" w:lineRule="auto"/>
        <w:rPr>
          <w:rFonts w:ascii="UHC Sans Medium" w:eastAsia="Times New Roman" w:hAnsi="UHC Sans Medium" w:cs="Arial"/>
          <w:color w:val="333333"/>
        </w:rPr>
      </w:pPr>
      <w:r w:rsidRPr="00B6414C">
        <w:rPr>
          <w:rFonts w:ascii="UHC Sans Medium" w:eastAsia="Times New Roman" w:hAnsi="UHC Sans Medium" w:cs="Arial"/>
          <w:color w:val="333333"/>
        </w:rPr>
        <w:t xml:space="preserve">If the participant decides to elect coverage, their coverage will be in effect during the Outbreak Period, even if they don’t make a premium payment. Keep in mind, however, that claims may not be paid if the participant is not current on their premium payment. Coverage will be with their employer’s group health plan. </w:t>
      </w:r>
    </w:p>
    <w:p w14:paraId="2A6B3E3F" w14:textId="77777777" w:rsidR="00B6414C" w:rsidRPr="00B6414C" w:rsidRDefault="00B6414C" w:rsidP="004611D3">
      <w:pPr>
        <w:numPr>
          <w:ilvl w:val="0"/>
          <w:numId w:val="64"/>
        </w:numPr>
        <w:spacing w:before="120" w:after="0" w:line="240" w:lineRule="auto"/>
        <w:rPr>
          <w:rFonts w:ascii="UHC Sans Medium" w:eastAsia="Times New Roman" w:hAnsi="UHC Sans Medium" w:cs="Arial"/>
          <w:color w:val="333333"/>
        </w:rPr>
      </w:pPr>
      <w:r w:rsidRPr="00B6414C">
        <w:rPr>
          <w:rFonts w:ascii="UHC Sans Medium" w:eastAsia="Times New Roman" w:hAnsi="UHC Sans Medium" w:cs="Arial"/>
          <w:color w:val="333333"/>
        </w:rPr>
        <w:t>A statement for premiums is due each month. However, a grace period is in effect, so the participant is not required to make a payment until 30 days after the end of the Outbreak Period (this date is not yet set and will be determined by a government decision).  The participant may still make their monthly payments each month during the Outbreak Period.</w:t>
      </w:r>
    </w:p>
    <w:p w14:paraId="6F3FAEB5" w14:textId="77777777" w:rsidR="00B6414C" w:rsidRPr="00B6414C" w:rsidRDefault="00B6414C" w:rsidP="004611D3">
      <w:pPr>
        <w:numPr>
          <w:ilvl w:val="0"/>
          <w:numId w:val="64"/>
        </w:numPr>
        <w:spacing w:before="120" w:after="0" w:line="240" w:lineRule="auto"/>
        <w:rPr>
          <w:rFonts w:ascii="UHC Sans Medium" w:eastAsia="Times New Roman" w:hAnsi="UHC Sans Medium" w:cs="Arial"/>
          <w:color w:val="333333"/>
        </w:rPr>
      </w:pPr>
      <w:r w:rsidRPr="00B6414C">
        <w:rPr>
          <w:rFonts w:ascii="UHC Sans Medium" w:eastAsia="Times New Roman" w:hAnsi="UHC Sans Medium" w:cs="Arial"/>
          <w:color w:val="333333"/>
        </w:rPr>
        <w:lastRenderedPageBreak/>
        <w:t>Payment in full for each month of coverage during the Outbreak Period will be due 30 days after the end of the Outbreak Period (this date is not yet set and will be determined by a government decision). If payment is not made, coverage will end, and the participant may be responsible for claims paid during that time period.</w:t>
      </w:r>
    </w:p>
    <w:p w14:paraId="436D7AE5" w14:textId="77777777" w:rsidR="00B6414C" w:rsidRDefault="00B6414C" w:rsidP="00323780">
      <w:pPr>
        <w:spacing w:before="120" w:after="0" w:line="240" w:lineRule="auto"/>
        <w:rPr>
          <w:rFonts w:ascii="UHC Sans Medium" w:hAnsi="UHC Sans Medium"/>
          <w:b/>
          <w:bCs/>
          <w:color w:val="003DA1"/>
        </w:rPr>
      </w:pPr>
    </w:p>
    <w:p w14:paraId="2885877A" w14:textId="77777777" w:rsidR="00B6414C" w:rsidRPr="00B6414C" w:rsidRDefault="00B6414C" w:rsidP="00B6414C">
      <w:pPr>
        <w:spacing w:before="120" w:after="0" w:line="240" w:lineRule="auto"/>
        <w:rPr>
          <w:rFonts w:ascii="UHC Sans Medium" w:eastAsia="UHC Sans" w:hAnsi="UHC Sans Medium" w:cs="Times New Roman"/>
          <w:color w:val="003DA1"/>
        </w:rPr>
      </w:pPr>
      <w:r w:rsidRPr="00B6414C">
        <w:rPr>
          <w:rFonts w:ascii="UHC Sans Medium" w:eastAsia="UHC Sans" w:hAnsi="UHC Sans Medium" w:cs="Times New Roman"/>
          <w:b/>
          <w:bCs/>
          <w:color w:val="003DA1"/>
        </w:rPr>
        <w:t>How can a person get health insurance if they don’t qualify for COBRA?</w:t>
      </w:r>
      <w:r w:rsidRPr="00B6414C">
        <w:rPr>
          <w:rFonts w:ascii="UHC Sans Medium" w:eastAsia="UHC Sans" w:hAnsi="UHC Sans Medium" w:cs="Times New Roman"/>
          <w:color w:val="003DA1"/>
        </w:rPr>
        <w:t xml:space="preserve">  </w:t>
      </w:r>
      <w:r w:rsidRPr="00B6414C">
        <w:rPr>
          <w:rFonts w:ascii="UHC Sans Medium" w:eastAsia="UHC Sans" w:hAnsi="UHC Sans Medium" w:cs="UHC Sans"/>
          <w:b/>
          <w:color w:val="C00000"/>
        </w:rPr>
        <w:t>Update 5/29</w:t>
      </w:r>
    </w:p>
    <w:p w14:paraId="25AB2E49" w14:textId="77777777" w:rsidR="00B6414C" w:rsidRPr="00B6414C" w:rsidRDefault="00B6414C" w:rsidP="00B6414C">
      <w:pPr>
        <w:spacing w:before="120" w:after="0" w:line="240" w:lineRule="auto"/>
        <w:rPr>
          <w:rFonts w:ascii="UHC Sans Medium" w:eastAsia="UHC Sans" w:hAnsi="UHC Sans Medium" w:cs="Arial"/>
          <w:color w:val="000000"/>
        </w:rPr>
      </w:pPr>
      <w:r w:rsidRPr="00B6414C">
        <w:rPr>
          <w:rFonts w:ascii="UHC Sans Medium" w:eastAsia="UHC Sans" w:hAnsi="UHC Sans Medium" w:cs="Arial"/>
        </w:rPr>
        <w:t xml:space="preserve">They may be able to get coverage through the </w:t>
      </w:r>
      <w:bookmarkStart w:id="27" w:name="_Hlk36986709"/>
      <w:r w:rsidRPr="00B6414C">
        <w:rPr>
          <w:rFonts w:ascii="UHC Sans Medium" w:eastAsia="UHC Sans" w:hAnsi="UHC Sans Medium" w:cs="Times New Roman"/>
        </w:rPr>
        <w:fldChar w:fldCharType="begin"/>
      </w:r>
      <w:r w:rsidRPr="00B6414C">
        <w:rPr>
          <w:rFonts w:ascii="UHC Sans Medium" w:eastAsia="UHC Sans" w:hAnsi="UHC Sans Medium" w:cs="Times New Roman"/>
        </w:rPr>
        <w:instrText xml:space="preserve"> HYPERLINK "https://www.healthcare.gov/get-coverage/" </w:instrText>
      </w:r>
      <w:r w:rsidRPr="00B6414C">
        <w:rPr>
          <w:rFonts w:ascii="UHC Sans Medium" w:eastAsia="UHC Sans" w:hAnsi="UHC Sans Medium" w:cs="Times New Roman"/>
        </w:rPr>
        <w:fldChar w:fldCharType="separate"/>
      </w:r>
      <w:r w:rsidRPr="00B6414C">
        <w:rPr>
          <w:rFonts w:ascii="UHC Sans Medium" w:eastAsia="UHC Sans" w:hAnsi="UHC Sans Medium" w:cs="Arial"/>
          <w:color w:val="0000FF"/>
          <w:u w:val="single"/>
        </w:rPr>
        <w:t>Health Insurance Marketplace</w:t>
      </w:r>
      <w:r w:rsidRPr="00B6414C">
        <w:rPr>
          <w:rFonts w:ascii="UHC Sans Medium" w:eastAsia="UHC Sans" w:hAnsi="UHC Sans Medium" w:cs="Arial"/>
          <w:color w:val="0000FF"/>
          <w:u w:val="single"/>
        </w:rPr>
        <w:fldChar w:fldCharType="end"/>
      </w:r>
      <w:bookmarkEnd w:id="27"/>
      <w:r w:rsidRPr="00B6414C">
        <w:rPr>
          <w:rFonts w:ascii="UHC Sans Medium" w:eastAsia="UHC Sans" w:hAnsi="UHC Sans Medium" w:cs="Arial"/>
        </w:rPr>
        <w:t xml:space="preserve">. It may also cost less than COBRA continuation coverage. There are special enrollment periods available if when the job situation, such as loss of job or fewer hours resulting in no benefits, has caused the person to lose </w:t>
      </w:r>
      <w:r w:rsidRPr="00B6414C">
        <w:rPr>
          <w:rFonts w:ascii="UHC Sans Medium" w:eastAsia="UHC Sans" w:hAnsi="UHC Sans Medium" w:cs="Arial"/>
          <w:color w:val="000000"/>
        </w:rPr>
        <w:t xml:space="preserve">coverage. </w:t>
      </w:r>
      <w:r w:rsidRPr="00B6414C">
        <w:rPr>
          <w:rFonts w:ascii="UHC Sans Medium" w:eastAsia="Calibri" w:hAnsi="UHC Sans Medium" w:cs="Helvetica"/>
          <w:color w:val="000000"/>
        </w:rPr>
        <w:t>The COBRA participant may also have special HIPAA enrollment rights under their spouse’s plan if they had coverage under their employer’s plan at the time their spouse enrolled in their other coverage</w:t>
      </w:r>
      <w:r w:rsidRPr="00B6414C">
        <w:rPr>
          <w:rFonts w:ascii="UHC Sans Medium" w:eastAsia="Calibri" w:hAnsi="UHC Sans Medium" w:cs="Helvetica"/>
          <w:i/>
          <w:iCs/>
          <w:color w:val="000000"/>
        </w:rPr>
        <w:t>. </w:t>
      </w:r>
    </w:p>
    <w:p w14:paraId="331B6DA1" w14:textId="77777777" w:rsidR="00B6414C" w:rsidRPr="00B6414C" w:rsidRDefault="00B6414C" w:rsidP="00B6414C">
      <w:pPr>
        <w:spacing w:before="120" w:after="0" w:line="240" w:lineRule="auto"/>
        <w:rPr>
          <w:rFonts w:ascii="UHC Sans Medium" w:eastAsia="UHC Sans" w:hAnsi="UHC Sans Medium" w:cs="Arial"/>
        </w:rPr>
      </w:pPr>
    </w:p>
    <w:p w14:paraId="3E497B6D" w14:textId="77777777" w:rsidR="00B6414C" w:rsidRPr="00B6414C" w:rsidRDefault="00B6414C" w:rsidP="00B6414C">
      <w:pPr>
        <w:spacing w:after="100" w:afterAutospacing="1" w:line="240" w:lineRule="auto"/>
        <w:rPr>
          <w:rFonts w:ascii="UHC Sans Medium" w:eastAsia="Calibri" w:hAnsi="UHC Sans Medium" w:cs="Helvetica"/>
          <w:color w:val="000000"/>
        </w:rPr>
      </w:pPr>
      <w:r w:rsidRPr="00B6414C">
        <w:rPr>
          <w:rFonts w:ascii="UHC Sans Medium" w:eastAsia="Calibri" w:hAnsi="UHC Sans Medium" w:cs="Helvetica"/>
          <w:color w:val="000000"/>
        </w:rPr>
        <w:t>You can also compare costs to see if a short-term insurance plan would work for your needs. Standard </w:t>
      </w:r>
      <w:hyperlink r:id="rId62" w:history="1">
        <w:r w:rsidRPr="00B6414C">
          <w:rPr>
            <w:rFonts w:ascii="UHC Sans Medium" w:eastAsia="UHC Sans" w:hAnsi="UHC Sans Medium" w:cs="Arial"/>
            <w:b/>
            <w:bCs/>
            <w:color w:val="196ECF"/>
            <w:u w:val="single"/>
          </w:rPr>
          <w:t>short term health insurance plans</w:t>
        </w:r>
      </w:hyperlink>
      <w:r w:rsidRPr="00B6414C">
        <w:rPr>
          <w:rFonts w:ascii="UHC Sans Medium" w:eastAsia="UHC Sans" w:hAnsi="UHC Sans Medium" w:cs="Arial"/>
          <w:color w:val="333333"/>
        </w:rPr>
        <w:t> </w:t>
      </w:r>
      <w:r w:rsidRPr="00B6414C">
        <w:rPr>
          <w:rFonts w:ascii="UHC Sans Medium" w:eastAsia="Calibri" w:hAnsi="UHC Sans Medium" w:cs="Helvetica"/>
          <w:color w:val="000000"/>
        </w:rPr>
        <w:t> may help you fill a gap in coverage from 1 month to just under a year.</w:t>
      </w:r>
      <w:r w:rsidRPr="00B6414C">
        <w:rPr>
          <w:rFonts w:ascii="UHC Sans Medium" w:eastAsia="Calibri" w:hAnsi="UHC Sans Medium" w:cs="Helvetica"/>
          <w:color w:val="000000"/>
          <w:vertAlign w:val="superscript"/>
        </w:rPr>
        <w:t>1</w:t>
      </w:r>
    </w:p>
    <w:p w14:paraId="2410D872" w14:textId="77777777" w:rsidR="00B6414C" w:rsidRPr="00B6414C" w:rsidRDefault="00B6414C" w:rsidP="00B6414C">
      <w:pPr>
        <w:spacing w:before="120" w:after="0" w:line="240" w:lineRule="auto"/>
        <w:rPr>
          <w:rFonts w:ascii="UHC Sans Medium" w:eastAsia="UHC Sans" w:hAnsi="UHC Sans Medium" w:cs="Arial"/>
        </w:rPr>
      </w:pPr>
      <w:r w:rsidRPr="00B6414C">
        <w:rPr>
          <w:rFonts w:ascii="UHC Sans Medium" w:eastAsia="UHC Sans" w:hAnsi="UHC Sans Medium" w:cs="Arial"/>
        </w:rPr>
        <w:t xml:space="preserve">Through the Marketplace they may qualify for free or low-cost coverage from </w:t>
      </w:r>
      <w:hyperlink r:id="rId63" w:history="1">
        <w:r w:rsidRPr="00B6414C">
          <w:rPr>
            <w:rFonts w:ascii="UHC Sans Medium" w:eastAsia="UHC Sans" w:hAnsi="UHC Sans Medium" w:cs="Arial"/>
            <w:color w:val="0000FF"/>
            <w:u w:val="single"/>
          </w:rPr>
          <w:t>Medicaid</w:t>
        </w:r>
      </w:hyperlink>
      <w:r w:rsidRPr="00B6414C">
        <w:rPr>
          <w:rFonts w:ascii="UHC Sans Medium" w:eastAsia="UHC Sans" w:hAnsi="UHC Sans Medium" w:cs="Arial"/>
        </w:rPr>
        <w:t xml:space="preserve"> or the </w:t>
      </w:r>
      <w:hyperlink r:id="rId64" w:history="1">
        <w:r w:rsidRPr="00B6414C">
          <w:rPr>
            <w:rFonts w:ascii="UHC Sans Medium" w:eastAsia="UHC Sans" w:hAnsi="UHC Sans Medium" w:cs="Arial"/>
            <w:color w:val="0000FF"/>
            <w:u w:val="single"/>
          </w:rPr>
          <w:t>Children’s Health Insurance Program (CHIP)</w:t>
        </w:r>
      </w:hyperlink>
      <w:r w:rsidRPr="00B6414C">
        <w:rPr>
          <w:rFonts w:ascii="UHC Sans Medium" w:eastAsia="UHC Sans" w:hAnsi="UHC Sans Medium" w:cs="Arial"/>
        </w:rPr>
        <w:t>.</w:t>
      </w:r>
    </w:p>
    <w:p w14:paraId="0BA027AF" w14:textId="77777777" w:rsidR="00323780" w:rsidRPr="00323780" w:rsidRDefault="00323780" w:rsidP="00323780">
      <w:pPr>
        <w:spacing w:before="120" w:after="0" w:line="240" w:lineRule="auto"/>
        <w:rPr>
          <w:rFonts w:ascii="UHC Sans Medium" w:hAnsi="UHC Sans Medium"/>
          <w:b/>
          <w:bCs/>
          <w:color w:val="003DA1"/>
        </w:rPr>
      </w:pPr>
    </w:p>
    <w:p w14:paraId="1A1F0D7D" w14:textId="77777777" w:rsidR="007C7C91" w:rsidRPr="007C7C91" w:rsidRDefault="007C7C91" w:rsidP="007C7C91">
      <w:pPr>
        <w:spacing w:before="120" w:after="0" w:line="240" w:lineRule="auto"/>
        <w:rPr>
          <w:rFonts w:ascii="UHC Sans Medium" w:eastAsia="Calibri" w:hAnsi="UHC Sans Medium" w:cs="Calibri"/>
          <w:color w:val="C00000"/>
        </w:rPr>
      </w:pPr>
      <w:bookmarkStart w:id="28" w:name="_Hlk39235839"/>
      <w:r w:rsidRPr="007C7C91">
        <w:rPr>
          <w:rFonts w:ascii="UHC Sans Medium" w:eastAsia="Calibri" w:hAnsi="UHC Sans Medium" w:cs="Calibri"/>
          <w:b/>
          <w:bCs/>
          <w:color w:val="003DA1"/>
        </w:rPr>
        <w:t xml:space="preserve">Does UnitedHealthcare offer individual health coverage options for members who have been laid off or terminated by their employers? </w:t>
      </w:r>
      <w:r w:rsidRPr="007C7C91">
        <w:rPr>
          <w:rFonts w:ascii="UHC Sans Medium" w:eastAsia="Calibri" w:hAnsi="UHC Sans Medium" w:cs="Calibri"/>
          <w:b/>
          <w:bCs/>
          <w:color w:val="C00000"/>
        </w:rPr>
        <w:t>New 5/1</w:t>
      </w:r>
    </w:p>
    <w:p w14:paraId="34552EA1" w14:textId="77777777" w:rsidR="00D70E5F" w:rsidRPr="00D70E5F" w:rsidRDefault="00D70E5F" w:rsidP="00D70E5F">
      <w:pPr>
        <w:spacing w:before="120" w:after="0" w:line="240" w:lineRule="auto"/>
        <w:rPr>
          <w:rFonts w:ascii="UHC Sans Medium" w:eastAsia="Calibri" w:hAnsi="UHC Sans Medium" w:cs="Calibri"/>
        </w:rPr>
      </w:pPr>
      <w:r w:rsidRPr="00D70E5F">
        <w:rPr>
          <w:rFonts w:ascii="UHC Sans Medium" w:eastAsia="Calibri" w:hAnsi="UHC Sans Medium"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42EAB57F" w14:textId="77777777" w:rsidR="00D70E5F" w:rsidRPr="00D70E5F" w:rsidRDefault="00D70E5F" w:rsidP="00D70E5F">
      <w:pPr>
        <w:spacing w:before="120" w:after="0" w:line="240" w:lineRule="auto"/>
        <w:rPr>
          <w:rFonts w:ascii="UHC Sans Medium" w:eastAsia="Calibri" w:hAnsi="UHC Sans Medium" w:cs="Calibri"/>
        </w:rPr>
      </w:pPr>
      <w:r w:rsidRPr="00D70E5F">
        <w:rPr>
          <w:rFonts w:ascii="UHC Sans Medium" w:eastAsia="Calibri" w:hAnsi="UHC Sans Medium" w:cs="Calibri"/>
        </w:rPr>
        <w:t xml:space="preserve">Broker information and resources to help customers connect laid off/terminated employees to individual coverage options. </w:t>
      </w:r>
    </w:p>
    <w:p w14:paraId="4141AF44" w14:textId="77777777" w:rsidR="007C7C91" w:rsidRPr="007C7C91" w:rsidRDefault="007C7C91" w:rsidP="007C7C91">
      <w:pPr>
        <w:spacing w:before="120" w:after="0" w:line="240" w:lineRule="auto"/>
        <w:rPr>
          <w:rFonts w:ascii="UHC Sans Medium" w:eastAsia="Calibri" w:hAnsi="UHC Sans Medium" w:cs="Calibri"/>
        </w:rPr>
      </w:pPr>
      <w:r w:rsidRPr="007C7C91">
        <w:rPr>
          <w:rFonts w:ascii="UHC Sans Medium" w:eastAsia="Calibri" w:hAnsi="UHC Sans Medium" w:cs="Calibri"/>
        </w:rPr>
        <w:t>The employer or member may contact their broker or call the</w:t>
      </w:r>
      <w:r w:rsidRPr="007C7C91">
        <w:rPr>
          <w:rFonts w:ascii="UHC Sans Medium" w:eastAsia="Calibri" w:hAnsi="UHC Sans Medium" w:cs="Calibri"/>
          <w:b/>
          <w:bCs/>
        </w:rPr>
        <w:t xml:space="preserve"> toll-free hotline at 1-844-316-8479 and</w:t>
      </w:r>
      <w:r w:rsidRPr="007C7C91">
        <w:rPr>
          <w:rFonts w:ascii="UHC Sans Medium" w:eastAsia="Calibri" w:hAnsi="UHC Sans Medium" w:cs="Calibri"/>
        </w:rPr>
        <w:t xml:space="preserve"> speak to a licensed insurance agent who can conduct a comprehensive needs analysis and help an them find the coverage solutions that may be right for them based on their specific needs.</w:t>
      </w:r>
    </w:p>
    <w:p w14:paraId="0FED8D49" w14:textId="77777777" w:rsidR="007C7C91" w:rsidRPr="007C7C91" w:rsidRDefault="00AC3072" w:rsidP="007C7C91">
      <w:pPr>
        <w:spacing w:before="120" w:after="0" w:line="240" w:lineRule="auto"/>
        <w:rPr>
          <w:rFonts w:ascii="UHC Sans Medium" w:eastAsia="Calibri" w:hAnsi="UHC Sans Medium" w:cs="Calibri"/>
        </w:rPr>
      </w:pPr>
      <w:r>
        <w:rPr>
          <w:rFonts w:ascii="UHC Sans Medium" w:eastAsia="Calibri" w:hAnsi="UHC Sans Medium" w:cs="Calibri"/>
        </w:rPr>
        <w:t xml:space="preserve">Customizable </w:t>
      </w:r>
      <w:r w:rsidR="007C7C91" w:rsidRPr="007C7C91">
        <w:rPr>
          <w:rFonts w:ascii="UHC Sans Medium" w:eastAsia="Calibri" w:hAnsi="UHC Sans Medium" w:cs="Calibri"/>
        </w:rPr>
        <w:t>information and support</w:t>
      </w:r>
      <w:r>
        <w:rPr>
          <w:rFonts w:ascii="UHC Sans Medium" w:eastAsia="Calibri" w:hAnsi="UHC Sans Medium" w:cs="Calibri"/>
        </w:rPr>
        <w:t>:</w:t>
      </w:r>
    </w:p>
    <w:p w14:paraId="2751EB3C" w14:textId="77777777" w:rsidR="007C7C91" w:rsidRPr="007C7C91" w:rsidRDefault="00AF5851" w:rsidP="007C7C91">
      <w:pPr>
        <w:spacing w:before="120" w:after="0" w:line="240" w:lineRule="auto"/>
        <w:rPr>
          <w:rFonts w:ascii="UHC Sans Medium" w:eastAsia="Calibri" w:hAnsi="UHC Sans Medium" w:cs="Calibri"/>
        </w:rPr>
      </w:pPr>
      <w:hyperlink r:id="rId65" w:history="1">
        <w:r w:rsidR="007C7C91" w:rsidRPr="007C7C91">
          <w:rPr>
            <w:rFonts w:ascii="UHC Sans Medium" w:eastAsia="Calibri" w:hAnsi="UHC Sans Medium" w:cs="Calibri"/>
            <w:color w:val="0000FF"/>
            <w:u w:val="single"/>
          </w:rPr>
          <w:t>Individual Coverage Options Email</w:t>
        </w:r>
      </w:hyperlink>
      <w:r w:rsidR="007C7C91" w:rsidRPr="007C7C91">
        <w:rPr>
          <w:rFonts w:ascii="UHC Sans Medium" w:eastAsia="Calibri" w:hAnsi="UHC Sans Medium" w:cs="Calibri"/>
        </w:rPr>
        <w:t xml:space="preserve"> — Send to employees following layoff or termination. </w:t>
      </w:r>
    </w:p>
    <w:p w14:paraId="0CBA1BBD" w14:textId="77777777" w:rsidR="007C7C91" w:rsidRPr="007C7C91" w:rsidRDefault="00AF5851" w:rsidP="007C7C91">
      <w:pPr>
        <w:spacing w:before="120" w:after="0" w:line="240" w:lineRule="auto"/>
        <w:rPr>
          <w:rFonts w:ascii="UHC Sans Medium" w:eastAsia="Calibri" w:hAnsi="UHC Sans Medium" w:cs="Calibri"/>
        </w:rPr>
      </w:pPr>
      <w:hyperlink r:id="rId66" w:history="1">
        <w:r w:rsidR="007C7C91" w:rsidRPr="007C7C91">
          <w:rPr>
            <w:rFonts w:ascii="UHC Sans Medium" w:eastAsia="Calibri" w:hAnsi="UHC Sans Medium" w:cs="Calibri"/>
            <w:color w:val="0000FF"/>
            <w:u w:val="single"/>
          </w:rPr>
          <w:t>Employee Letter</w:t>
        </w:r>
      </w:hyperlink>
      <w:r w:rsidR="007C7C91" w:rsidRPr="007C7C91">
        <w:rPr>
          <w:rFonts w:ascii="UHC Sans Medium" w:eastAsia="Calibri" w:hAnsi="UHC Sans Medium" w:cs="Calibri"/>
        </w:rPr>
        <w:t>: Introduces Individual Coverage Options — Attach to email (above) or send via mail to employees following layoff or termination. </w:t>
      </w:r>
    </w:p>
    <w:p w14:paraId="5AC6EB50" w14:textId="77777777" w:rsidR="007C7C91" w:rsidRPr="007C7C91" w:rsidRDefault="00AF5851" w:rsidP="007C7C91">
      <w:pPr>
        <w:spacing w:before="120" w:after="0" w:line="240" w:lineRule="auto"/>
        <w:rPr>
          <w:rFonts w:ascii="Calibri" w:eastAsia="Calibri" w:hAnsi="Calibri" w:cs="Calibri"/>
        </w:rPr>
      </w:pPr>
      <w:hyperlink r:id="rId67" w:history="1">
        <w:r w:rsidR="007C7C91" w:rsidRPr="007C7C91">
          <w:rPr>
            <w:rFonts w:ascii="UHC Sans Medium" w:eastAsia="Calibri" w:hAnsi="UHC Sans Medium" w:cs="Calibri"/>
            <w:color w:val="0000FF"/>
            <w:u w:val="single"/>
          </w:rPr>
          <w:t>Individual Coverage Options Flier</w:t>
        </w:r>
      </w:hyperlink>
      <w:r w:rsidR="007C7C91" w:rsidRPr="007C7C91">
        <w:rPr>
          <w:rFonts w:ascii="UHC Sans Medium" w:eastAsia="Calibri" w:hAnsi="UHC Sans Medium" w:cs="Calibri"/>
        </w:rPr>
        <w:t xml:space="preserve"> — Attach to email or include with letter.</w:t>
      </w:r>
    </w:p>
    <w:p w14:paraId="1C3E4B1C" w14:textId="77777777" w:rsidR="007C7C91" w:rsidRDefault="007C7C91" w:rsidP="007C0831">
      <w:pPr>
        <w:spacing w:before="120" w:after="0" w:line="240" w:lineRule="auto"/>
        <w:rPr>
          <w:rFonts w:ascii="UHC Sans Medium" w:hAnsi="UHC Sans Medium"/>
          <w:b/>
          <w:bCs/>
          <w:color w:val="003DA1"/>
        </w:rPr>
      </w:pPr>
    </w:p>
    <w:bookmarkEnd w:id="28"/>
    <w:p w14:paraId="1CD42BFE" w14:textId="77777777" w:rsidR="007C0831" w:rsidRPr="00C352B5" w:rsidRDefault="007C0831" w:rsidP="007C0831">
      <w:pPr>
        <w:spacing w:before="120" w:after="0" w:line="240" w:lineRule="auto"/>
        <w:rPr>
          <w:rFonts w:ascii="UHC Sans Medium" w:hAnsi="UHC Sans Medium"/>
          <w:b/>
          <w:bCs/>
          <w:color w:val="003DA1"/>
        </w:rPr>
      </w:pPr>
      <w:r>
        <w:rPr>
          <w:rFonts w:ascii="UHC Sans Medium" w:hAnsi="UHC Sans Medium"/>
          <w:b/>
          <w:bCs/>
          <w:color w:val="003DA1"/>
        </w:rPr>
        <w:t>I</w:t>
      </w:r>
      <w:r w:rsidRPr="00C352B5">
        <w:rPr>
          <w:rFonts w:ascii="UHC Sans Medium" w:hAnsi="UHC Sans Medium"/>
          <w:b/>
          <w:bCs/>
          <w:color w:val="003DA1"/>
        </w:rPr>
        <w:t>f an employee declined COBRA coverage in the last 30 days, does this re-open their ability to elect?</w:t>
      </w:r>
      <w:r>
        <w:rPr>
          <w:rFonts w:ascii="UHC Sans Medium" w:hAnsi="UHC Sans Medium"/>
          <w:b/>
          <w:bCs/>
          <w:color w:val="003DA1"/>
        </w:rPr>
        <w:t xml:space="preserve"> </w:t>
      </w:r>
      <w:r w:rsidRPr="00F46933">
        <w:rPr>
          <w:rFonts w:ascii="UHC Sans Medium" w:hAnsi="UHC Sans Medium" w:cstheme="minorHAnsi"/>
          <w:b/>
          <w:color w:val="C00000"/>
        </w:rPr>
        <w:t>New 4/</w:t>
      </w:r>
      <w:r>
        <w:rPr>
          <w:rFonts w:ascii="UHC Sans Medium" w:hAnsi="UHC Sans Medium" w:cstheme="minorHAnsi"/>
          <w:b/>
          <w:color w:val="C00000"/>
        </w:rPr>
        <w:t>5</w:t>
      </w:r>
    </w:p>
    <w:p w14:paraId="12A8794E" w14:textId="77777777" w:rsidR="007C0831" w:rsidRPr="00AC452E" w:rsidRDefault="007C0831" w:rsidP="007C0831">
      <w:pPr>
        <w:spacing w:before="120" w:after="0" w:line="240" w:lineRule="auto"/>
        <w:rPr>
          <w:color w:val="000000" w:themeColor="text1"/>
        </w:rPr>
      </w:pPr>
      <w:r w:rsidRPr="00AC452E">
        <w:rPr>
          <w:color w:val="000000" w:themeColor="text1"/>
        </w:rPr>
        <w:lastRenderedPageBreak/>
        <w:t xml:space="preserve">If a COBRA eligible member declined </w:t>
      </w:r>
      <w:r>
        <w:rPr>
          <w:color w:val="000000" w:themeColor="text1"/>
        </w:rPr>
        <w:t xml:space="preserve">COBRA </w:t>
      </w:r>
      <w:r w:rsidRPr="00AC452E">
        <w:rPr>
          <w:color w:val="000000" w:themeColor="text1"/>
        </w:rPr>
        <w:t>coverage</w:t>
      </w:r>
      <w:r>
        <w:rPr>
          <w:color w:val="000000" w:themeColor="text1"/>
        </w:rPr>
        <w:t>,</w:t>
      </w:r>
      <w:r w:rsidRPr="00AC452E">
        <w:rPr>
          <w:color w:val="000000" w:themeColor="text1"/>
        </w:rPr>
        <w:t xml:space="preserve"> they will no longer be eligible.  They would need to consider one of the options available for individuals, such as the </w:t>
      </w:r>
      <w:hyperlink r:id="rId68" w:history="1">
        <w:r w:rsidRPr="00AC452E">
          <w:rPr>
            <w:rStyle w:val="Hyperlink"/>
            <w:rFonts w:ascii="UHC Sans Medium" w:hAnsi="UHC Sans Medium" w:cs="Arial"/>
          </w:rPr>
          <w:t>Health Insurance Marketplace</w:t>
        </w:r>
      </w:hyperlink>
      <w:r>
        <w:rPr>
          <w:rFonts w:ascii="UHC Sans Medium" w:hAnsi="UHC Sans Medium" w:cs="Arial"/>
        </w:rPr>
        <w:t xml:space="preserve"> </w:t>
      </w:r>
      <w:r w:rsidRPr="00AC452E">
        <w:rPr>
          <w:color w:val="000000" w:themeColor="text1"/>
        </w:rPr>
        <w:t>or a short-term duration policy.</w:t>
      </w:r>
    </w:p>
    <w:p w14:paraId="64426A7E" w14:textId="77777777" w:rsidR="00323780" w:rsidRPr="00323780" w:rsidRDefault="00323780" w:rsidP="00323780">
      <w:pPr>
        <w:spacing w:before="120" w:after="0" w:line="240" w:lineRule="auto"/>
        <w:rPr>
          <w:rFonts w:ascii="UHC Sans Medium" w:hAnsi="UHC Sans Medium"/>
        </w:rPr>
      </w:pPr>
    </w:p>
    <w:p w14:paraId="62FC56B6"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 I pay for COBRA?</w:t>
      </w:r>
      <w:r w:rsidRPr="00323780">
        <w:rPr>
          <w:rFonts w:ascii="UHC Sans Medium" w:hAnsi="UHC Sans Medium" w:cstheme="minorHAnsi"/>
          <w:b/>
          <w:color w:val="C00000"/>
        </w:rPr>
        <w:t xml:space="preserve"> New 4/4</w:t>
      </w:r>
    </w:p>
    <w:p w14:paraId="05977663"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The </w:t>
      </w:r>
      <w:r w:rsidRPr="00323780">
        <w:rPr>
          <w:rFonts w:ascii="UHC Sans Medium" w:hAnsi="UHC Sans Medium" w:cs="Arial"/>
          <w:color w:val="000000" w:themeColor="text1"/>
        </w:rPr>
        <w:t xml:space="preserve">COBRA Administrator </w:t>
      </w:r>
      <w:r w:rsidRPr="00323780">
        <w:rPr>
          <w:rFonts w:ascii="UHC Sans Medium" w:hAnsi="UHC Sans Medium" w:cs="Arial"/>
          <w:color w:val="333333"/>
        </w:rPr>
        <w:t>should communicate to the person within 14 days about the COBRA</w:t>
      </w:r>
      <w:hyperlink r:id="rId69"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The person then has 60 days to decide whether to sign up.</w:t>
      </w:r>
    </w:p>
    <w:p w14:paraId="1EA56785"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4A810B98" w14:textId="77777777" w:rsidR="00323780" w:rsidRPr="00323780" w:rsidRDefault="00AF5851" w:rsidP="00323780">
      <w:pPr>
        <w:spacing w:before="120" w:after="0" w:line="240" w:lineRule="auto"/>
        <w:rPr>
          <w:rFonts w:ascii="UHC Sans Medium" w:hAnsi="UHC Sans Medium" w:cs="Arial"/>
        </w:rPr>
      </w:pPr>
      <w:hyperlink r:id="rId70" w:history="1">
        <w:r w:rsidR="00323780" w:rsidRPr="00323780">
          <w:rPr>
            <w:rStyle w:val="Hyperlink"/>
            <w:rFonts w:ascii="UHC Sans Medium" w:hAnsi="UHC Sans Medium" w:cs="Arial"/>
          </w:rPr>
          <w:t>Learn more about COBRA coverage</w:t>
        </w:r>
      </w:hyperlink>
    </w:p>
    <w:p w14:paraId="53A69B7C" w14:textId="77777777" w:rsidR="00323780" w:rsidRPr="006B57AE" w:rsidRDefault="00323780" w:rsidP="006B57AE">
      <w:pPr>
        <w:spacing w:before="120" w:after="0" w:line="240" w:lineRule="auto"/>
        <w:rPr>
          <w:rFonts w:ascii="UHC Sans Medium" w:hAnsi="UHC Sans Medium" w:cs="Arial"/>
        </w:rPr>
      </w:pPr>
    </w:p>
    <w:p w14:paraId="39A7D903" w14:textId="77777777" w:rsidR="006B57AE" w:rsidRPr="00075F8C" w:rsidRDefault="006B57AE" w:rsidP="006B57AE">
      <w:pPr>
        <w:spacing w:before="120" w:after="0" w:line="240" w:lineRule="auto"/>
        <w:rPr>
          <w:rFonts w:ascii="UHC Sans Medium" w:eastAsia="Calibri" w:hAnsi="UHC Sans Medium" w:cs="Calibri"/>
          <w:b/>
          <w:bCs/>
          <w:color w:val="C00000"/>
        </w:rPr>
      </w:pPr>
      <w:bookmarkStart w:id="29" w:name="_Hlk38874908"/>
      <w:r w:rsidRPr="006B57AE">
        <w:rPr>
          <w:rFonts w:ascii="UHC Sans Medium" w:eastAsia="Calibri" w:hAnsi="UHC Sans Medium" w:cs="Calibri"/>
          <w:b/>
          <w:bCs/>
          <w:color w:val="003DA1"/>
        </w:rPr>
        <w:t>A member is stuck in France due to Covid-19</w:t>
      </w:r>
      <w:r w:rsidR="00E37601">
        <w:rPr>
          <w:rFonts w:ascii="UHC Sans Medium" w:eastAsia="Calibri" w:hAnsi="UHC Sans Medium" w:cs="Calibri"/>
          <w:b/>
          <w:bCs/>
          <w:color w:val="003DA1"/>
        </w:rPr>
        <w:t>.</w:t>
      </w:r>
      <w:r>
        <w:rPr>
          <w:rFonts w:ascii="UHC Sans Medium" w:eastAsia="Calibri" w:hAnsi="UHC Sans Medium" w:cs="Calibri"/>
          <w:b/>
          <w:bCs/>
          <w:color w:val="003DA1"/>
        </w:rPr>
        <w:t xml:space="preserve"> Can </w:t>
      </w:r>
      <w:r w:rsidRPr="006B57AE">
        <w:rPr>
          <w:rFonts w:ascii="UHC Sans Medium" w:eastAsia="Calibri" w:hAnsi="UHC Sans Medium" w:cs="Calibri"/>
          <w:b/>
          <w:bCs/>
          <w:color w:val="003DA1"/>
        </w:rPr>
        <w:t>they stop their cobra coverage</w:t>
      </w:r>
      <w:r>
        <w:rPr>
          <w:rFonts w:ascii="UHC Sans Medium" w:eastAsia="Calibri" w:hAnsi="UHC Sans Medium" w:cs="Calibri"/>
          <w:b/>
          <w:bCs/>
          <w:color w:val="003DA1"/>
        </w:rPr>
        <w:t xml:space="preserve">, </w:t>
      </w:r>
      <w:r w:rsidRPr="006B57AE">
        <w:rPr>
          <w:rFonts w:ascii="UHC Sans Medium" w:eastAsia="Calibri" w:hAnsi="UHC Sans Medium" w:cs="Calibri"/>
          <w:b/>
          <w:bCs/>
          <w:color w:val="003DA1"/>
        </w:rPr>
        <w:t>then pick it up in 2 months when they return</w:t>
      </w:r>
      <w:r>
        <w:rPr>
          <w:rFonts w:ascii="UHC Sans Medium" w:eastAsia="Calibri" w:hAnsi="UHC Sans Medium" w:cs="Calibri"/>
          <w:b/>
          <w:bCs/>
          <w:color w:val="003DA1"/>
        </w:rPr>
        <w:t>?</w:t>
      </w:r>
      <w:r w:rsidRPr="006B57AE">
        <w:rPr>
          <w:rFonts w:ascii="UHC Sans Medium" w:eastAsia="Calibri" w:hAnsi="UHC Sans Medium" w:cs="Calibri"/>
          <w:b/>
          <w:bCs/>
          <w:color w:val="003DA1"/>
        </w:rPr>
        <w:t xml:space="preserve"> </w:t>
      </w:r>
      <w:r>
        <w:rPr>
          <w:rFonts w:ascii="UHC Sans Medium" w:eastAsia="Calibri" w:hAnsi="UHC Sans Medium" w:cs="Calibri"/>
          <w:b/>
          <w:bCs/>
          <w:color w:val="003DA1"/>
        </w:rPr>
        <w:t>COGRA</w:t>
      </w:r>
      <w:r w:rsidRPr="006B57AE">
        <w:rPr>
          <w:rFonts w:ascii="UHC Sans Medium" w:eastAsia="Calibri" w:hAnsi="UHC Sans Medium" w:cs="Calibri"/>
          <w:b/>
          <w:bCs/>
          <w:color w:val="003DA1"/>
        </w:rPr>
        <w:t xml:space="preserve"> guidelines would not allow this</w:t>
      </w:r>
      <w:r>
        <w:rPr>
          <w:rFonts w:ascii="UHC Sans Medium" w:eastAsia="Calibri" w:hAnsi="UHC Sans Medium" w:cs="Calibri"/>
          <w:b/>
          <w:bCs/>
          <w:color w:val="003DA1"/>
        </w:rPr>
        <w:t>. Will this rule be</w:t>
      </w:r>
      <w:r w:rsidRPr="006B57AE">
        <w:rPr>
          <w:rFonts w:ascii="UHC Sans Medium" w:eastAsia="Calibri" w:hAnsi="UHC Sans Medium" w:cs="Calibri"/>
          <w:b/>
          <w:bCs/>
          <w:color w:val="003DA1"/>
        </w:rPr>
        <w:t xml:space="preserve"> waive</w:t>
      </w:r>
      <w:r>
        <w:rPr>
          <w:rFonts w:ascii="UHC Sans Medium" w:eastAsia="Calibri" w:hAnsi="UHC Sans Medium" w:cs="Calibri"/>
          <w:b/>
          <w:bCs/>
          <w:color w:val="003DA1"/>
        </w:rPr>
        <w:t>d</w:t>
      </w:r>
      <w:r w:rsidRPr="006B57AE">
        <w:rPr>
          <w:rFonts w:ascii="UHC Sans Medium" w:eastAsia="Calibri" w:hAnsi="UHC Sans Medium" w:cs="Calibri"/>
          <w:b/>
          <w:bCs/>
          <w:color w:val="003DA1"/>
        </w:rPr>
        <w:t xml:space="preserve"> due to the situation</w:t>
      </w:r>
      <w:r w:rsidR="00706028">
        <w:rPr>
          <w:rFonts w:ascii="UHC Sans Medium" w:eastAsia="Calibri" w:hAnsi="UHC Sans Medium" w:cs="Calibri"/>
          <w:b/>
          <w:bCs/>
          <w:color w:val="003DA1"/>
        </w:rPr>
        <w:t xml:space="preserve">? Therefore, </w:t>
      </w:r>
      <w:r w:rsidRPr="006B57AE">
        <w:rPr>
          <w:rFonts w:ascii="UHC Sans Medium" w:eastAsia="Calibri" w:hAnsi="UHC Sans Medium" w:cs="Calibri"/>
          <w:b/>
          <w:bCs/>
          <w:color w:val="003DA1"/>
        </w:rPr>
        <w:t xml:space="preserve">if they terminate coverage would </w:t>
      </w:r>
      <w:r w:rsidR="00706028">
        <w:rPr>
          <w:rFonts w:ascii="UHC Sans Medium" w:eastAsia="Calibri" w:hAnsi="UHC Sans Medium" w:cs="Calibri"/>
          <w:b/>
          <w:bCs/>
          <w:color w:val="003DA1"/>
        </w:rPr>
        <w:t xml:space="preserve">they </w:t>
      </w:r>
      <w:r w:rsidRPr="006B57AE">
        <w:rPr>
          <w:rFonts w:ascii="UHC Sans Medium" w:eastAsia="Calibri" w:hAnsi="UHC Sans Medium" w:cs="Calibri"/>
          <w:b/>
          <w:bCs/>
          <w:color w:val="003DA1"/>
        </w:rPr>
        <w:t xml:space="preserve">no longer be eligible as a </w:t>
      </w:r>
      <w:r w:rsidR="00706028" w:rsidRPr="006B57AE">
        <w:rPr>
          <w:rFonts w:ascii="UHC Sans Medium" w:eastAsia="Calibri" w:hAnsi="UHC Sans Medium" w:cs="Calibri"/>
          <w:b/>
          <w:bCs/>
          <w:color w:val="003DA1"/>
        </w:rPr>
        <w:t>beneficiary</w:t>
      </w:r>
      <w:r w:rsidR="00E37601">
        <w:rPr>
          <w:rFonts w:ascii="UHC Sans Medium" w:eastAsia="Calibri" w:hAnsi="UHC Sans Medium" w:cs="Calibri"/>
          <w:b/>
          <w:bCs/>
          <w:color w:val="003DA1"/>
        </w:rPr>
        <w:t>?</w:t>
      </w:r>
      <w:r w:rsidRPr="006B57AE">
        <w:rPr>
          <w:rFonts w:ascii="UHC Sans Medium" w:eastAsia="Calibri" w:hAnsi="UHC Sans Medium" w:cs="Calibri"/>
          <w:color w:val="003DA1"/>
        </w:rPr>
        <w:t> </w:t>
      </w:r>
      <w:r w:rsidRPr="006B57AE">
        <w:rPr>
          <w:rFonts w:ascii="UHC Sans Medium" w:eastAsia="Calibri" w:hAnsi="UHC Sans Medium" w:cs="Calibri"/>
          <w:color w:val="FF0000"/>
        </w:rPr>
        <w:t xml:space="preserve"> </w:t>
      </w:r>
      <w:r w:rsidRPr="00075F8C">
        <w:rPr>
          <w:rFonts w:ascii="UHC Sans Medium" w:eastAsia="Calibri" w:hAnsi="UHC Sans Medium" w:cs="Calibri"/>
          <w:b/>
          <w:bCs/>
          <w:color w:val="C00000"/>
        </w:rPr>
        <w:t>New 4/27</w:t>
      </w:r>
    </w:p>
    <w:p w14:paraId="773D1051" w14:textId="77777777" w:rsidR="006B57AE" w:rsidRPr="006B57AE" w:rsidRDefault="006B57AE" w:rsidP="006B57AE">
      <w:pPr>
        <w:spacing w:before="120" w:after="0" w:line="240" w:lineRule="auto"/>
        <w:rPr>
          <w:rFonts w:ascii="UHC Sans Medium" w:eastAsia="Calibri" w:hAnsi="UHC Sans Medium" w:cs="Calibri"/>
          <w:color w:val="000000" w:themeColor="text1"/>
        </w:rPr>
      </w:pPr>
      <w:r w:rsidRPr="006B57AE">
        <w:rPr>
          <w:rFonts w:ascii="UHC Sans Medium" w:eastAsia="Calibri" w:hAnsi="UHC Sans Medium" w:cs="Calibri"/>
          <w:color w:val="000000" w:themeColor="text1"/>
        </w:rPr>
        <w:t xml:space="preserve">There are currently no exceptions to this process, and the member would need to continue the coverage without lapse. </w:t>
      </w:r>
    </w:p>
    <w:p w14:paraId="7CA7F785" w14:textId="77777777" w:rsidR="006B57AE" w:rsidRPr="006B57AE" w:rsidRDefault="006B57AE" w:rsidP="006B57AE">
      <w:pPr>
        <w:spacing w:before="120" w:after="0" w:line="240" w:lineRule="auto"/>
        <w:rPr>
          <w:rFonts w:ascii="UHC Sans Medium" w:eastAsia="Calibri" w:hAnsi="UHC Sans Medium" w:cs="Calibri"/>
          <w:color w:val="FF0000"/>
        </w:rPr>
      </w:pPr>
    </w:p>
    <w:p w14:paraId="52CFB282" w14:textId="77777777" w:rsidR="006B57AE" w:rsidRPr="00706028" w:rsidRDefault="006B57AE" w:rsidP="006B57AE">
      <w:pPr>
        <w:spacing w:before="120" w:after="0" w:line="240" w:lineRule="auto"/>
        <w:rPr>
          <w:rFonts w:ascii="UHC Sans Medium" w:eastAsia="Calibri" w:hAnsi="UHC Sans Medium" w:cs="Calibri"/>
          <w:b/>
          <w:bCs/>
          <w:color w:val="C00000"/>
        </w:rPr>
      </w:pPr>
      <w:r w:rsidRPr="006B57AE">
        <w:rPr>
          <w:rFonts w:ascii="UHC Sans Medium" w:eastAsia="Calibri" w:hAnsi="UHC Sans Medium" w:cs="Calibri"/>
          <w:b/>
          <w:bCs/>
          <w:color w:val="003DA1"/>
        </w:rPr>
        <w:t xml:space="preserve">If a member is laid off, they can elect </w:t>
      </w:r>
      <w:r>
        <w:rPr>
          <w:rFonts w:ascii="UHC Sans Medium" w:eastAsia="Calibri" w:hAnsi="UHC Sans Medium" w:cs="Calibri"/>
          <w:b/>
          <w:bCs/>
          <w:color w:val="003DA1"/>
        </w:rPr>
        <w:t xml:space="preserve">COBRA </w:t>
      </w:r>
      <w:r w:rsidRPr="006B57AE">
        <w:rPr>
          <w:rFonts w:ascii="UHC Sans Medium" w:eastAsia="Calibri" w:hAnsi="UHC Sans Medium" w:cs="Calibri"/>
          <w:b/>
          <w:bCs/>
          <w:color w:val="003DA1"/>
        </w:rPr>
        <w:t>due to termination. If a member is furloughed</w:t>
      </w:r>
      <w:r>
        <w:rPr>
          <w:rFonts w:ascii="UHC Sans Medium" w:eastAsia="Calibri" w:hAnsi="UHC Sans Medium" w:cs="Calibri"/>
          <w:b/>
          <w:bCs/>
          <w:color w:val="003DA1"/>
        </w:rPr>
        <w:t>,</w:t>
      </w:r>
      <w:r w:rsidRPr="006B57AE">
        <w:rPr>
          <w:rFonts w:ascii="UHC Sans Medium" w:eastAsia="Calibri" w:hAnsi="UHC Sans Medium" w:cs="Calibri"/>
          <w:b/>
          <w:bCs/>
          <w:color w:val="003DA1"/>
        </w:rPr>
        <w:t xml:space="preserve"> can they elect COBRA? </w:t>
      </w:r>
      <w:r w:rsidR="00706028" w:rsidRPr="00706028">
        <w:rPr>
          <w:rFonts w:ascii="UHC Sans Medium" w:eastAsia="Calibri" w:hAnsi="UHC Sans Medium" w:cs="Calibri"/>
          <w:b/>
          <w:bCs/>
          <w:color w:val="C00000"/>
        </w:rPr>
        <w:t>New 4/27</w:t>
      </w:r>
    </w:p>
    <w:p w14:paraId="0500158C" w14:textId="77777777" w:rsidR="00706028" w:rsidRPr="00706028" w:rsidRDefault="006B57AE" w:rsidP="006B57AE">
      <w:pPr>
        <w:spacing w:before="120" w:after="0" w:line="240" w:lineRule="auto"/>
        <w:rPr>
          <w:rFonts w:ascii="UHC Sans Medium" w:eastAsia="Calibri" w:hAnsi="UHC Sans Medium" w:cs="Calibri"/>
          <w:color w:val="000000" w:themeColor="text1"/>
        </w:rPr>
      </w:pPr>
      <w:r w:rsidRPr="006B57AE">
        <w:rPr>
          <w:rFonts w:ascii="UHC Sans Medium" w:eastAsia="Calibri" w:hAnsi="UHC Sans Medium" w:cs="Calibri"/>
          <w:color w:val="000000" w:themeColor="text1"/>
        </w:rPr>
        <w:t xml:space="preserve">No, </w:t>
      </w:r>
      <w:r w:rsidRPr="00706028">
        <w:rPr>
          <w:rFonts w:ascii="UHC Sans Medium" w:eastAsia="Calibri" w:hAnsi="UHC Sans Medium" w:cs="Calibri"/>
          <w:color w:val="000000" w:themeColor="text1"/>
        </w:rPr>
        <w:t>they should not be</w:t>
      </w:r>
      <w:r w:rsidRPr="006B57AE">
        <w:rPr>
          <w:rFonts w:ascii="UHC Sans Medium" w:eastAsia="Calibri" w:hAnsi="UHC Sans Medium" w:cs="Calibri"/>
          <w:color w:val="000000" w:themeColor="text1"/>
        </w:rPr>
        <w:t xml:space="preserve"> eligible for COBRA if they are furloughed as they could still be able to leverage group benefits through their employer</w:t>
      </w:r>
      <w:r w:rsidR="00706028" w:rsidRPr="00706028">
        <w:rPr>
          <w:rFonts w:ascii="UHC Sans Medium" w:eastAsia="Calibri" w:hAnsi="UHC Sans Medium" w:cs="Calibri"/>
          <w:color w:val="000000" w:themeColor="text1"/>
        </w:rPr>
        <w:t xml:space="preserve">. </w:t>
      </w:r>
      <w:r w:rsidRPr="00706028">
        <w:rPr>
          <w:rFonts w:ascii="UHC Sans Medium" w:eastAsia="Calibri" w:hAnsi="UHC Sans Medium" w:cs="Calibri"/>
          <w:color w:val="000000" w:themeColor="text1"/>
        </w:rPr>
        <w:t>T</w:t>
      </w:r>
      <w:r w:rsidR="00706028" w:rsidRPr="00706028">
        <w:rPr>
          <w:rFonts w:ascii="UHC Sans Medium" w:eastAsia="Calibri" w:hAnsi="UHC Sans Medium" w:cs="Calibri"/>
          <w:color w:val="000000" w:themeColor="text1"/>
        </w:rPr>
        <w:t>h</w:t>
      </w:r>
      <w:r w:rsidRPr="006B57AE">
        <w:rPr>
          <w:rFonts w:ascii="UHC Sans Medium" w:eastAsia="Calibri" w:hAnsi="UHC Sans Medium" w:cs="Calibri"/>
          <w:color w:val="000000" w:themeColor="text1"/>
        </w:rPr>
        <w:t>e member to check with their employer</w:t>
      </w:r>
      <w:r w:rsidR="00706028" w:rsidRPr="00706028">
        <w:rPr>
          <w:rFonts w:ascii="UHC Sans Medium" w:eastAsia="Calibri" w:hAnsi="UHC Sans Medium" w:cs="Calibri"/>
          <w:color w:val="000000" w:themeColor="text1"/>
        </w:rPr>
        <w:t xml:space="preserve">. If the employer </w:t>
      </w:r>
      <w:r w:rsidRPr="006B57AE">
        <w:rPr>
          <w:rFonts w:ascii="UHC Sans Medium" w:eastAsia="Calibri" w:hAnsi="UHC Sans Medium" w:cs="Calibri"/>
          <w:color w:val="000000" w:themeColor="text1"/>
        </w:rPr>
        <w:t>decided to discontinue offering medical benefits to their furloughed employees</w:t>
      </w:r>
      <w:r w:rsidR="00706028" w:rsidRPr="00706028">
        <w:rPr>
          <w:rFonts w:ascii="UHC Sans Medium" w:eastAsia="Calibri" w:hAnsi="UHC Sans Medium" w:cs="Calibri"/>
          <w:color w:val="000000" w:themeColor="text1"/>
        </w:rPr>
        <w:t xml:space="preserve">, then COBRA may be an option for furloughed as well as laid off employees. </w:t>
      </w:r>
    </w:p>
    <w:p w14:paraId="6F475A0C" w14:textId="77777777" w:rsidR="006B57AE" w:rsidRPr="006B57AE" w:rsidRDefault="00706028" w:rsidP="006B57AE">
      <w:pPr>
        <w:spacing w:before="120" w:after="0" w:line="240" w:lineRule="auto"/>
        <w:rPr>
          <w:rFonts w:ascii="UHC Sans Medium" w:eastAsia="Calibri" w:hAnsi="UHC Sans Medium" w:cs="Calibri"/>
          <w:color w:val="000000" w:themeColor="text1"/>
        </w:rPr>
      </w:pPr>
      <w:r w:rsidRPr="00706028">
        <w:rPr>
          <w:rFonts w:ascii="UHC Sans Medium" w:eastAsia="Calibri" w:hAnsi="UHC Sans Medium" w:cs="Calibri"/>
          <w:color w:val="000000" w:themeColor="text1"/>
        </w:rPr>
        <w:t>In other words, i</w:t>
      </w:r>
      <w:r w:rsidR="006B57AE" w:rsidRPr="006B57AE">
        <w:rPr>
          <w:rFonts w:ascii="UHC Sans Medium" w:eastAsia="Calibri" w:hAnsi="UHC Sans Medium" w:cs="Calibri"/>
          <w:color w:val="000000" w:themeColor="text1"/>
        </w:rPr>
        <w:t>f benefits are offered during furlough, COBRA is not an option. However, if the employer does not offer benefits to the furloughed employees, COBRA would be an option.</w:t>
      </w:r>
    </w:p>
    <w:p w14:paraId="1F56756C" w14:textId="77777777" w:rsidR="000D1346" w:rsidRDefault="000D1346" w:rsidP="000D1346">
      <w:pPr>
        <w:spacing w:before="120" w:after="0" w:line="240" w:lineRule="auto"/>
        <w:rPr>
          <w:rFonts w:ascii="UHC Sans Medium" w:eastAsia="UHC Sans" w:hAnsi="UHC Sans Medium" w:cs="Arial"/>
          <w:b/>
          <w:bCs/>
          <w:color w:val="003DA1"/>
        </w:rPr>
      </w:pPr>
    </w:p>
    <w:p w14:paraId="52E37BD6" w14:textId="309E2B15" w:rsidR="000D1346" w:rsidRPr="000D1346" w:rsidRDefault="000D1346" w:rsidP="000D1346">
      <w:pPr>
        <w:spacing w:before="120" w:after="0" w:line="240" w:lineRule="auto"/>
        <w:rPr>
          <w:rFonts w:ascii="UHC Sans Medium" w:eastAsia="UHC Sans" w:hAnsi="UHC Sans Medium" w:cs="Arial"/>
          <w:b/>
          <w:bCs/>
        </w:rPr>
      </w:pPr>
      <w:bookmarkStart w:id="30" w:name="_Hlk40933585"/>
      <w:r w:rsidRPr="000D1346">
        <w:rPr>
          <w:rFonts w:ascii="UHC Sans Medium" w:eastAsia="UHC Sans" w:hAnsi="UHC Sans Medium" w:cs="Arial"/>
          <w:b/>
          <w:bCs/>
          <w:color w:val="003DA1"/>
        </w:rPr>
        <w:t xml:space="preserve">What does the recent guidance state on extension of COBRA coverage? </w:t>
      </w:r>
      <w:r w:rsidR="0030674D">
        <w:rPr>
          <w:rFonts w:ascii="UHC Sans Medium" w:eastAsia="UHC Sans" w:hAnsi="UHC Sans Medium" w:cs="Arial"/>
          <w:b/>
          <w:bCs/>
          <w:color w:val="C00000"/>
        </w:rPr>
        <w:t>Update 5/21</w:t>
      </w:r>
    </w:p>
    <w:p w14:paraId="7C12A525"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 xml:space="preserve">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self-funded plans.  The law does not apply to small groups with 1 to 19 employees (mini COBRA/state continuation). There is no ability to opt out of the requirements.  </w:t>
      </w:r>
    </w:p>
    <w:p w14:paraId="72566590" w14:textId="77777777" w:rsidR="000D1346" w:rsidRPr="000D1346" w:rsidRDefault="000D1346" w:rsidP="000D1346">
      <w:pPr>
        <w:spacing w:before="120" w:after="0" w:line="240" w:lineRule="auto"/>
        <w:rPr>
          <w:rFonts w:ascii="UHC Sans Medium" w:eastAsia="Calibri" w:hAnsi="UHC Sans Medium" w:cs="Times New Roman"/>
          <w:color w:val="000000"/>
        </w:rPr>
      </w:pPr>
      <w:r w:rsidRPr="000D1346">
        <w:rPr>
          <w:rFonts w:ascii="UHC Sans Medium" w:eastAsia="Calibri" w:hAnsi="UHC Sans Medium" w:cs="Times New Roman"/>
          <w:color w:val="000000"/>
        </w:rPr>
        <w:t>Final rule timeline impacts:</w:t>
      </w:r>
    </w:p>
    <w:p w14:paraId="77833F84" w14:textId="77777777" w:rsidR="000D1346" w:rsidRPr="000D1346" w:rsidRDefault="000D1346" w:rsidP="004611D3">
      <w:pPr>
        <w:numPr>
          <w:ilvl w:val="0"/>
          <w:numId w:val="58"/>
        </w:numPr>
        <w:spacing w:before="120" w:after="0" w:line="240" w:lineRule="auto"/>
        <w:rPr>
          <w:rFonts w:ascii="UHC Sans Medium" w:eastAsia="Calibri" w:hAnsi="UHC Sans Medium" w:cs="Times New Roman"/>
          <w:color w:val="000000"/>
        </w:rPr>
      </w:pPr>
      <w:r w:rsidRPr="000D1346">
        <w:rPr>
          <w:rFonts w:ascii="UHC Sans Medium" w:eastAsia="Calibri" w:hAnsi="UHC Sans Medium" w:cs="Times New Roman"/>
          <w:color w:val="000000"/>
        </w:rPr>
        <w:t xml:space="preserve">Covered employee, beneficiary or employer to give notice to a Plan that a qualifying event has happened; </w:t>
      </w:r>
    </w:p>
    <w:p w14:paraId="0128B50D" w14:textId="77777777" w:rsidR="000D1346" w:rsidRPr="000D1346" w:rsidRDefault="000D1346" w:rsidP="004611D3">
      <w:pPr>
        <w:numPr>
          <w:ilvl w:val="0"/>
          <w:numId w:val="58"/>
        </w:numPr>
        <w:spacing w:before="120" w:after="0" w:line="240" w:lineRule="auto"/>
        <w:rPr>
          <w:rFonts w:ascii="UHC Sans Medium" w:eastAsia="Calibri" w:hAnsi="UHC Sans Medium" w:cs="Times New Roman"/>
          <w:color w:val="000000"/>
        </w:rPr>
      </w:pPr>
      <w:r w:rsidRPr="000D1346">
        <w:rPr>
          <w:rFonts w:ascii="UHC Sans Medium" w:eastAsia="Calibri" w:hAnsi="UHC Sans Medium" w:cs="Times New Roman"/>
          <w:color w:val="000000"/>
        </w:rPr>
        <w:lastRenderedPageBreak/>
        <w:t xml:space="preserve">Covered employee to elect continuation coverage under COBRA; and </w:t>
      </w:r>
    </w:p>
    <w:p w14:paraId="11B65E36" w14:textId="77777777" w:rsidR="000D1346" w:rsidRPr="000D1346" w:rsidRDefault="000D1346" w:rsidP="004611D3">
      <w:pPr>
        <w:numPr>
          <w:ilvl w:val="0"/>
          <w:numId w:val="58"/>
        </w:numPr>
        <w:spacing w:before="120" w:after="0" w:line="240" w:lineRule="auto"/>
        <w:rPr>
          <w:rFonts w:ascii="UHC Sans Medium" w:eastAsia="Calibri" w:hAnsi="UHC Sans Medium" w:cs="Times New Roman"/>
          <w:color w:val="000000"/>
        </w:rPr>
      </w:pPr>
      <w:r w:rsidRPr="000D1346">
        <w:rPr>
          <w:rFonts w:ascii="UHC Sans Medium" w:eastAsia="Calibri" w:hAnsi="UHC Sans Medium" w:cs="Times New Roman"/>
          <w:color w:val="000000"/>
        </w:rPr>
        <w:t xml:space="preserve">Covered employee to make the required premium payments. </w:t>
      </w:r>
    </w:p>
    <w:p w14:paraId="1C48F0B9" w14:textId="77777777" w:rsidR="000D1346" w:rsidRPr="000D1346" w:rsidRDefault="000D1346" w:rsidP="000D1346">
      <w:pPr>
        <w:spacing w:before="120" w:after="0" w:line="240" w:lineRule="auto"/>
        <w:rPr>
          <w:rFonts w:ascii="UHC Sans Medium" w:eastAsia="Calibri" w:hAnsi="UHC Sans Medium" w:cs="Times New Roman"/>
          <w:color w:val="000000"/>
        </w:rPr>
      </w:pPr>
      <w:r w:rsidRPr="000D1346">
        <w:rPr>
          <w:rFonts w:ascii="UHC Sans Medium" w:eastAsia="Calibri" w:hAnsi="UHC Sans Medium" w:cs="Times New Roman"/>
          <w:color w:val="000000"/>
        </w:rPr>
        <w:t>Notice of Qualifying Event to Employer or Plan:</w:t>
      </w:r>
    </w:p>
    <w:p w14:paraId="3547A38A"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color w:val="000000"/>
        </w:rPr>
        <w:t xml:space="preserve">Currently, a covered employee must be given </w:t>
      </w:r>
      <w:r w:rsidRPr="000D1346">
        <w:rPr>
          <w:rFonts w:ascii="UHC Sans Medium" w:eastAsia="Calibri" w:hAnsi="UHC Sans Medium" w:cs="Times New Roman"/>
        </w:rPr>
        <w:t xml:space="preserve">at least 60 days to give notice to a Plan that a qualifying event has happened.  Employers have 30 days to give notice of a qualifying event to the Plan.  </w:t>
      </w:r>
    </w:p>
    <w:p w14:paraId="1859BB6A"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Under the final rule:</w:t>
      </w:r>
    </w:p>
    <w:p w14:paraId="45779E46" w14:textId="77777777" w:rsidR="000D1346" w:rsidRPr="000D1346" w:rsidRDefault="000D1346" w:rsidP="004611D3">
      <w:pPr>
        <w:numPr>
          <w:ilvl w:val="0"/>
          <w:numId w:val="57"/>
        </w:numPr>
        <w:spacing w:before="120" w:after="0" w:line="240" w:lineRule="auto"/>
        <w:rPr>
          <w:rFonts w:ascii="UHC Sans Medium" w:eastAsia="Calibri" w:hAnsi="UHC Sans Medium" w:cs="Times New Roman"/>
        </w:rPr>
      </w:pPr>
      <w:r w:rsidRPr="000D1346">
        <w:rPr>
          <w:rFonts w:ascii="UHC Sans Medium" w:eastAsia="Calibri" w:hAnsi="UHC Sans Medium" w:cs="Times New Roman"/>
        </w:rPr>
        <w:t>the timeframe for the employee to give notice to the Plan has been extended to at least 60 days after the end of the outbreak period</w:t>
      </w:r>
    </w:p>
    <w:p w14:paraId="18FFAD93" w14:textId="77777777" w:rsidR="000D1346" w:rsidRPr="000D1346" w:rsidRDefault="000D1346" w:rsidP="004611D3">
      <w:pPr>
        <w:numPr>
          <w:ilvl w:val="0"/>
          <w:numId w:val="57"/>
        </w:numPr>
        <w:spacing w:before="120" w:after="0" w:line="240" w:lineRule="auto"/>
        <w:rPr>
          <w:rFonts w:ascii="UHC Sans Medium" w:eastAsia="Calibri" w:hAnsi="UHC Sans Medium" w:cs="Times New Roman"/>
        </w:rPr>
      </w:pPr>
      <w:r w:rsidRPr="000D1346">
        <w:rPr>
          <w:rFonts w:ascii="UHC Sans Medium" w:eastAsia="Calibri" w:hAnsi="UHC Sans Medium" w:cs="Times New Roman"/>
        </w:rPr>
        <w:t>the timeframe for the employer to give notice to the plan has been extended to 30 days after the end of the outbreak period.</w:t>
      </w:r>
    </w:p>
    <w:p w14:paraId="23B29CCC" w14:textId="77777777" w:rsidR="00E0285F" w:rsidRDefault="00E0285F" w:rsidP="000D1346">
      <w:pPr>
        <w:spacing w:before="120" w:after="0" w:line="240" w:lineRule="auto"/>
        <w:rPr>
          <w:rFonts w:ascii="UHC Sans Medium" w:eastAsia="Calibri" w:hAnsi="UHC Sans Medium" w:cs="Times New Roman"/>
        </w:rPr>
      </w:pPr>
    </w:p>
    <w:p w14:paraId="16360106" w14:textId="0193D4EC" w:rsidR="000D1346" w:rsidRPr="000D1346" w:rsidRDefault="0030674D" w:rsidP="000D1346">
      <w:pPr>
        <w:spacing w:before="120" w:after="0" w:line="240" w:lineRule="auto"/>
        <w:rPr>
          <w:rFonts w:ascii="UHC Sans Medium" w:eastAsia="Calibri" w:hAnsi="UHC Sans Medium" w:cs="Times New Roman"/>
        </w:rPr>
      </w:pPr>
      <w:r w:rsidRPr="0030674D">
        <w:rPr>
          <w:rFonts w:ascii="UHC Sans" w:eastAsia="UHC Sans" w:hAnsi="UHC Sans" w:cs="Times New Roman"/>
        </w:rPr>
        <w:t xml:space="preserve">if participant does not make payments during outbreak period claims may be pended until the payments begin. </w:t>
      </w:r>
      <w:r w:rsidR="000D1346" w:rsidRPr="000D1346">
        <w:rPr>
          <w:rFonts w:ascii="UHC Sans Medium" w:eastAsia="Calibri" w:hAnsi="UHC Sans Medium" w:cs="Times New Roman"/>
        </w:rPr>
        <w:t xml:space="preserve">COBRA participants will be required to pay for months covered, even though payment may be deferred during the Emergency/Outbreak period. </w:t>
      </w:r>
      <w:r>
        <w:rPr>
          <w:rFonts w:ascii="UHC Sans Medium" w:eastAsia="Calibri" w:hAnsi="UHC Sans Medium" w:cs="Times New Roman"/>
        </w:rPr>
        <w:t>All p</w:t>
      </w:r>
      <w:r w:rsidR="000D1346" w:rsidRPr="000D1346">
        <w:rPr>
          <w:rFonts w:ascii="UHC Sans Medium" w:eastAsia="Calibri" w:hAnsi="UHC Sans Medium" w:cs="Times New Roman"/>
        </w:rPr>
        <w:t xml:space="preserve">remium would be due 30 days at end of Outbreak Period. </w:t>
      </w:r>
    </w:p>
    <w:p w14:paraId="30D1FE86" w14:textId="77777777" w:rsidR="000D1346" w:rsidRPr="000D1346" w:rsidRDefault="000D1346" w:rsidP="000D1346">
      <w:pPr>
        <w:spacing w:before="120" w:after="0"/>
        <w:rPr>
          <w:rFonts w:ascii="UHC Sans Medium" w:eastAsia="UHC Sans" w:hAnsi="UHC Sans Medium" w:cs="Arial"/>
          <w:b/>
          <w:bCs/>
        </w:rPr>
      </w:pPr>
    </w:p>
    <w:p w14:paraId="031E2F21" w14:textId="77777777" w:rsidR="000D1346" w:rsidRPr="000D1346" w:rsidRDefault="000D1346" w:rsidP="000D1346">
      <w:pPr>
        <w:spacing w:before="120" w:after="0" w:line="240" w:lineRule="auto"/>
        <w:rPr>
          <w:rFonts w:ascii="UHC Sans Medium" w:eastAsia="UHC Sans" w:hAnsi="UHC Sans Medium" w:cs="Arial"/>
          <w:b/>
          <w:bCs/>
          <w:color w:val="C00000"/>
        </w:rPr>
      </w:pPr>
      <w:r w:rsidRPr="000D1346">
        <w:rPr>
          <w:rFonts w:ascii="UHC Sans Medium" w:eastAsia="UHC Sans" w:hAnsi="UHC Sans Medium" w:cs="Arial"/>
          <w:b/>
          <w:bCs/>
          <w:color w:val="003DA1"/>
        </w:rPr>
        <w:t xml:space="preserve">How are COBRA participants notified of the temporary extension? </w:t>
      </w:r>
      <w:r w:rsidRPr="000D1346">
        <w:rPr>
          <w:rFonts w:ascii="UHC Sans Medium" w:eastAsia="UHC Sans" w:hAnsi="UHC Sans Medium" w:cs="Arial"/>
          <w:b/>
          <w:bCs/>
          <w:color w:val="C00000"/>
        </w:rPr>
        <w:t>New 5/14</w:t>
      </w:r>
    </w:p>
    <w:p w14:paraId="3802AD4D" w14:textId="77777777" w:rsidR="000D1346" w:rsidRPr="000D1346" w:rsidRDefault="000D1346" w:rsidP="000D1346">
      <w:pPr>
        <w:spacing w:before="120" w:after="0" w:line="240" w:lineRule="auto"/>
        <w:rPr>
          <w:rFonts w:ascii="UHC Sans Medium" w:eastAsia="Calibri" w:hAnsi="UHC Sans Medium" w:cs="Times New Roman"/>
        </w:rPr>
      </w:pPr>
      <w:bookmarkStart w:id="31" w:name="_Hlk40278019"/>
      <w:r w:rsidRPr="000D1346">
        <w:rPr>
          <w:rFonts w:ascii="UHC Sans Medium" w:eastAsia="Calibri" w:hAnsi="UHC Sans Medium" w:cs="Times New Roman"/>
        </w:rPr>
        <w:t>A COBRA</w:t>
      </w:r>
      <w:r w:rsidR="00E0285F">
        <w:rPr>
          <w:rFonts w:ascii="UHC Sans Medium" w:eastAsia="Calibri" w:hAnsi="UHC Sans Medium" w:cs="Times New Roman"/>
        </w:rPr>
        <w:t xml:space="preserve"> reinstatement notice</w:t>
      </w:r>
      <w:r w:rsidRPr="000D1346">
        <w:rPr>
          <w:rFonts w:ascii="UHC Sans Medium" w:eastAsia="Calibri" w:hAnsi="UHC Sans Medium" w:cs="Times New Roman"/>
        </w:rPr>
        <w:t xml:space="preserve"> will be mailed In May to the 700 individuals who fall into this period and were terminated before the rule came out. Those will be mailed the week of May 18. In addition, a</w:t>
      </w:r>
      <w:r w:rsidR="00E0285F">
        <w:rPr>
          <w:rFonts w:ascii="UHC Sans Medium" w:eastAsia="Calibri" w:hAnsi="UHC Sans Medium" w:cs="Times New Roman"/>
        </w:rPr>
        <w:t xml:space="preserve"> message will be inserted in the </w:t>
      </w:r>
      <w:r w:rsidRPr="000D1346">
        <w:rPr>
          <w:rFonts w:ascii="UHC Sans Medium" w:eastAsia="Calibri" w:hAnsi="UHC Sans Medium" w:cs="Times New Roman"/>
        </w:rPr>
        <w:t>Qualif</w:t>
      </w:r>
      <w:r w:rsidR="00E0285F">
        <w:rPr>
          <w:rFonts w:ascii="UHC Sans Medium" w:eastAsia="Calibri" w:hAnsi="UHC Sans Medium" w:cs="Times New Roman"/>
        </w:rPr>
        <w:t>ying</w:t>
      </w:r>
      <w:r w:rsidRPr="000D1346">
        <w:rPr>
          <w:rFonts w:ascii="UHC Sans Medium" w:eastAsia="Calibri" w:hAnsi="UHC Sans Medium" w:cs="Times New Roman"/>
        </w:rPr>
        <w:t xml:space="preserve"> Election Notice (QEN) and invoice/billing statements beginning the week of May 18.</w:t>
      </w:r>
    </w:p>
    <w:bookmarkEnd w:id="31"/>
    <w:p w14:paraId="59BF322C" w14:textId="77777777" w:rsidR="000D1346" w:rsidRPr="000D1346" w:rsidRDefault="000D1346" w:rsidP="000D1346">
      <w:pPr>
        <w:spacing w:before="120" w:after="0" w:line="240" w:lineRule="auto"/>
        <w:rPr>
          <w:rFonts w:ascii="UHC Sans Medium" w:eastAsia="UHC Sans" w:hAnsi="UHC Sans Medium" w:cs="Arial"/>
          <w:b/>
          <w:bCs/>
        </w:rPr>
      </w:pPr>
    </w:p>
    <w:p w14:paraId="16F4B29B" w14:textId="77777777" w:rsidR="000D1346" w:rsidRPr="000D1346" w:rsidRDefault="000D1346" w:rsidP="000D1346">
      <w:pPr>
        <w:spacing w:before="120" w:after="0" w:line="240" w:lineRule="auto"/>
        <w:rPr>
          <w:rFonts w:ascii="UHC Sans Medium" w:eastAsia="UHC Sans" w:hAnsi="UHC Sans Medium" w:cs="Arial"/>
          <w:b/>
          <w:bCs/>
          <w:color w:val="C00000"/>
        </w:rPr>
      </w:pPr>
      <w:bookmarkStart w:id="32" w:name="_Hlk40253751"/>
      <w:r w:rsidRPr="000D1346">
        <w:rPr>
          <w:rFonts w:ascii="UHC Sans Medium" w:eastAsia="Calibri" w:hAnsi="UHC Sans Medium" w:cs="Times New Roman"/>
          <w:b/>
          <w:bCs/>
          <w:noProof/>
          <w:color w:val="003DA1"/>
        </w:rPr>
        <w:t>Does the notice apply to Mini COBRA and State continuation?</w:t>
      </w:r>
      <w:r w:rsidRPr="000D1346">
        <w:rPr>
          <w:rFonts w:ascii="UHC Sans Medium" w:eastAsia="Calibri" w:hAnsi="UHC Sans Medium" w:cs="Times New Roman"/>
          <w:noProof/>
          <w:color w:val="003DA1"/>
        </w:rPr>
        <w:t xml:space="preserve"> </w:t>
      </w:r>
      <w:r w:rsidRPr="000D1346">
        <w:rPr>
          <w:rFonts w:ascii="UHC Sans Medium" w:eastAsia="UHC Sans" w:hAnsi="UHC Sans Medium" w:cs="Arial"/>
          <w:b/>
          <w:bCs/>
          <w:color w:val="C00000"/>
        </w:rPr>
        <w:t>New 5/14</w:t>
      </w:r>
    </w:p>
    <w:p w14:paraId="44749802"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The notice does not apply to Mini COBRA or State Continuation.</w:t>
      </w:r>
    </w:p>
    <w:p w14:paraId="47F86B4E"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bookmarkStart w:id="33" w:name="_Hlk40254105"/>
      <w:bookmarkEnd w:id="32"/>
    </w:p>
    <w:p w14:paraId="20395C5D" w14:textId="77777777"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Is the 18 month COBRA coverage period impacted by this order? Does the National Emergency (Outbreak Period) extend the 18 months?</w:t>
      </w:r>
      <w:r w:rsidRPr="000D1346">
        <w:rPr>
          <w:rFonts w:ascii="UHC Sans Medium" w:eastAsia="Calibri" w:hAnsi="UHC Sans Medium" w:cs="Times New Roman"/>
          <w:noProof/>
          <w:color w:val="003DA1"/>
        </w:rPr>
        <w:t xml:space="preserve"> </w:t>
      </w:r>
      <w:r w:rsidRPr="000D1346">
        <w:rPr>
          <w:rFonts w:ascii="UHC Sans Medium" w:eastAsia="UHC Sans" w:hAnsi="UHC Sans Medium" w:cs="Arial"/>
          <w:b/>
          <w:bCs/>
          <w:color w:val="C00000"/>
        </w:rPr>
        <w:t>New 5/14</w:t>
      </w:r>
    </w:p>
    <w:p w14:paraId="53992B22"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The COBRA coverage period is not impacted by this notice.</w:t>
      </w:r>
    </w:p>
    <w:bookmarkEnd w:id="33"/>
    <w:p w14:paraId="36189EE7" w14:textId="77777777" w:rsidR="000D1346" w:rsidRPr="000D1346" w:rsidRDefault="000D1346" w:rsidP="000D1346">
      <w:pPr>
        <w:spacing w:before="120" w:after="0" w:line="240" w:lineRule="auto"/>
        <w:rPr>
          <w:rFonts w:ascii="UHC Sans Medium" w:eastAsia="Calibri" w:hAnsi="UHC Sans Medium" w:cs="Times New Roman"/>
          <w:b/>
          <w:bCs/>
          <w:color w:val="003DA1"/>
        </w:rPr>
      </w:pPr>
    </w:p>
    <w:p w14:paraId="6994DECE"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b/>
          <w:bCs/>
          <w:color w:val="003DA1"/>
        </w:rPr>
        <w:t xml:space="preserve">Does the notice apply to Ancillary products? </w:t>
      </w:r>
      <w:bookmarkStart w:id="34" w:name="_Hlk40298437"/>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bookmarkEnd w:id="34"/>
    </w:p>
    <w:p w14:paraId="0F346B57"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All products under COBRA would be included.</w:t>
      </w:r>
    </w:p>
    <w:p w14:paraId="6906AEA9" w14:textId="77777777" w:rsidR="000D1346" w:rsidRPr="000D1346" w:rsidRDefault="000D1346" w:rsidP="000D1346">
      <w:pPr>
        <w:spacing w:before="120" w:after="0" w:line="240" w:lineRule="auto"/>
        <w:rPr>
          <w:rFonts w:ascii="UHC Sans Medium" w:eastAsia="Calibri" w:hAnsi="UHC Sans Medium" w:cs="Times New Roman"/>
          <w:b/>
          <w:bCs/>
          <w:color w:val="003DA1"/>
        </w:rPr>
      </w:pPr>
    </w:p>
    <w:p w14:paraId="4067833A"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b/>
          <w:bCs/>
          <w:color w:val="003DA1"/>
        </w:rPr>
        <w:t>Does the Notice apply to both fully insured and self-funded products?</w:t>
      </w:r>
      <w:r w:rsidRPr="000D1346">
        <w:rPr>
          <w:rFonts w:ascii="UHC Sans Medium" w:eastAsia="Calibri" w:hAnsi="UHC Sans Medium" w:cs="Times New Roman"/>
        </w:rPr>
        <w:t xml:space="preserve">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5E222F3F"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Yes. The changes apply to both fully insured and self-funded products.</w:t>
      </w:r>
    </w:p>
    <w:p w14:paraId="607B624B"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This rule applies to ERISA Plans and Church Plans; State and Local Governments Plans are being urged by CMS to comply.</w:t>
      </w:r>
    </w:p>
    <w:p w14:paraId="7876D25A"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bookmarkStart w:id="35" w:name="_Hlk40256325"/>
    </w:p>
    <w:p w14:paraId="0170B13F" w14:textId="28ADE955"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If I elect COBRA coverage, will my policy be effective even if I don’t make a payment?</w:t>
      </w:r>
      <w:r w:rsidRPr="000D1346">
        <w:rPr>
          <w:rFonts w:ascii="UHC Sans Medium" w:eastAsia="Calibri" w:hAnsi="UHC Sans Medium" w:cs="Times New Roman"/>
          <w:noProof/>
          <w:color w:val="003DA1"/>
        </w:rPr>
        <w:t xml:space="preserve"> </w:t>
      </w:r>
      <w:r w:rsidR="0030674D">
        <w:rPr>
          <w:rFonts w:ascii="UHC Sans Medium" w:eastAsia="UHC Sans" w:hAnsi="UHC Sans Medium" w:cs="Arial"/>
          <w:b/>
          <w:bCs/>
          <w:color w:val="C00000"/>
        </w:rPr>
        <w:t>Update 5/21</w:t>
      </w:r>
      <w:r w:rsidRPr="000D1346">
        <w:rPr>
          <w:rFonts w:ascii="UHC Sans Medium" w:eastAsia="Calibri" w:hAnsi="UHC Sans Medium" w:cs="Times New Roman"/>
        </w:rPr>
        <w:t xml:space="preserve">  </w:t>
      </w:r>
    </w:p>
    <w:p w14:paraId="5B4C7CC0" w14:textId="77777777" w:rsidR="000D1346" w:rsidRPr="0030674D" w:rsidRDefault="000D1346" w:rsidP="0030674D">
      <w:pPr>
        <w:spacing w:before="240" w:after="0" w:line="240" w:lineRule="auto"/>
        <w:rPr>
          <w:rFonts w:ascii="UHC Sans Medium" w:eastAsia="Calibri" w:hAnsi="UHC Sans Medium" w:cs="Times New Roman"/>
        </w:rPr>
      </w:pPr>
      <w:r w:rsidRPr="0030674D">
        <w:rPr>
          <w:rFonts w:ascii="UHC Sans Medium" w:eastAsia="Calibri" w:hAnsi="UHC Sans Medium" w:cs="Times New Roman"/>
        </w:rPr>
        <w:t xml:space="preserve">If COBRA coverage was elected after March 1, 2020, coverage will be active even if the COBRA participant does not make payment. The rule applies to both fully Insured and self- funded plans. </w:t>
      </w:r>
    </w:p>
    <w:p w14:paraId="584CE4B0" w14:textId="77777777" w:rsidR="0030674D" w:rsidRPr="0030674D" w:rsidRDefault="0030674D" w:rsidP="0030674D">
      <w:pPr>
        <w:spacing w:before="240" w:after="0" w:line="240" w:lineRule="auto"/>
        <w:rPr>
          <w:rFonts w:ascii="UHC Sans Medium" w:eastAsia="Calibri" w:hAnsi="UHC Sans Medium" w:cs="Times New Roman"/>
        </w:rPr>
      </w:pPr>
      <w:r w:rsidRPr="0030674D">
        <w:rPr>
          <w:rFonts w:ascii="UHC Sans Medium" w:eastAsia="UHC Sans" w:hAnsi="UHC Sans Medium" w:cs="Times New Roman"/>
        </w:rPr>
        <w:t xml:space="preserve">if participant does not make payments during outbreak period claims may be pended until the payments begin. </w:t>
      </w:r>
      <w:r w:rsidRPr="0030674D">
        <w:rPr>
          <w:rFonts w:ascii="UHC Sans Medium" w:eastAsia="Calibri" w:hAnsi="UHC Sans Medium" w:cs="Times New Roman"/>
        </w:rPr>
        <w:t>Any payments deferred during the Outbreak Period, will need to be paid in full within 30 days of the end of the outbreak period as outlined in the notice.</w:t>
      </w:r>
    </w:p>
    <w:bookmarkEnd w:id="35"/>
    <w:p w14:paraId="53BD22BD"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p>
    <w:p w14:paraId="19EA8574" w14:textId="77777777"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How will we officially know when the National Emergency (Outbreak Period) ends?</w:t>
      </w:r>
      <w:r w:rsidRPr="000D1346">
        <w:rPr>
          <w:rFonts w:ascii="UHC Sans Medium" w:eastAsia="Calibri" w:hAnsi="UHC Sans Medium" w:cs="Times New Roman"/>
          <w:noProof/>
          <w:color w:val="003DA1"/>
        </w:rPr>
        <w:t xml:space="preserve">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550E6FFB"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r w:rsidRPr="000D1346">
        <w:rPr>
          <w:rFonts w:ascii="UHC Sans Medium" w:eastAsia="Calibri" w:hAnsi="UHC Sans Medium" w:cs="Times New Roman"/>
        </w:rPr>
        <w:t>The National Emergency ends when the President revokes the order. The UnitedHealth Group Regulatory Affairs team will communicate the date based on this.</w:t>
      </w:r>
    </w:p>
    <w:p w14:paraId="25EADCE8"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p>
    <w:p w14:paraId="3E297943" w14:textId="77777777"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 xml:space="preserve">Will we need to notify COBRA participants of the date the Outbreak Period ends?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581DD608"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This is not covered in the order and is not a requirement.</w:t>
      </w:r>
    </w:p>
    <w:p w14:paraId="0BA8D0D1" w14:textId="77777777" w:rsidR="000D1346" w:rsidRPr="000D1346" w:rsidRDefault="000D1346" w:rsidP="000D1346">
      <w:pPr>
        <w:spacing w:before="120" w:after="0" w:line="240" w:lineRule="auto"/>
        <w:rPr>
          <w:rFonts w:ascii="UHC Sans Medium" w:eastAsia="Calibri" w:hAnsi="UHC Sans Medium" w:cs="Times New Roman"/>
          <w:b/>
          <w:bCs/>
          <w:color w:val="003DA1"/>
        </w:rPr>
      </w:pPr>
    </w:p>
    <w:p w14:paraId="665FA895"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b/>
          <w:bCs/>
          <w:color w:val="003DA1"/>
        </w:rPr>
        <w:t xml:space="preserve">How will UnitedHealthcare communicate the new timeframes to COBRA participants? </w:t>
      </w:r>
      <w:r w:rsidRPr="000D1346">
        <w:rPr>
          <w:rFonts w:ascii="UHC Sans Medium" w:eastAsia="Calibri" w:hAnsi="UHC Sans Medium" w:cs="Times New Roman"/>
        </w:rPr>
        <w:t xml:space="preserve">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7ED340FB"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Brokers and employers will have an article on this topic on UHC.com.</w:t>
      </w:r>
    </w:p>
    <w:p w14:paraId="0970C9C2"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COBRA participants that were canceled but should not have been based on the new guidance, will be sent a reinstatement notice.</w:t>
      </w:r>
    </w:p>
    <w:p w14:paraId="46F8D298"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 xml:space="preserve">New participants will receive a notice regarding the extension in the QEN and in the invoice/billing statement. </w:t>
      </w:r>
    </w:p>
    <w:p w14:paraId="5D1C3B4C" w14:textId="77777777" w:rsidR="00F10B47" w:rsidRDefault="00F10B47" w:rsidP="00F10B47">
      <w:pPr>
        <w:spacing w:before="120" w:after="0" w:line="240" w:lineRule="auto"/>
        <w:rPr>
          <w:rFonts w:ascii="UHC Sans Medium" w:eastAsia="Calibri" w:hAnsi="UHC Sans Medium" w:cs="Times New Roman"/>
          <w:b/>
          <w:bCs/>
          <w:noProof/>
          <w:color w:val="003DA1"/>
        </w:rPr>
      </w:pPr>
      <w:bookmarkStart w:id="36" w:name="_Hlk40263062"/>
      <w:bookmarkStart w:id="37" w:name="_Hlk40263454"/>
    </w:p>
    <w:p w14:paraId="1F1BC70D" w14:textId="485EC3EE" w:rsidR="00F10B47" w:rsidRPr="00F10B47" w:rsidRDefault="00F10B47" w:rsidP="00F10B47">
      <w:pPr>
        <w:spacing w:before="120" w:after="0" w:line="240" w:lineRule="auto"/>
        <w:rPr>
          <w:rFonts w:ascii="UHC Sans Medium" w:eastAsia="Calibri" w:hAnsi="UHC Sans Medium" w:cs="Times New Roman"/>
        </w:rPr>
      </w:pPr>
      <w:r w:rsidRPr="00F10B47">
        <w:rPr>
          <w:rFonts w:ascii="UHC Sans Medium" w:eastAsia="Calibri" w:hAnsi="UHC Sans Medium" w:cs="Times New Roman"/>
          <w:b/>
          <w:bCs/>
          <w:noProof/>
          <w:color w:val="003DA1"/>
        </w:rPr>
        <w:t>What is UnitedHealthcare’s normal grace period for Cobra payments</w:t>
      </w:r>
      <w:r w:rsidRPr="00F10B47">
        <w:rPr>
          <w:rFonts w:ascii="UHC Sans Medium" w:eastAsia="Calibri" w:hAnsi="UHC Sans Medium" w:cs="Times New Roman"/>
          <w:noProof/>
          <w:color w:val="003DA1"/>
        </w:rPr>
        <w:t xml:space="preserve"> </w:t>
      </w:r>
      <w:r w:rsidR="0030674D">
        <w:rPr>
          <w:rFonts w:ascii="UHC Sans Medium" w:eastAsia="UHC Sans" w:hAnsi="UHC Sans Medium" w:cs="Arial"/>
          <w:b/>
          <w:bCs/>
          <w:color w:val="C00000"/>
        </w:rPr>
        <w:t>Updated 5/21</w:t>
      </w:r>
      <w:r w:rsidRPr="00F10B47">
        <w:rPr>
          <w:rFonts w:ascii="UHC Sans Medium" w:eastAsia="Calibri" w:hAnsi="UHC Sans Medium" w:cs="Times New Roman"/>
        </w:rPr>
        <w:t xml:space="preserve">   </w:t>
      </w:r>
    </w:p>
    <w:p w14:paraId="07AFFB8B" w14:textId="77777777" w:rsidR="00F10B47" w:rsidRPr="00F10B47" w:rsidRDefault="00F10B47" w:rsidP="00F10B47">
      <w:pPr>
        <w:spacing w:after="120"/>
        <w:rPr>
          <w:rFonts w:ascii="UHC Sans Medium" w:eastAsia="Calibri" w:hAnsi="UHC Sans Medium" w:cs="Times New Roman"/>
        </w:rPr>
      </w:pPr>
      <w:r w:rsidRPr="00F10B47">
        <w:rPr>
          <w:rFonts w:ascii="UHC Sans Medium" w:eastAsia="Calibri" w:hAnsi="UHC Sans Medium" w:cs="Times New Roman"/>
        </w:rPr>
        <w:t>The normal grace period is 30 days after the due date.</w:t>
      </w:r>
    </w:p>
    <w:p w14:paraId="19DB029F" w14:textId="77777777" w:rsidR="0030674D" w:rsidRPr="0030674D" w:rsidRDefault="0030674D" w:rsidP="0030674D">
      <w:pPr>
        <w:spacing w:after="0" w:line="240" w:lineRule="auto"/>
        <w:contextualSpacing/>
        <w:rPr>
          <w:rFonts w:ascii="UHC Sans Medium" w:eastAsia="Calibri" w:hAnsi="UHC Sans Medium" w:cs="Calibri"/>
        </w:rPr>
      </w:pPr>
      <w:r w:rsidRPr="0030674D">
        <w:rPr>
          <w:rFonts w:ascii="UHC Sans" w:eastAsia="UHC Sans" w:hAnsi="UHC Sans" w:cs="Times New Roman"/>
        </w:rPr>
        <w:t xml:space="preserve">if participant does not make payments during outbreak period claims may be pended until the payments begin. </w:t>
      </w:r>
      <w:r w:rsidRPr="0030674D">
        <w:rPr>
          <w:rFonts w:ascii="UHC Sans Medium" w:eastAsia="Calibri" w:hAnsi="UHC Sans Medium" w:cs="Calibri"/>
        </w:rPr>
        <w:t xml:space="preserve">Under the final rule, the timeframe for the employee (or qualified beneficiary) to make their payments for the months they were covered under the plan has been extended to 30 days after the end of the outbreak period.  </w:t>
      </w:r>
    </w:p>
    <w:p w14:paraId="2A0DA9D4" w14:textId="77777777" w:rsidR="00F10B47" w:rsidRPr="00F10B47" w:rsidRDefault="00F10B47" w:rsidP="00F10B47">
      <w:pPr>
        <w:spacing w:after="120"/>
        <w:ind w:left="504"/>
        <w:rPr>
          <w:rFonts w:ascii="UHC Sans Medium" w:eastAsia="Calibri" w:hAnsi="UHC Sans Medium" w:cs="Times New Roman"/>
        </w:rPr>
      </w:pPr>
    </w:p>
    <w:p w14:paraId="24DB846F" w14:textId="77777777" w:rsidR="00042354" w:rsidRDefault="00042354" w:rsidP="00F10B47">
      <w:pPr>
        <w:spacing w:before="120" w:after="0" w:line="240" w:lineRule="auto"/>
        <w:rPr>
          <w:rFonts w:ascii="UHC Sans Medium" w:eastAsia="Calibri" w:hAnsi="UHC Sans Medium" w:cs="Calibri"/>
          <w:b/>
          <w:bCs/>
          <w:color w:val="003DA1"/>
        </w:rPr>
      </w:pPr>
    </w:p>
    <w:p w14:paraId="51D1CF00" w14:textId="77777777" w:rsidR="00042354" w:rsidRDefault="00042354" w:rsidP="00F10B47">
      <w:pPr>
        <w:spacing w:before="120" w:after="0" w:line="240" w:lineRule="auto"/>
        <w:rPr>
          <w:rFonts w:ascii="UHC Sans Medium" w:eastAsia="Calibri" w:hAnsi="UHC Sans Medium" w:cs="Calibri"/>
          <w:b/>
          <w:bCs/>
          <w:color w:val="003DA1"/>
        </w:rPr>
      </w:pPr>
    </w:p>
    <w:p w14:paraId="69390593" w14:textId="14746EF8" w:rsidR="00F10B47" w:rsidRPr="00F10B47" w:rsidRDefault="00F10B47" w:rsidP="00F10B47">
      <w:pPr>
        <w:spacing w:before="120" w:after="0" w:line="240" w:lineRule="auto"/>
        <w:rPr>
          <w:rFonts w:ascii="UHC Sans Medium" w:eastAsia="Calibri" w:hAnsi="UHC Sans Medium" w:cs="Times New Roman"/>
        </w:rPr>
      </w:pPr>
      <w:r w:rsidRPr="00F10B47">
        <w:rPr>
          <w:rFonts w:ascii="UHC Sans Medium" w:eastAsia="Calibri" w:hAnsi="UHC Sans Medium" w:cs="Calibri"/>
          <w:b/>
          <w:bCs/>
          <w:color w:val="003DA1"/>
        </w:rPr>
        <w:t xml:space="preserve">What is UnitedHealthcare’s normal policy for individuals to give notice of a qualifying event? </w:t>
      </w:r>
      <w:r w:rsidRPr="00F10B47">
        <w:rPr>
          <w:rFonts w:ascii="UHC Sans Medium" w:eastAsia="UHC Sans" w:hAnsi="UHC Sans Medium" w:cs="Arial"/>
          <w:b/>
          <w:bCs/>
          <w:color w:val="C00000"/>
        </w:rPr>
        <w:t>New 5/14</w:t>
      </w:r>
      <w:r w:rsidRPr="00F10B47">
        <w:rPr>
          <w:rFonts w:ascii="UHC Sans Medium" w:eastAsia="Calibri" w:hAnsi="UHC Sans Medium" w:cs="Times New Roman"/>
        </w:rPr>
        <w:t xml:space="preserve">   </w:t>
      </w:r>
    </w:p>
    <w:p w14:paraId="4B97D741" w14:textId="77777777" w:rsidR="00F10B47" w:rsidRPr="00F10B47" w:rsidRDefault="00F10B47" w:rsidP="00F10B47">
      <w:pPr>
        <w:spacing w:before="120" w:after="0" w:line="240" w:lineRule="auto"/>
        <w:rPr>
          <w:rFonts w:ascii="UHC Sans Medium" w:eastAsia="Calibri" w:hAnsi="UHC Sans Medium" w:cs="Calibri"/>
        </w:rPr>
      </w:pPr>
      <w:r w:rsidRPr="00F10B47">
        <w:rPr>
          <w:rFonts w:ascii="UHC Sans Medium" w:eastAsia="Calibri" w:hAnsi="UHC Sans Medium" w:cs="Calibri"/>
        </w:rPr>
        <w:t xml:space="preserve">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w:t>
      </w:r>
      <w:r w:rsidRPr="00F10B47">
        <w:rPr>
          <w:rFonts w:ascii="UHC Sans Medium" w:eastAsia="Calibri" w:hAnsi="UHC Sans Medium" w:cs="Calibri"/>
        </w:rPr>
        <w:lastRenderedPageBreak/>
        <w:t>of a qualifying event that includes termination or reduction in hours of employment, death of the employee, entitlement to Medicare or an employer bankruptcy.  Once notice of a qualifying event is given, the Plan has 14 days to issue the COBRA election notice.</w:t>
      </w:r>
    </w:p>
    <w:p w14:paraId="1B29C650" w14:textId="77777777" w:rsidR="00F10B47" w:rsidRPr="00F10B47" w:rsidRDefault="00F10B47" w:rsidP="00F10B47">
      <w:pPr>
        <w:spacing w:before="120" w:after="0" w:line="240" w:lineRule="auto"/>
        <w:rPr>
          <w:rFonts w:ascii="UHC Sans Medium" w:eastAsia="Calibri" w:hAnsi="UHC Sans Medium" w:cs="Calibri"/>
        </w:rPr>
      </w:pPr>
    </w:p>
    <w:p w14:paraId="2CA99B8B" w14:textId="77777777" w:rsidR="00F10B47" w:rsidRPr="00F10B47" w:rsidRDefault="00F10B47" w:rsidP="00F10B47">
      <w:pPr>
        <w:spacing w:before="120" w:after="0" w:line="240" w:lineRule="auto"/>
        <w:rPr>
          <w:rFonts w:ascii="UHC Sans Medium" w:eastAsia="Calibri" w:hAnsi="UHC Sans Medium" w:cs="Calibri"/>
        </w:rPr>
      </w:pPr>
      <w:r w:rsidRPr="00F10B47">
        <w:rPr>
          <w:rFonts w:ascii="UHC Sans Medium" w:eastAsia="Calibri" w:hAnsi="UHC Sans Medium" w:cs="Calibri"/>
        </w:rPr>
        <w:t>Under the final rule, the timeframe for the employee (or qualified beneficiary) to give notice to the Plan has been extended to at least 60 days after the end of the outbreak period.  The timeframe for the employer to give notice to the plan has been extended to 30 days after the end of the outbreak period.</w:t>
      </w:r>
    </w:p>
    <w:p w14:paraId="01C0EAFB" w14:textId="77777777" w:rsidR="000D1346" w:rsidRDefault="000D1346" w:rsidP="000D1346">
      <w:pPr>
        <w:spacing w:before="120" w:after="0" w:line="240" w:lineRule="auto"/>
        <w:rPr>
          <w:rFonts w:ascii="UHC Sans Medium" w:eastAsia="Calibri" w:hAnsi="UHC Sans Medium" w:cs="Times New Roman"/>
          <w:b/>
          <w:bCs/>
          <w:noProof/>
          <w:color w:val="003DA1"/>
        </w:rPr>
      </w:pPr>
    </w:p>
    <w:bookmarkEnd w:id="36"/>
    <w:bookmarkEnd w:id="37"/>
    <w:p w14:paraId="61035D99" w14:textId="77777777" w:rsidR="006B57AE" w:rsidRPr="006B57AE" w:rsidRDefault="006B57AE" w:rsidP="006B57AE">
      <w:pPr>
        <w:spacing w:before="120" w:after="0" w:line="240" w:lineRule="auto"/>
        <w:rPr>
          <w:rFonts w:ascii="UHC Sans Medium" w:eastAsia="Calibri" w:hAnsi="UHC Sans Medium" w:cs="Calibri"/>
        </w:rPr>
      </w:pPr>
    </w:p>
    <w:bookmarkEnd w:id="29"/>
    <w:p w14:paraId="592A9C30" w14:textId="77777777" w:rsidR="006B57AE" w:rsidRPr="006B57AE" w:rsidRDefault="006B57AE" w:rsidP="006B57AE">
      <w:pPr>
        <w:spacing w:before="120" w:after="0" w:line="240" w:lineRule="auto"/>
        <w:rPr>
          <w:rFonts w:ascii="UHC Sans Medium" w:hAnsi="UHC Sans Medium" w:cs="Arial"/>
        </w:rPr>
      </w:pPr>
    </w:p>
    <w:p w14:paraId="52B6B39B" w14:textId="77777777" w:rsidR="00323780" w:rsidRPr="00F46933" w:rsidRDefault="00323780" w:rsidP="00323780">
      <w:pPr>
        <w:spacing w:before="120" w:after="0" w:line="240" w:lineRule="auto"/>
        <w:rPr>
          <w:rFonts w:ascii="UHC Sans Medium" w:hAnsi="UHC Sans Medium" w:cs="Arial"/>
          <w:b/>
          <w:bCs/>
        </w:rPr>
      </w:pPr>
      <w:r w:rsidRPr="00F46933">
        <w:rPr>
          <w:rFonts w:ascii="UHC Sans Medium" w:hAnsi="UHC Sans Medium" w:cs="Arial"/>
          <w:b/>
          <w:bCs/>
        </w:rPr>
        <w:t xml:space="preserve">Footnote: </w:t>
      </w:r>
    </w:p>
    <w:p w14:paraId="78782EBB" w14:textId="77777777" w:rsidR="00B6414C" w:rsidRPr="00B6414C" w:rsidRDefault="00B6414C" w:rsidP="004611D3">
      <w:pPr>
        <w:pStyle w:val="ListParagraph"/>
        <w:numPr>
          <w:ilvl w:val="0"/>
          <w:numId w:val="27"/>
        </w:numPr>
        <w:spacing w:before="120" w:after="0"/>
        <w:rPr>
          <w:rFonts w:ascii="UHC Sans Medium" w:hAnsi="UHC Sans Medium" w:cs="Arial"/>
          <w:color w:val="333333"/>
        </w:rPr>
      </w:pPr>
      <w:r w:rsidRPr="00B6414C">
        <w:rPr>
          <w:rFonts w:ascii="UHC Sans Medium" w:hAnsi="UHC Sans Medium" w:cs="Helvetica"/>
          <w:color w:val="000000" w:themeColor="text1"/>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321899FB" w14:textId="274E0DE7" w:rsidR="00323780" w:rsidRPr="00B6414C" w:rsidRDefault="00323780" w:rsidP="004611D3">
      <w:pPr>
        <w:pStyle w:val="ListParagraph"/>
        <w:numPr>
          <w:ilvl w:val="0"/>
          <w:numId w:val="27"/>
        </w:numPr>
        <w:spacing w:before="120" w:after="0"/>
        <w:rPr>
          <w:rFonts w:ascii="UHC Sans Medium" w:hAnsi="UHC Sans Medium" w:cs="Arial"/>
          <w:color w:val="333333"/>
        </w:rPr>
      </w:pPr>
      <w:r w:rsidRPr="00B6414C">
        <w:rPr>
          <w:rFonts w:ascii="UHC Sans Medium" w:hAnsi="UHC Sans Medium" w:cs="Arial"/>
          <w:color w:val="333333"/>
        </w:rPr>
        <w:t>Product design and availability vary by state. Term lengths available vary by state.</w:t>
      </w:r>
    </w:p>
    <w:bookmarkEnd w:id="30"/>
    <w:p w14:paraId="74D7EE0C" w14:textId="77777777" w:rsidR="00323780" w:rsidRPr="003735EF" w:rsidRDefault="00323780" w:rsidP="00323780"/>
    <w:bookmarkEnd w:id="20"/>
    <w:bookmarkEnd w:id="24"/>
    <w:p w14:paraId="1AD44796" w14:textId="1A12C8A2"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38" w:name="_Toc42719252"/>
      <w:bookmarkStart w:id="39" w:name="_Hlk40019904"/>
      <w:bookmarkStart w:id="40" w:name="_Hlk37428919"/>
      <w:bookmarkStart w:id="41" w:name="_Hlk37189080"/>
      <w:bookmarkEnd w:id="21"/>
      <w:r w:rsidRPr="00250FD4">
        <w:lastRenderedPageBreak/>
        <w:t>TESTING</w:t>
      </w:r>
      <w:bookmarkEnd w:id="38"/>
      <w:r w:rsidRPr="00250FD4">
        <w:t xml:space="preserve"> </w:t>
      </w:r>
    </w:p>
    <w:p w14:paraId="71849659" w14:textId="77777777" w:rsidR="000C397A" w:rsidRPr="000C397A" w:rsidRDefault="000C397A" w:rsidP="000C397A">
      <w:pPr>
        <w:spacing w:before="120" w:after="0" w:line="240" w:lineRule="auto"/>
        <w:rPr>
          <w:rFonts w:ascii="UHC Sans Medium" w:hAnsi="UHC Sans Medium" w:cs="Arial"/>
          <w:b/>
          <w:color w:val="00BCD6" w:themeColor="accent3"/>
          <w:sz w:val="16"/>
          <w:szCs w:val="16"/>
        </w:rPr>
      </w:pPr>
    </w:p>
    <w:p w14:paraId="0688D9C8" w14:textId="77777777" w:rsidR="000C397A" w:rsidRPr="003F1C21" w:rsidRDefault="000C397A" w:rsidP="003F1C21">
      <w:pPr>
        <w:pStyle w:val="Heading2"/>
        <w:rPr>
          <w:color w:val="00BCD6" w:themeColor="accent3"/>
        </w:rPr>
      </w:pPr>
      <w:bookmarkStart w:id="42" w:name="_Toc42719253"/>
      <w:r w:rsidRPr="003F1C21">
        <w:rPr>
          <w:color w:val="00BCD6" w:themeColor="accent3"/>
        </w:rPr>
        <w:t>DIAGNOSIC TESTING</w:t>
      </w:r>
      <w:bookmarkEnd w:id="42"/>
      <w:r w:rsidRPr="003F1C21">
        <w:rPr>
          <w:color w:val="00BCD6" w:themeColor="accent3"/>
        </w:rPr>
        <w:t xml:space="preserve">  </w:t>
      </w:r>
    </w:p>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20E0FC1D"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43" w:name="_Hlk37422726"/>
      <w:r w:rsidR="00954839" w:rsidRPr="00954839">
        <w:rPr>
          <w:rFonts w:ascii="UHC Sans Medium" w:hAnsi="UHC Sans Medium" w:cs="Arial"/>
          <w:b/>
          <w:color w:val="C00000"/>
        </w:rPr>
        <w:t xml:space="preserve">Update </w:t>
      </w:r>
      <w:bookmarkEnd w:id="43"/>
      <w:r w:rsidR="00A51B0A">
        <w:rPr>
          <w:rFonts w:ascii="UHC Sans Medium" w:hAnsi="UHC Sans Medium" w:cs="Arial"/>
          <w:b/>
          <w:color w:val="C00000"/>
        </w:rPr>
        <w:t>6/3</w:t>
      </w:r>
    </w:p>
    <w:p w14:paraId="4AF3C25C" w14:textId="77777777"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76D276A7" w14:textId="355D8998"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3D91AE86" w14:textId="77777777" w:rsidR="00A51B0A" w:rsidRPr="00A51B0A" w:rsidRDefault="009273B6" w:rsidP="00A51B0A">
      <w:pPr>
        <w:spacing w:before="120" w:after="0" w:line="240" w:lineRule="auto"/>
        <w:rPr>
          <w:rFonts w:ascii="UHC Sans Medium" w:eastAsia="Calibri" w:hAnsi="UHC Sans Medium" w:cs="Calibri"/>
          <w:color w:val="000000"/>
        </w:rPr>
      </w:pPr>
      <w:r w:rsidRPr="009273B6">
        <w:rPr>
          <w:rFonts w:ascii="UHC Sans Medium" w:eastAsia="Times New Roman" w:hAnsi="UHC Sans Medium" w:cs="Arial"/>
        </w:rPr>
        <w:t xml:space="preserve">Cost share will be waived for testing and testing-related services during the national public health emergency from February 4, 2020 through July 24, 2020. </w:t>
      </w:r>
      <w:r w:rsidR="00A51B0A" w:rsidRPr="00A51B0A">
        <w:rPr>
          <w:rFonts w:ascii="UHC Sans Medium" w:eastAsia="Calibri" w:hAnsi="UHC Sans Medium" w:cs="Calibri"/>
          <w:color w:val="000000"/>
        </w:rPr>
        <w:t xml:space="preserve">The Secretary of HHS renewed the National Public Health Emergency for 90 days from the earlier date, which extended the National Emergency through July 24, 2020.  </w:t>
      </w:r>
    </w:p>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031EE759" w14:textId="77777777"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44"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0D3959A7" w14:textId="77777777"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lastRenderedPageBreak/>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44"/>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71"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4611D3">
      <w:pPr>
        <w:numPr>
          <w:ilvl w:val="0"/>
          <w:numId w:val="11"/>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4611D3">
      <w:pPr>
        <w:numPr>
          <w:ilvl w:val="0"/>
          <w:numId w:val="11"/>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45" w:name="_Hlk38376614"/>
      <w:r w:rsidRPr="00CC04BE">
        <w:rPr>
          <w:rFonts w:ascii="UHC Sans Medium" w:eastAsia="Calibri" w:hAnsi="UHC Sans Medium" w:cs="Times New Roman"/>
        </w:rPr>
        <w:t>–</w:t>
      </w:r>
      <w:bookmarkEnd w:id="45"/>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4611D3">
      <w:pPr>
        <w:numPr>
          <w:ilvl w:val="0"/>
          <w:numId w:val="11"/>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4611D3">
      <w:pPr>
        <w:numPr>
          <w:ilvl w:val="0"/>
          <w:numId w:val="11"/>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46"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68B13BD6" w14:textId="77777777" w:rsidR="00CC04BE" w:rsidRPr="00CC04BE" w:rsidRDefault="00CC04BE" w:rsidP="004611D3">
      <w:pPr>
        <w:numPr>
          <w:ilvl w:val="0"/>
          <w:numId w:val="12"/>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4611D3">
      <w:pPr>
        <w:numPr>
          <w:ilvl w:val="0"/>
          <w:numId w:val="12"/>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4611D3">
      <w:pPr>
        <w:numPr>
          <w:ilvl w:val="0"/>
          <w:numId w:val="12"/>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47" w:name="_Hlk38698565"/>
      <w:bookmarkEnd w:id="46"/>
      <w:r w:rsidRPr="009273B6">
        <w:rPr>
          <w:rFonts w:ascii="UHC Sans Medium" w:hAnsi="UHC Sans Medium" w:cs="Arial"/>
          <w:bCs/>
          <w:color w:val="000000" w:themeColor="text1"/>
        </w:rPr>
        <w:lastRenderedPageBreak/>
        <w:t xml:space="preserve">For specific codes related to COVID-19 related to testing, treatment, coding and reimbursement visit </w:t>
      </w:r>
      <w:hyperlink r:id="rId72"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47"/>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73"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38151A37" w14:textId="77777777"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48"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lastRenderedPageBreak/>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48"/>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6DB4963" w14:textId="77777777" w:rsidR="00B54143" w:rsidRPr="00B54143" w:rsidRDefault="00B54143" w:rsidP="00B97A01">
      <w:pPr>
        <w:spacing w:before="120" w:after="0" w:line="240" w:lineRule="auto"/>
        <w:rPr>
          <w:rFonts w:ascii="UHC Sans Medium" w:eastAsia="Times New Roman" w:hAnsi="UHC Sans Medium" w:cs="Arial"/>
          <w:b/>
          <w:color w:val="003DA1"/>
        </w:rPr>
      </w:pPr>
      <w:bookmarkStart w:id="49" w:name="_Hlk38192003"/>
      <w:r w:rsidRPr="00B54143">
        <w:rPr>
          <w:rFonts w:ascii="UHC Sans Medium" w:eastAsia="Times New Roman" w:hAnsi="UHC Sans Medium" w:cs="Arial"/>
          <w:b/>
          <w:color w:val="003DA1"/>
        </w:rPr>
        <w:t>Does UnitedHealthcare cover COVID-19 Home Tests?</w:t>
      </w:r>
    </w:p>
    <w:p w14:paraId="459B1F60" w14:textId="77777777" w:rsidR="00B54143" w:rsidRPr="00B54143" w:rsidRDefault="00B54143" w:rsidP="00B97A01">
      <w:pPr>
        <w:spacing w:before="120" w:after="0" w:line="240" w:lineRule="auto"/>
        <w:rPr>
          <w:rFonts w:ascii="UHC Sans Medium" w:eastAsia="Times New Roman" w:hAnsi="UHC Sans Medium" w:cs="Arial"/>
          <w:color w:val="000000"/>
        </w:rPr>
      </w:pPr>
      <w:r>
        <w:rPr>
          <w:rFonts w:ascii="UHC Sans Medium" w:eastAsia="Times New Roman" w:hAnsi="UHC Sans Medium" w:cs="Arial"/>
          <w:color w:val="000000"/>
        </w:rPr>
        <w:t>At this time, the</w:t>
      </w:r>
      <w:r w:rsidRPr="00B54143">
        <w:rPr>
          <w:rFonts w:ascii="UHC Sans Medium" w:eastAsia="Times New Roman" w:hAnsi="UHC Sans Medium" w:cs="Arial"/>
          <w:color w:val="000000"/>
        </w:rPr>
        <w:t xml:space="preserve"> FDA has not authorized any test that is available to purchase for individuals to test at home for COVID-19. 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w:t>
      </w:r>
      <w:r w:rsidR="002B5C63">
        <w:rPr>
          <w:rFonts w:ascii="UHC Sans Medium" w:eastAsia="Times New Roman" w:hAnsi="UHC Sans Medium" w:cs="Arial"/>
          <w:color w:val="000000"/>
        </w:rPr>
        <w:t xml:space="preserve"> through clinical laboratories.</w:t>
      </w:r>
    </w:p>
    <w:bookmarkEnd w:id="49"/>
    <w:p w14:paraId="6B0F797E" w14:textId="77777777" w:rsidR="00CC04BE" w:rsidRDefault="00CC04BE" w:rsidP="00B97A01">
      <w:pPr>
        <w:spacing w:before="120" w:after="0" w:line="240" w:lineRule="auto"/>
        <w:rPr>
          <w:rFonts w:ascii="UHC Sans Medium" w:eastAsia="Calibri" w:hAnsi="UHC Sans Medium" w:cs="Calibri"/>
          <w:b/>
          <w:bCs/>
          <w:color w:val="003DA1"/>
        </w:rPr>
      </w:pPr>
    </w:p>
    <w:p w14:paraId="4BB4CBE3" w14:textId="77777777"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68889BF0"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Update 4/1</w:t>
      </w:r>
    </w:p>
    <w:p w14:paraId="06DECA85" w14:textId="77777777"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Pr="00C63196">
        <w:rPr>
          <w:rFonts w:ascii="UHC Sans Medium" w:eastAsia="Calibri" w:hAnsi="UHC Sans Medium" w:cs="Times New Roman"/>
          <w:bCs/>
          <w:color w:val="000000"/>
        </w:rPr>
        <w:t xml:space="preserve">treatment of COVID-19 through May 31, 2020, for fully insured commercial, Medicare Advantage and Medicaid plans. We will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lastRenderedPageBreak/>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AF5851" w:rsidP="00F7078E">
      <w:pPr>
        <w:spacing w:before="120" w:after="0" w:line="240" w:lineRule="auto"/>
        <w:rPr>
          <w:rFonts w:ascii="UHC Sans Medium" w:eastAsia="Calibri" w:hAnsi="UHC Sans Medium" w:cs="Calibri"/>
          <w:color w:val="000000"/>
        </w:rPr>
      </w:pPr>
      <w:hyperlink r:id="rId74"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BACD807"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7DB7CBED" w14:textId="77777777" w:rsidR="00DC7247" w:rsidRDefault="00DC7247">
      <w:pPr>
        <w:rPr>
          <w:rFonts w:asciiTheme="majorHAnsi" w:eastAsiaTheme="majorEastAsia" w:hAnsiTheme="majorHAnsi" w:cstheme="majorBidi"/>
          <w:b/>
          <w:bCs/>
          <w:color w:val="00BCD6" w:themeColor="accent3"/>
          <w:sz w:val="24"/>
          <w:szCs w:val="24"/>
        </w:rPr>
      </w:pPr>
      <w:r>
        <w:rPr>
          <w:color w:val="00BCD6" w:themeColor="accent3"/>
          <w:sz w:val="24"/>
          <w:szCs w:val="24"/>
        </w:rPr>
        <w:br w:type="page"/>
      </w:r>
    </w:p>
    <w:p w14:paraId="40E873F6" w14:textId="1E3F4E9E" w:rsidR="00D22798" w:rsidRPr="00075F8C" w:rsidRDefault="00D22798" w:rsidP="00D22798">
      <w:pPr>
        <w:pStyle w:val="Heading2"/>
        <w:rPr>
          <w:color w:val="00BCD6" w:themeColor="accent3"/>
          <w:sz w:val="24"/>
          <w:szCs w:val="24"/>
        </w:rPr>
      </w:pPr>
      <w:bookmarkStart w:id="50" w:name="_Toc42719254"/>
      <w:r w:rsidRPr="00075F8C">
        <w:rPr>
          <w:color w:val="00BCD6" w:themeColor="accent3"/>
          <w:sz w:val="24"/>
          <w:szCs w:val="24"/>
        </w:rPr>
        <w:lastRenderedPageBreak/>
        <w:t>ANTIBODY TESTING</w:t>
      </w:r>
      <w:bookmarkEnd w:id="50"/>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51" w:name="_Hlk38953938"/>
      <w:bookmarkStart w:id="52" w:name="_Hlk38997000"/>
    </w:p>
    <w:p w14:paraId="33690836"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5F6CCD3E" w14:textId="77777777" w:rsidR="003F1C21" w:rsidRPr="003F1C21" w:rsidRDefault="003F1C21" w:rsidP="003F1C21">
      <w:pPr>
        <w:spacing w:after="0" w:line="240" w:lineRule="auto"/>
        <w:rPr>
          <w:rFonts w:ascii="UHC Sans Medium" w:eastAsia="Calibri" w:hAnsi="UHC Sans Medium" w:cs="UHC Sans"/>
          <w:b/>
          <w:bCs/>
          <w:lang w:val="en"/>
        </w:rPr>
      </w:pPr>
      <w:r w:rsidRPr="003F1C21">
        <w:rPr>
          <w:rFonts w:ascii="UHC Sans Medium" w:eastAsia="Calibri" w:hAnsi="UHC Sans Medium" w:cs="UHC Sans"/>
          <w:lang w:val="en"/>
        </w:rPr>
        <w:t>During the national public health emergency period, UnitedHealthcare will cover medically necessary COVID-19 testing at no cost share when ordered by a physician or appropriately licensed health care professional for the purpose of the diagnosis or treatment of an individual member.</w:t>
      </w:r>
      <w:r w:rsidRPr="003F1C21">
        <w:rPr>
          <w:rFonts w:ascii="UHC Sans Medium" w:eastAsia="Calibri" w:hAnsi="UHC Sans Medium" w:cs="UHC Sans"/>
          <w:b/>
          <w:bCs/>
          <w:lang w:val="en"/>
        </w:rPr>
        <w:t xml:space="preserve"> </w:t>
      </w:r>
    </w:p>
    <w:p w14:paraId="6C0AA441" w14:textId="77777777" w:rsidR="003F1C21" w:rsidRPr="003F1C21" w:rsidRDefault="003F1C21" w:rsidP="003F1C21">
      <w:pPr>
        <w:spacing w:after="0" w:line="240" w:lineRule="auto"/>
        <w:rPr>
          <w:rFonts w:ascii="UHC Sans Medium" w:eastAsia="Calibri" w:hAnsi="UHC Sans Medium" w:cs="UHC Sans"/>
          <w:lang w:val="en"/>
        </w:rPr>
      </w:pPr>
    </w:p>
    <w:p w14:paraId="6F4C3E8E" w14:textId="77777777" w:rsidR="003F1C21" w:rsidRPr="003F1C21" w:rsidRDefault="003F1C21" w:rsidP="003F1C21">
      <w:pPr>
        <w:spacing w:line="240" w:lineRule="auto"/>
        <w:rPr>
          <w:rFonts w:ascii="UHC Sans Medium" w:eastAsia="Calibri" w:hAnsi="UHC Sans Medium" w:cs="UHC Sans"/>
        </w:rPr>
      </w:pPr>
      <w:r w:rsidRPr="003F1C21">
        <w:rPr>
          <w:rFonts w:ascii="UHC Sans Medium" w:eastAsia="Calibri" w:hAnsi="UHC Sans Medium" w:cs="UHC Sans"/>
          <w:lang w:val="en"/>
        </w:rPr>
        <w:t xml:space="preserve">Tests must be FDA authorized to be covered without cost sharing (copayment, coinsurance or deductible). </w:t>
      </w:r>
      <w:hyperlink r:id="rId75" w:anchor="LDTs" w:history="1">
        <w:r w:rsidRPr="003F1C21">
          <w:rPr>
            <w:rFonts w:ascii="UHC Sans Medium" w:eastAsia="Calibri" w:hAnsi="UHC Sans Medium" w:cs="UHC Sans"/>
            <w:lang w:val="en"/>
          </w:rPr>
          <w:t>FDA-authorized</w:t>
        </w:r>
      </w:hyperlink>
      <w:r w:rsidRPr="003F1C21">
        <w:rPr>
          <w:rFonts w:ascii="UHC Sans Medium" w:eastAsia="Calibri" w:hAnsi="UHC Sans Medium" w:cs="UHC Sans"/>
          <w:lang w:val="en"/>
        </w:rPr>
        <w:t xml:space="preserve"> tests include tests approved for patient use through pre-market approval or emergency use pathways, as well as tests that are developed and administered in accordance with FDA specifications or through state regulatory approval.</w:t>
      </w:r>
    </w:p>
    <w:p w14:paraId="5B08D1FC" w14:textId="77777777" w:rsidR="003F1C21" w:rsidRPr="003F1C21" w:rsidRDefault="003F1C21" w:rsidP="003F1C21">
      <w:pPr>
        <w:spacing w:after="0" w:line="240" w:lineRule="auto"/>
        <w:rPr>
          <w:rFonts w:ascii="UHC Sans Medium" w:eastAsia="Calibri" w:hAnsi="UHC Sans Medium" w:cs="UHC Sans"/>
          <w:lang w:val="en"/>
        </w:rPr>
      </w:pPr>
      <w:bookmarkStart w:id="53" w:name="_Hlk42175742"/>
      <w:r w:rsidRPr="003F1C21">
        <w:rPr>
          <w:rFonts w:ascii="UHC Sans Medium" w:eastAsia="Calibri" w:hAnsi="UHC Sans Medium" w:cs="UHC Sans"/>
          <w:lang w:val="en"/>
        </w:rPr>
        <w:t xml:space="preserve">This coverage applies to members enrolled in Medicare Advantage, Medicaid and Individual and Group Market health plans. </w:t>
      </w:r>
    </w:p>
    <w:p w14:paraId="7C6C88E2" w14:textId="77777777" w:rsidR="003F1C21" w:rsidRPr="003F1C21" w:rsidRDefault="003F1C21" w:rsidP="003F1C21">
      <w:pPr>
        <w:spacing w:after="0" w:line="240" w:lineRule="auto"/>
        <w:rPr>
          <w:rFonts w:ascii="UHC Sans Medium" w:eastAsia="Calibri" w:hAnsi="UHC Sans Medium" w:cs="UHC Sans"/>
          <w:lang w:val="en"/>
        </w:rPr>
      </w:pPr>
    </w:p>
    <w:p w14:paraId="6ACC4C39"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Benefits will be otherwise adjudicated in accordance with the member’s health plan.</w:t>
      </w:r>
    </w:p>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54"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53"/>
    <w:bookmarkEnd w:id="54"/>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76"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77"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55"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bookmarkEnd w:id="55"/>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lastRenderedPageBreak/>
        <w:t xml:space="preserve">Testing conducted through a federal, state or local entity for public surveillance will be paid for by that coordinating entity.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4611D3">
      <w:pPr>
        <w:numPr>
          <w:ilvl w:val="0"/>
          <w:numId w:val="63"/>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4611D3">
      <w:pPr>
        <w:numPr>
          <w:ilvl w:val="0"/>
          <w:numId w:val="63"/>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56"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56"/>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51F5376A"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352F0B">
        <w:rPr>
          <w:rFonts w:ascii="UHC Sans Medium" w:eastAsia="Calibri" w:hAnsi="UHC Sans Medium" w:cs="Calibri"/>
          <w:b/>
          <w:bCs/>
          <w:color w:val="C00000"/>
        </w:rPr>
        <w:t>5/</w:t>
      </w:r>
      <w:r w:rsidR="006A7103">
        <w:rPr>
          <w:rFonts w:ascii="UHC Sans Medium" w:eastAsia="Calibri" w:hAnsi="UHC Sans Medium" w:cs="Calibri"/>
          <w:b/>
          <w:bCs/>
          <w:color w:val="C00000"/>
        </w:rPr>
        <w:t>10</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57" w:name="_Hlk39752411"/>
      <w:bookmarkEnd w:id="51"/>
      <w:bookmarkEnd w:id="52"/>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78"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0DFFBD5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The national public health emergency as renewed will end on July 2</w:t>
      </w:r>
      <w:r w:rsidR="009D7F73">
        <w:rPr>
          <w:rFonts w:ascii="UHC Sans Medium" w:eastAsia="Calibri" w:hAnsi="UHC Sans Medium" w:cs="Calibri"/>
        </w:rPr>
        <w:t>4</w:t>
      </w:r>
      <w:r w:rsidRPr="00352F0B">
        <w:rPr>
          <w:rFonts w:ascii="UHC Sans Medium" w:eastAsia="Calibri" w:hAnsi="UHC Sans Medium" w:cs="Calibri"/>
        </w:rPr>
        <w:t>, 2020.  COVID-19 testing is rapidly evolving and UnitedHealthcare will continue to provide updates as they become available.  Be sure to check back often for the latest information.</w:t>
      </w:r>
    </w:p>
    <w:bookmarkEnd w:id="39"/>
    <w:bookmarkEnd w:id="57"/>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lastRenderedPageBreak/>
        <w:t xml:space="preserve">During the national emergency period is a self-funded customer required to cover an antibody </w:t>
      </w:r>
      <w:proofErr w:type="gramStart"/>
      <w:r w:rsidRPr="009D7F73">
        <w:rPr>
          <w:rFonts w:ascii="UHC Sans Medium" w:eastAsia="UHC Sans" w:hAnsi="UHC Sans Medium" w:cs="Times New Roman"/>
          <w:b/>
          <w:bCs/>
          <w:color w:val="003DA1"/>
        </w:rPr>
        <w:t>test?</w:t>
      </w:r>
      <w:proofErr w:type="gramEnd"/>
      <w:r w:rsidRPr="009D7F73">
        <w:rPr>
          <w:rFonts w:ascii="UHC Sans Medium" w:eastAsia="UHC Sans" w:hAnsi="UHC Sans Medium" w:cs="Times New Roman"/>
          <w:b/>
          <w:bCs/>
          <w:color w:val="C00000"/>
        </w:rPr>
        <w:t xml:space="preserve"> New 6/6</w:t>
      </w:r>
    </w:p>
    <w:p w14:paraId="666555D4" w14:textId="0E17102A" w:rsidR="00D22798" w:rsidRDefault="009D7F73" w:rsidP="009D7F73">
      <w:pPr>
        <w:spacing w:before="120" w:after="0" w:line="240" w:lineRule="auto"/>
        <w:rPr>
          <w:rFonts w:ascii="UHC Sans Medium" w:hAnsi="UHC Sans Medium"/>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r w:rsidR="00D22798">
        <w:rPr>
          <w:rFonts w:ascii="UHC Sans Medium" w:hAnsi="UHC Sans Medium"/>
        </w:rPr>
        <w:br w:type="page"/>
      </w:r>
    </w:p>
    <w:p w14:paraId="589AA372" w14:textId="77777777" w:rsidR="00ED3B32" w:rsidRPr="00ED3B32" w:rsidRDefault="00ED3B32" w:rsidP="00744FD6">
      <w:pPr>
        <w:pStyle w:val="Heading1"/>
        <w:rPr>
          <w:rFonts w:eastAsia="Times New Roman"/>
        </w:rPr>
      </w:pPr>
      <w:bookmarkStart w:id="58" w:name="_Toc35990219"/>
      <w:bookmarkStart w:id="59" w:name="_Toc42719255"/>
      <w:bookmarkStart w:id="60" w:name="_Hlk37190690"/>
      <w:bookmarkStart w:id="61" w:name="_Hlk37166858"/>
      <w:bookmarkEnd w:id="40"/>
      <w:bookmarkEnd w:id="41"/>
      <w:r w:rsidRPr="00BD55E0">
        <w:rPr>
          <w:rFonts w:eastAsia="Times New Roman"/>
          <w:highlight w:val="yellow"/>
        </w:rPr>
        <w:lastRenderedPageBreak/>
        <w:t>VIRTUAL VISITS AND TELEHEALTH</w:t>
      </w:r>
      <w:bookmarkEnd w:id="58"/>
      <w:bookmarkEnd w:id="59"/>
    </w:p>
    <w:p w14:paraId="3F7D28CD"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3F9318E3" w14:textId="404D22E1" w:rsidR="00ED3B32" w:rsidRPr="00FC2DDA" w:rsidRDefault="00ED3B32" w:rsidP="00D30941">
      <w:pPr>
        <w:rPr>
          <w:b/>
          <w:color w:val="C00000"/>
        </w:rPr>
      </w:pPr>
      <w:r w:rsidRPr="00BD55E0">
        <w:rPr>
          <w:b/>
          <w:bCs/>
          <w:color w:val="003DA1"/>
          <w:highlight w:val="yellow"/>
        </w:rPr>
        <w:t>What is the role of Telehealth/Virtual Visits?</w:t>
      </w:r>
      <w:r w:rsidR="00FC2DDA" w:rsidRPr="00BD55E0">
        <w:rPr>
          <w:color w:val="003DA1"/>
          <w:highlight w:val="yellow"/>
        </w:rPr>
        <w:t xml:space="preserve"> </w:t>
      </w:r>
      <w:r w:rsidR="00FC2DDA" w:rsidRPr="00BD55E0">
        <w:rPr>
          <w:b/>
          <w:color w:val="C00000"/>
          <w:highlight w:val="yellow"/>
        </w:rPr>
        <w:t xml:space="preserve">Update </w:t>
      </w:r>
      <w:r w:rsidR="008B116C" w:rsidRPr="00BD55E0">
        <w:rPr>
          <w:b/>
          <w:color w:val="C00000"/>
          <w:highlight w:val="yellow"/>
        </w:rPr>
        <w:t>6/</w:t>
      </w:r>
      <w:r w:rsidR="002225D0" w:rsidRPr="00BD55E0">
        <w:rPr>
          <w:b/>
          <w:color w:val="C00000"/>
          <w:highlight w:val="yellow"/>
        </w:rPr>
        <w:t>10</w:t>
      </w:r>
    </w:p>
    <w:p w14:paraId="092EA332"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w:t>
      </w:r>
      <w:r w:rsidR="00096B9E" w:rsidRPr="00096B9E">
        <w:rPr>
          <w:rFonts w:ascii="UHC Sans Medium" w:eastAsia="UHC Sans" w:hAnsi="UHC Sans Medium" w:cs="Times New Roman"/>
          <w:color w:val="000000"/>
        </w:rPr>
        <w:t xml:space="preserve">diagnostic </w:t>
      </w:r>
      <w:r w:rsidRPr="00ED3B32">
        <w:rPr>
          <w:rFonts w:ascii="UHC Sans Medium" w:eastAsia="UHC Sans" w:hAnsi="UHC Sans Medium" w:cs="Times New Roman"/>
          <w:color w:val="000000"/>
        </w:rPr>
        <w:t xml:space="preserve">test while practicing social distancing.  </w:t>
      </w:r>
    </w:p>
    <w:p w14:paraId="5D3769C3"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31E14B50"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1DBEDAF7" w14:textId="77777777" w:rsidR="002225D0" w:rsidRPr="002225D0" w:rsidRDefault="002225D0" w:rsidP="002225D0">
      <w:pPr>
        <w:spacing w:before="120" w:after="0" w:line="240" w:lineRule="auto"/>
        <w:ind w:left="360"/>
        <w:rPr>
          <w:rFonts w:ascii="UHC Sans Medium" w:eastAsia="Times New Roman" w:hAnsi="UHC Sans Medium" w:cs="Times New Roman"/>
          <w:color w:val="000000"/>
        </w:rPr>
      </w:pPr>
      <w:r w:rsidRPr="00BD55E0">
        <w:rPr>
          <w:rFonts w:ascii="UHC Sans Medium" w:eastAsia="Times New Roman" w:hAnsi="UHC Sans Medium" w:cs="Times New Roman"/>
          <w:b/>
          <w:color w:val="000000"/>
          <w:highlight w:val="yellow"/>
        </w:rPr>
        <w:t>Telehealth services</w:t>
      </w:r>
      <w:r w:rsidRPr="00BD55E0">
        <w:rPr>
          <w:rFonts w:ascii="UHC Sans Medium" w:eastAsia="Times New Roman" w:hAnsi="UHC Sans Medium" w:cs="Times New Roman"/>
          <w:color w:val="000000"/>
          <w:highlight w:val="yellow"/>
        </w:rPr>
        <w:t xml:space="preserve"> provide the member with the ability to contact their own choice of physician in the rather than going through a Virtual Visit provider.  The visit may be audio (telephone) or audio-visual communication with the patient.</w:t>
      </w:r>
      <w:r w:rsidRPr="002225D0">
        <w:rPr>
          <w:rFonts w:ascii="UHC Sans Medium" w:eastAsia="Times New Roman" w:hAnsi="UHC Sans Medium" w:cs="Times New Roman"/>
          <w:color w:val="000000"/>
        </w:rPr>
        <w:t xml:space="preserve"> </w:t>
      </w:r>
    </w:p>
    <w:p w14:paraId="12A719D9" w14:textId="77777777" w:rsidR="00ED3B32" w:rsidRPr="00ED3B32" w:rsidRDefault="00ED3B32" w:rsidP="002225D0">
      <w:pPr>
        <w:spacing w:before="120" w:after="0" w:line="240" w:lineRule="auto"/>
        <w:rPr>
          <w:rFonts w:ascii="UHC Sans Medium" w:eastAsia="Times New Roman" w:hAnsi="UHC Sans Medium" w:cs="Times New Roman"/>
          <w:color w:val="000000"/>
        </w:rPr>
      </w:pPr>
      <w:r w:rsidRPr="00ED3B32">
        <w:rPr>
          <w:rFonts w:ascii="UHC Sans Medium" w:eastAsia="Times New Roman" w:hAnsi="UHC Sans Medium" w:cs="Times New Roman"/>
          <w:color w:val="000000"/>
        </w:rPr>
        <w:t xml:space="preserve">If </w:t>
      </w:r>
      <w:r w:rsidR="00EF3204">
        <w:rPr>
          <w:rFonts w:ascii="UHC Sans Medium" w:eastAsia="Times New Roman" w:hAnsi="UHC Sans Medium" w:cs="Times New Roman"/>
          <w:color w:val="000000"/>
        </w:rPr>
        <w:t xml:space="preserve">persons </w:t>
      </w:r>
      <w:r w:rsidRPr="00ED3B32">
        <w:rPr>
          <w:rFonts w:ascii="UHC Sans Medium" w:eastAsia="Times New Roman" w:hAnsi="UHC Sans Medium" w:cs="Times New Roman"/>
          <w:color w:val="000000"/>
        </w:rPr>
        <w:t xml:space="preserve">are experiencing symptoms or think </w:t>
      </w:r>
      <w:r w:rsidR="00EF3204">
        <w:rPr>
          <w:rFonts w:ascii="UHC Sans Medium" w:eastAsia="Times New Roman" w:hAnsi="UHC Sans Medium" w:cs="Times New Roman"/>
          <w:color w:val="000000"/>
        </w:rPr>
        <w:t>they</w:t>
      </w:r>
      <w:r w:rsidRPr="00ED3B32">
        <w:rPr>
          <w:rFonts w:ascii="UHC Sans Medium" w:eastAsia="Times New Roman" w:hAnsi="UHC Sans Medium" w:cs="Times New Roman"/>
          <w:color w:val="000000"/>
        </w:rPr>
        <w:t xml:space="preserve"> might have been exposed to COVID-19, </w:t>
      </w:r>
      <w:r w:rsidR="00EF3204">
        <w:rPr>
          <w:rFonts w:ascii="UHC Sans Medium" w:eastAsia="Times New Roman" w:hAnsi="UHC Sans Medium" w:cs="Times New Roman"/>
          <w:color w:val="000000"/>
        </w:rPr>
        <w:t>they should contact their</w:t>
      </w:r>
      <w:r w:rsidRPr="00ED3B32">
        <w:rPr>
          <w:rFonts w:ascii="UHC Sans Medium" w:eastAsia="Times New Roman" w:hAnsi="UHC Sans Medium" w:cs="Times New Roman"/>
          <w:color w:val="000000"/>
        </w:rPr>
        <w:t xml:space="preserve">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2F975720" w14:textId="77777777" w:rsidR="00EF3204" w:rsidRPr="00ED3B32" w:rsidRDefault="00EF3204" w:rsidP="00EF3204">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5BF6306E"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2CE38A21" w14:textId="2D4030A4" w:rsidR="00785F6C" w:rsidRDefault="00785F6C" w:rsidP="00785F6C">
      <w:pPr>
        <w:spacing w:before="120" w:after="0" w:line="240" w:lineRule="auto"/>
        <w:rPr>
          <w:rFonts w:ascii="UHC Sans Medium" w:eastAsia="Calibri" w:hAnsi="UHC Sans Medium" w:cs="Times New Roman"/>
          <w:b/>
          <w:bCs/>
          <w:color w:val="C00000"/>
          <w:lang w:val="en"/>
        </w:rPr>
      </w:pPr>
      <w:bookmarkStart w:id="62" w:name="_Hlk42750564"/>
      <w:r w:rsidRPr="00BD55E0">
        <w:rPr>
          <w:rFonts w:ascii="UHC Sans Medium" w:eastAsia="UHC Sans" w:hAnsi="UHC Sans Medium" w:cs="Helvetica"/>
          <w:b/>
          <w:color w:val="003DA1"/>
          <w:highlight w:val="yellow"/>
        </w:rPr>
        <w:t xml:space="preserve">Has UnitedHealthcare changed Telehealth guidelines? </w:t>
      </w:r>
      <w:r w:rsidRPr="00BD55E0">
        <w:rPr>
          <w:rFonts w:ascii="UHC Sans Medium" w:eastAsia="Calibri" w:hAnsi="UHC Sans Medium" w:cs="Times New Roman"/>
          <w:b/>
          <w:bCs/>
          <w:color w:val="C00000"/>
          <w:highlight w:val="yellow"/>
          <w:lang w:val="en"/>
        </w:rPr>
        <w:t xml:space="preserve"> Updated 6/10</w:t>
      </w:r>
    </w:p>
    <w:p w14:paraId="1296D388" w14:textId="77777777" w:rsidR="00B25578" w:rsidRPr="00DF1171" w:rsidRDefault="00B25578" w:rsidP="00785F6C">
      <w:pPr>
        <w:spacing w:before="120" w:after="0" w:line="240" w:lineRule="auto"/>
        <w:rPr>
          <w:rFonts w:ascii="UHC Sans Medium" w:eastAsia="UHC Sans" w:hAnsi="UHC Sans Medium" w:cs="Helvetica"/>
          <w:b/>
          <w:color w:val="003DA1"/>
        </w:rPr>
      </w:pPr>
    </w:p>
    <w:bookmarkEnd w:id="62"/>
    <w:p w14:paraId="0EACC295" w14:textId="3036F117" w:rsidR="00CD7216" w:rsidRDefault="00785F6C" w:rsidP="00785F6C">
      <w:pPr>
        <w:spacing w:before="120" w:after="0" w:line="240" w:lineRule="auto"/>
        <w:rPr>
          <w:rFonts w:ascii="UHC Sans Medium" w:eastAsia="UHC Sans" w:hAnsi="UHC Sans Medium" w:cs="Helvetica"/>
          <w:b/>
          <w:color w:val="003DA1"/>
        </w:rPr>
      </w:pPr>
      <w:r w:rsidRPr="00DF1171">
        <w:rPr>
          <w:rFonts w:ascii="UHC Sans Medium" w:eastAsia="Times New Roman" w:hAnsi="UHC Sans Medium" w:cs="Arial"/>
          <w:color w:val="000000"/>
          <w:lang w:val="en"/>
        </w:rPr>
        <w:t>To increase system access and flexibility when it is needed most, we are expanding</w:t>
      </w:r>
    </w:p>
    <w:p w14:paraId="0D368579" w14:textId="56F14316" w:rsidR="00DF1171" w:rsidRPr="00DF1171" w:rsidRDefault="00DF1171" w:rsidP="00DF1171">
      <w:pPr>
        <w:spacing w:before="120" w:after="0" w:line="240" w:lineRule="auto"/>
        <w:rPr>
          <w:rFonts w:ascii="UHC Sans Medium" w:eastAsia="Times New Roman" w:hAnsi="UHC Sans Medium" w:cs="Arial"/>
          <w:color w:val="000000"/>
          <w:lang w:val="en"/>
        </w:rPr>
      </w:pPr>
      <w:bookmarkStart w:id="63" w:name="_Hlk41409511"/>
      <w:r w:rsidRPr="00DF1171">
        <w:rPr>
          <w:rFonts w:ascii="UHC Sans Medium" w:eastAsia="Times New Roman" w:hAnsi="UHC Sans Medium" w:cs="Arial"/>
          <w:color w:val="000000"/>
          <w:lang w:val="en"/>
        </w:rPr>
        <w:t>our telehealth policies to make it easier for people to connect with their health care provider. People will have access to telehealth services in two ways</w:t>
      </w:r>
      <w:r w:rsidR="008D50F4">
        <w:rPr>
          <w:rFonts w:ascii="UHC Sans Medium" w:eastAsia="Times New Roman" w:hAnsi="UHC Sans Medium" w:cs="Arial"/>
          <w:color w:val="000000"/>
          <w:lang w:val="en"/>
        </w:rPr>
        <w:t xml:space="preserve"> – through a Virtual Visit national provider or through a medical provider, such as the members physician.</w:t>
      </w:r>
    </w:p>
    <w:p w14:paraId="7271563E" w14:textId="77777777" w:rsidR="002225D0" w:rsidRPr="002225D0" w:rsidRDefault="002225D0" w:rsidP="004611D3">
      <w:pPr>
        <w:numPr>
          <w:ilvl w:val="0"/>
          <w:numId w:val="59"/>
        </w:numPr>
        <w:spacing w:before="240" w:after="0" w:line="240" w:lineRule="auto"/>
        <w:rPr>
          <w:rFonts w:ascii="UHC Sans Medium" w:eastAsia="UHC Sans" w:hAnsi="UHC Sans Medium" w:cs="Helvetica"/>
          <w:b/>
          <w:color w:val="003DA1"/>
        </w:rPr>
      </w:pPr>
      <w:bookmarkStart w:id="64" w:name="_Hlk41542226"/>
      <w:bookmarkStart w:id="65" w:name="_Hlk42546037"/>
      <w:bookmarkEnd w:id="63"/>
      <w:r w:rsidRPr="002225D0">
        <w:rPr>
          <w:rFonts w:ascii="UHC Sans Medium" w:eastAsia="Times New Roman" w:hAnsi="UHC Sans Medium" w:cs="Arial"/>
          <w:b/>
          <w:bCs/>
          <w:color w:val="000000"/>
          <w:lang w:val="en"/>
        </w:rPr>
        <w:t>Designated Telehealth and Virtual Visit Providers</w:t>
      </w:r>
      <w:r w:rsidRPr="002225D0">
        <w:rPr>
          <w:rFonts w:ascii="UHC Sans Medium" w:eastAsia="Times New Roman" w:hAnsi="UHC Sans Medium" w:cs="Arial"/>
          <w:color w:val="000000"/>
          <w:lang w:val="en"/>
        </w:rPr>
        <w:t xml:space="preserve"> </w:t>
      </w:r>
      <w:r w:rsidRPr="002225D0">
        <w:rPr>
          <w:rFonts w:ascii="UHC Sans Medium" w:eastAsia="Times New Roman" w:hAnsi="UHC Sans Medium" w:cs="Arial"/>
          <w:b/>
          <w:bCs/>
          <w:color w:val="000000"/>
          <w:lang w:val="en"/>
        </w:rPr>
        <w:t>for COVID-19 visits</w:t>
      </w:r>
      <w:r w:rsidRPr="002225D0">
        <w:rPr>
          <w:rFonts w:ascii="UHC Sans Medium" w:eastAsia="Times New Roman" w:hAnsi="UHC Sans Medium" w:cs="Arial"/>
          <w:color w:val="000000"/>
          <w:lang w:val="en"/>
        </w:rPr>
        <w:t xml:space="preserve"> </w:t>
      </w:r>
      <w:r w:rsidRPr="002225D0">
        <w:rPr>
          <w:rFonts w:ascii="UHC Sans Medium" w:eastAsia="Times New Roman" w:hAnsi="UHC Sans Medium" w:cs="Arial"/>
          <w:b/>
          <w:bCs/>
          <w:color w:val="000000"/>
          <w:lang w:val="en"/>
        </w:rPr>
        <w:t>—</w:t>
      </w:r>
      <w:r w:rsidRPr="002225D0">
        <w:rPr>
          <w:rFonts w:ascii="UHC Sans Medium" w:eastAsia="Times New Roman" w:hAnsi="UHC Sans Medium" w:cs="Arial"/>
          <w:color w:val="000000"/>
          <w:lang w:val="en"/>
        </w:rPr>
        <w:t xml:space="preserve"> </w:t>
      </w:r>
      <w:bookmarkStart w:id="66" w:name="_Hlk41060455"/>
      <w:bookmarkStart w:id="67" w:name="_Hlk41541922"/>
      <w:r w:rsidRPr="002225D0">
        <w:rPr>
          <w:rFonts w:ascii="UHC Sans Medium" w:eastAsia="Times New Roman" w:hAnsi="UHC Sans Medium" w:cs="Arial"/>
          <w:color w:val="000000"/>
          <w:lang w:val="en"/>
        </w:rPr>
        <w:t xml:space="preserve">Through September 30, 2020, members can access telehealth services </w:t>
      </w:r>
      <w:r w:rsidRPr="002225D0">
        <w:rPr>
          <w:rFonts w:ascii="UHC Sans Medium" w:eastAsia="Times New Roman" w:hAnsi="UHC Sans Medium" w:cs="Times New Roman"/>
          <w:color w:val="000000"/>
        </w:rPr>
        <w:t xml:space="preserve">through their own choice of network physician or through a </w:t>
      </w:r>
      <w:r w:rsidRPr="002225D0">
        <w:rPr>
          <w:rFonts w:ascii="UHC Sans Medium" w:eastAsia="Times New Roman" w:hAnsi="UHC Sans Medium" w:cs="Arial"/>
          <w:color w:val="000000"/>
          <w:lang w:val="en"/>
        </w:rPr>
        <w:t xml:space="preserve">Virtual Visit offered through one of UnitedHealthcare’s designated providers without any cost share (copayment, deductible or coinsurance). </w:t>
      </w:r>
      <w:r w:rsidRPr="002225D0">
        <w:rPr>
          <w:rFonts w:ascii="UHC Sans Medium" w:eastAsia="Times New Roman" w:hAnsi="UHC Sans Medium" w:cs="Calibri"/>
          <w:color w:val="000000"/>
          <w:lang w:val="en"/>
        </w:rPr>
        <w:t xml:space="preserve">UnitedHealthcare Virtual Visit Providers include Teladoc, Doctor on Demand and AmWell. </w:t>
      </w:r>
      <w:r w:rsidRPr="002225D0">
        <w:rPr>
          <w:rFonts w:ascii="UHC Sans Medium" w:eastAsia="Times New Roman" w:hAnsi="UHC Sans Medium" w:cs="Arial"/>
          <w:color w:val="000000"/>
          <w:lang w:val="en"/>
        </w:rPr>
        <w:t>This includes HDHP/HSA plans</w:t>
      </w:r>
      <w:bookmarkEnd w:id="66"/>
      <w:r w:rsidRPr="002225D0">
        <w:rPr>
          <w:rFonts w:ascii="UHC Sans Medium" w:eastAsia="Times New Roman" w:hAnsi="UHC Sans Medium" w:cs="Arial"/>
          <w:color w:val="000000"/>
          <w:lang w:val="en"/>
        </w:rPr>
        <w:t>.</w:t>
      </w:r>
    </w:p>
    <w:p w14:paraId="010687FB" w14:textId="77777777" w:rsidR="002225D0" w:rsidRPr="002225D0" w:rsidRDefault="002225D0" w:rsidP="004611D3">
      <w:pPr>
        <w:numPr>
          <w:ilvl w:val="0"/>
          <w:numId w:val="59"/>
        </w:numPr>
        <w:spacing w:before="240" w:after="0" w:line="240" w:lineRule="auto"/>
        <w:rPr>
          <w:rFonts w:ascii="UHC Sans Medium" w:eastAsia="UHC Sans" w:hAnsi="UHC Sans Medium" w:cs="Helvetica"/>
          <w:b/>
          <w:color w:val="003DA1"/>
        </w:rPr>
      </w:pPr>
      <w:bookmarkStart w:id="68" w:name="_Hlk41542262"/>
      <w:bookmarkEnd w:id="64"/>
      <w:bookmarkEnd w:id="67"/>
      <w:r w:rsidRPr="002225D0">
        <w:rPr>
          <w:rFonts w:ascii="UHC Sans Medium" w:eastAsia="Times New Roman" w:hAnsi="UHC Sans Medium" w:cs="Arial"/>
          <w:b/>
          <w:bCs/>
          <w:color w:val="000000"/>
          <w:lang w:val="en"/>
        </w:rPr>
        <w:t xml:space="preserve">Designated Virtual Visit Providers for non COVID-19 visits — </w:t>
      </w:r>
      <w:bookmarkStart w:id="69" w:name="_Hlk41420587"/>
      <w:r w:rsidRPr="002225D0">
        <w:rPr>
          <w:rFonts w:ascii="UHC Sans Medium" w:eastAsia="Times New Roman" w:hAnsi="UHC Sans Medium" w:cs="Arial"/>
          <w:color w:val="000000"/>
          <w:lang w:val="en"/>
        </w:rPr>
        <w:t xml:space="preserve">Through September 30, 2020, members can access the Virtual Visit benefit offered through one of UnitedHealthcare’s designated providers without any cost share (copayment, deductible or coinsurance). </w:t>
      </w:r>
      <w:r w:rsidRPr="002225D0">
        <w:rPr>
          <w:rFonts w:ascii="UHC Sans Medium" w:eastAsia="Times New Roman" w:hAnsi="UHC Sans Medium" w:cs="Calibri"/>
          <w:color w:val="000000"/>
          <w:lang w:val="en"/>
        </w:rPr>
        <w:lastRenderedPageBreak/>
        <w:t xml:space="preserve">UnitedHealthcare Virtual Visit Providers include Teladoc, Doctor on Demand and AmWell. </w:t>
      </w:r>
      <w:r w:rsidRPr="002225D0">
        <w:rPr>
          <w:rFonts w:ascii="UHC Sans Medium" w:eastAsia="Times New Roman" w:hAnsi="UHC Sans Medium" w:cs="Arial"/>
          <w:color w:val="000000"/>
          <w:lang w:val="en"/>
        </w:rPr>
        <w:t>This includes HDHP/HSA plans</w:t>
      </w:r>
    </w:p>
    <w:bookmarkEnd w:id="69"/>
    <w:p w14:paraId="729B5A9C" w14:textId="77777777" w:rsidR="002225D0" w:rsidRPr="002225D0" w:rsidRDefault="002225D0" w:rsidP="004611D3">
      <w:pPr>
        <w:numPr>
          <w:ilvl w:val="0"/>
          <w:numId w:val="59"/>
        </w:numPr>
        <w:spacing w:before="240" w:after="0" w:line="240" w:lineRule="auto"/>
        <w:rPr>
          <w:rFonts w:ascii="UHC Sans Medium" w:eastAsia="UHC Sans" w:hAnsi="UHC Sans Medium" w:cs="Helvetica"/>
          <w:b/>
          <w:color w:val="003DA1"/>
        </w:rPr>
      </w:pPr>
      <w:r w:rsidRPr="002225D0">
        <w:rPr>
          <w:rFonts w:ascii="UHC Sans Medium" w:eastAsia="Times New Roman" w:hAnsi="UHC Sans Medium" w:cs="Arial"/>
          <w:b/>
          <w:bCs/>
          <w:color w:val="000000"/>
          <w:lang w:val="en"/>
        </w:rPr>
        <w:t xml:space="preserve">Expanded Provider telehealth Access for COVID-19 — </w:t>
      </w:r>
      <w:bookmarkStart w:id="70" w:name="_Hlk41420608"/>
      <w:r w:rsidRPr="002225D0">
        <w:rPr>
          <w:rFonts w:ascii="UHC Sans Medium" w:eastAsia="Times New Roman" w:hAnsi="UHC Sans Medium" w:cs="Arial"/>
          <w:color w:val="000000"/>
          <w:lang w:val="en"/>
        </w:rPr>
        <w:t>Effective March 18, and through September 30, 2020, all eligible network medical providers who have the ability and want to connect with their patient through synchronous virtual care (live video conferencing) or audio-only (telephone) can do so at no cost share for the member. Effective dates may vary based on state laws.  The following applies to all fully insured clients and self- insured clients that are following the fully insured guidelines.</w:t>
      </w:r>
      <w:bookmarkEnd w:id="70"/>
      <w:r w:rsidRPr="002225D0">
        <w:rPr>
          <w:rFonts w:ascii="UHC Sans Medium" w:eastAsia="Times New Roman" w:hAnsi="UHC Sans Medium" w:cs="Arial"/>
          <w:color w:val="000000"/>
          <w:lang w:val="en"/>
        </w:rPr>
        <w:t xml:space="preserve"> </w:t>
      </w:r>
    </w:p>
    <w:p w14:paraId="4CEFF5E1" w14:textId="77777777" w:rsidR="002225D0" w:rsidRPr="00BD55E0" w:rsidRDefault="002225D0" w:rsidP="002225D0">
      <w:pPr>
        <w:numPr>
          <w:ilvl w:val="0"/>
          <w:numId w:val="3"/>
        </w:numPr>
        <w:spacing w:before="240" w:after="0" w:line="240" w:lineRule="auto"/>
        <w:rPr>
          <w:rFonts w:ascii="UHC Sans Medium" w:eastAsia="Times New Roman" w:hAnsi="UHC Sans Medium" w:cs="Times New Roman"/>
          <w:b/>
          <w:bCs/>
          <w:color w:val="000000"/>
          <w:highlight w:val="yellow"/>
        </w:rPr>
      </w:pPr>
      <w:r w:rsidRPr="00BD55E0">
        <w:rPr>
          <w:rFonts w:ascii="UHC Sans Medium" w:eastAsia="Times New Roman" w:hAnsi="UHC Sans Medium" w:cs="Times New Roman"/>
          <w:b/>
          <w:bCs/>
          <w:color w:val="000000"/>
          <w:highlight w:val="yellow"/>
          <w:lang w:val="en"/>
        </w:rPr>
        <w:t>For all other (non-COVID) telehealth visits —</w:t>
      </w:r>
      <w:r w:rsidRPr="00BD55E0">
        <w:rPr>
          <w:rFonts w:ascii="UHC Sans Medium" w:eastAsia="Times New Roman" w:hAnsi="UHC Sans Medium" w:cs="Times New Roman"/>
          <w:color w:val="000000"/>
          <w:highlight w:val="yellow"/>
          <w:lang w:val="en"/>
        </w:rPr>
        <w:t xml:space="preserve"> </w:t>
      </w:r>
      <w:bookmarkStart w:id="71" w:name="_Hlk41420656"/>
      <w:r w:rsidRPr="00BD55E0">
        <w:rPr>
          <w:rFonts w:ascii="UHC Sans Medium" w:eastAsia="Times New Roman" w:hAnsi="UHC Sans Medium" w:cs="Times New Roman"/>
          <w:color w:val="000000"/>
          <w:highlight w:val="yellow"/>
          <w:lang w:val="en"/>
        </w:rPr>
        <w:t>member cost sharing (copayment, deductibles or coinsurance) will be waived from March 31 through September 30, 2020 for network telehealth visits.  This applies for all FI and for ASO customers that elected to opt in to the standard FI approach. This includes HDHP/HSA plans. Coverage for groups with out-of-network benefits are reimbursed for out-of-network telehealth based on plan benefits.</w:t>
      </w:r>
    </w:p>
    <w:bookmarkEnd w:id="65"/>
    <w:bookmarkEnd w:id="68"/>
    <w:bookmarkEnd w:id="71"/>
    <w:p w14:paraId="3A67A7EF" w14:textId="77777777" w:rsidR="00DF1171" w:rsidRPr="00DF1171" w:rsidRDefault="00DF1171" w:rsidP="00DF1171">
      <w:pPr>
        <w:spacing w:before="120" w:after="0" w:line="240" w:lineRule="auto"/>
        <w:rPr>
          <w:rFonts w:ascii="UHC Sans Medium" w:eastAsia="UHC Sans" w:hAnsi="UHC Sans Medium" w:cs="Helvetica"/>
          <w:b/>
          <w:color w:val="003DA1"/>
        </w:rPr>
      </w:pPr>
    </w:p>
    <w:p w14:paraId="5B7D8D69" w14:textId="40406692" w:rsidR="00DF1171" w:rsidRPr="00DF1171" w:rsidRDefault="00DF1171" w:rsidP="00DF1171">
      <w:pPr>
        <w:spacing w:before="120" w:after="0" w:line="240" w:lineRule="auto"/>
        <w:rPr>
          <w:rFonts w:ascii="UHC Sans Medium" w:eastAsia="Times New Roman" w:hAnsi="UHC Sans Medium" w:cs="Arial"/>
          <w:b/>
          <w:color w:val="C00000"/>
          <w:kern w:val="36"/>
          <w:szCs w:val="48"/>
          <w:lang w:val="en"/>
        </w:rPr>
      </w:pPr>
      <w:r w:rsidRPr="00DF1171">
        <w:rPr>
          <w:rFonts w:ascii="UHC Sans Medium" w:eastAsia="UHC Sans" w:hAnsi="UHC Sans Medium" w:cs="Times New Roman"/>
          <w:b/>
          <w:color w:val="003DA1"/>
        </w:rPr>
        <w:t>What is</w:t>
      </w:r>
      <w:r w:rsidRPr="00DF1171">
        <w:rPr>
          <w:rFonts w:ascii="UHC Sans Medium" w:eastAsia="Times New Roman" w:hAnsi="UHC Sans Medium" w:cs="Arial"/>
          <w:b/>
          <w:color w:val="003DA1"/>
          <w:kern w:val="36"/>
          <w:lang w:val="en"/>
        </w:rPr>
        <w:t xml:space="preserve"> UnitedHealthcare</w:t>
      </w:r>
      <w:r w:rsidRPr="00DF1171">
        <w:rPr>
          <w:rFonts w:ascii="UHC Sans Medium" w:eastAsia="Times New Roman" w:hAnsi="UHC Sans Medium" w:cs="Arial"/>
          <w:b/>
          <w:color w:val="003DA1"/>
          <w:kern w:val="36"/>
          <w:szCs w:val="48"/>
          <w:lang w:val="en"/>
        </w:rPr>
        <w:t xml:space="preserve"> policy on telehealth services? </w:t>
      </w:r>
      <w:r w:rsidRPr="00DF1171">
        <w:rPr>
          <w:rFonts w:ascii="UHC Sans Medium" w:eastAsia="Times New Roman" w:hAnsi="UHC Sans Medium" w:cs="Arial"/>
          <w:b/>
          <w:color w:val="C00000"/>
          <w:kern w:val="36"/>
          <w:szCs w:val="48"/>
          <w:lang w:val="en"/>
        </w:rPr>
        <w:t xml:space="preserve">Update </w:t>
      </w:r>
      <w:r w:rsidR="009A56C2">
        <w:rPr>
          <w:rFonts w:ascii="UHC Sans Medium" w:eastAsia="Times New Roman" w:hAnsi="UHC Sans Medium" w:cs="Arial"/>
          <w:b/>
          <w:color w:val="C00000"/>
          <w:kern w:val="36"/>
          <w:szCs w:val="48"/>
          <w:lang w:val="en"/>
        </w:rPr>
        <w:t>6/8</w:t>
      </w:r>
    </w:p>
    <w:p w14:paraId="426F5BC9" w14:textId="77777777" w:rsidR="002225D0" w:rsidRPr="002225D0" w:rsidRDefault="002225D0" w:rsidP="002225D0">
      <w:pPr>
        <w:spacing w:before="120" w:after="0" w:line="240" w:lineRule="auto"/>
        <w:rPr>
          <w:rFonts w:ascii="UHC Sans" w:eastAsia="+mn-ea" w:hAnsi="UHC Sans" w:cs="+mn-cs"/>
          <w:kern w:val="24"/>
        </w:rPr>
      </w:pPr>
      <w:r w:rsidRPr="002225D0">
        <w:rPr>
          <w:rFonts w:ascii="UHC Sans" w:eastAsia="Times New Roman" w:hAnsi="UHC Sans" w:cs="Arial"/>
          <w:b/>
          <w:bCs/>
          <w:kern w:val="36"/>
          <w:lang w:val="en"/>
        </w:rPr>
        <w:t xml:space="preserve">COVID-19 Related Telehealth Support </w:t>
      </w:r>
      <w:r w:rsidRPr="002225D0">
        <w:rPr>
          <w:rFonts w:ascii="UHC Sans" w:eastAsia="Times New Roman" w:hAnsi="UHC Sans" w:cs="Arial"/>
          <w:kern w:val="36"/>
          <w:szCs w:val="48"/>
          <w:lang w:val="en"/>
        </w:rPr>
        <w:t>—</w:t>
      </w:r>
      <w:r w:rsidRPr="002225D0">
        <w:rPr>
          <w:rFonts w:ascii="UHC Sans" w:eastAsia="Times New Roman" w:hAnsi="UHC Sans" w:cs="Arial"/>
          <w:kern w:val="36"/>
          <w:lang w:val="en"/>
        </w:rPr>
        <w:t xml:space="preserve"> </w:t>
      </w:r>
      <w:bookmarkStart w:id="72" w:name="_Hlk41542795"/>
      <w:r w:rsidRPr="002225D0">
        <w:rPr>
          <w:rFonts w:ascii="UHC Sans" w:eastAsia="UHC Sans" w:hAnsi="UHC Sans" w:cs="Times New Roman"/>
          <w:lang w:val="en"/>
        </w:rPr>
        <w:t xml:space="preserve">UnitedHealthcare is waiving cost-sharing for in-network and out-of-network telehealth testing-related visits for COVID-19.  This applies to fully insured individual and group market health plan customers and self-funded customers until the emergency period ends.  </w:t>
      </w:r>
      <w:r w:rsidRPr="002225D0">
        <w:rPr>
          <w:rFonts w:ascii="UHC Sans" w:eastAsia="UHC Sans" w:hAnsi="UHC Sans" w:cs="Calibri"/>
        </w:rPr>
        <w:t xml:space="preserve">We will also recognize these covered expenses under UnitedHealthcare stop loss policies, including for All Savers customers. </w:t>
      </w:r>
      <w:r w:rsidRPr="002225D0">
        <w:rPr>
          <w:rFonts w:ascii="UHC Sans" w:eastAsia="+mn-ea" w:hAnsi="UHC Sans" w:cs="+mn-cs"/>
          <w:kern w:val="24"/>
        </w:rPr>
        <w:t xml:space="preserve"> Claims will be processed at no cost share for COVID-19-related visits for dates of service March 18, 2020 to July 24, 2020. </w:t>
      </w:r>
    </w:p>
    <w:p w14:paraId="452113C6" w14:textId="77777777" w:rsidR="002225D0" w:rsidRPr="002225D0" w:rsidRDefault="002225D0" w:rsidP="002225D0">
      <w:pPr>
        <w:spacing w:before="120" w:after="0" w:line="240" w:lineRule="auto"/>
        <w:rPr>
          <w:rFonts w:ascii="UHC Sans" w:eastAsia="+mn-ea" w:hAnsi="UHC Sans" w:cs="+mn-cs"/>
          <w:kern w:val="24"/>
        </w:rPr>
      </w:pPr>
      <w:bookmarkStart w:id="73" w:name="_Hlk42546147"/>
      <w:r w:rsidRPr="002225D0">
        <w:rPr>
          <w:rFonts w:ascii="UHC Sans" w:eastAsia="+mn-ea" w:hAnsi="UHC Sans" w:cs="+mn-cs"/>
          <w:kern w:val="24"/>
        </w:rPr>
        <w:t xml:space="preserve">After July 24, telehealth services are available at no cost share through September 30, 2020, for fully insured and self-funded customers that elected to follow the standard coverage. </w:t>
      </w:r>
    </w:p>
    <w:bookmarkEnd w:id="72"/>
    <w:bookmarkEnd w:id="73"/>
    <w:p w14:paraId="21006008" w14:textId="77777777" w:rsidR="002225D0" w:rsidRPr="002225D0" w:rsidRDefault="002225D0" w:rsidP="002225D0">
      <w:pPr>
        <w:spacing w:before="120" w:after="0" w:line="240" w:lineRule="auto"/>
        <w:rPr>
          <w:rFonts w:ascii="UHC Sans" w:eastAsia="UHC Sans" w:hAnsi="UHC Sans" w:cs="Times New Roman"/>
        </w:rPr>
      </w:pPr>
      <w:r w:rsidRPr="002225D0">
        <w:rPr>
          <w:rFonts w:ascii="UHC Sans" w:eastAsia="Times New Roman" w:hAnsi="UHC Sans" w:cs="Arial"/>
          <w:b/>
          <w:bCs/>
          <w:kern w:val="36"/>
          <w:szCs w:val="48"/>
          <w:lang w:val="en"/>
        </w:rPr>
        <w:t xml:space="preserve">Non-COVID Telehealth Support — </w:t>
      </w:r>
      <w:r w:rsidRPr="002225D0">
        <w:rPr>
          <w:rFonts w:ascii="UHC Sans" w:eastAsia="UHC Sans" w:hAnsi="UHC Sans" w:cs="Times New Roman"/>
          <w:szCs w:val="48"/>
          <w:lang w:val="en"/>
        </w:rPr>
        <w:t xml:space="preserve">Effective March 31, 2020, until June 18, 2020, for fully insured individual and group market health plan customers, UnitedHealthcare will waive cost-sharing for all in-network telehealth visits </w:t>
      </w:r>
      <w:r w:rsidRPr="002225D0">
        <w:rPr>
          <w:rFonts w:ascii="UHC Sans" w:eastAsia="UHC Sans" w:hAnsi="UHC Sans" w:cs="Times New Roman"/>
          <w:lang w:val="en"/>
        </w:rPr>
        <w:t xml:space="preserve">for medical, outpatient behavioral and PT/OT/ST.  Beginning June 19, 2020, through September 30, 2020, network telehealth services will be covered at no cost share for fully insured plans. </w:t>
      </w:r>
      <w:r w:rsidRPr="002225D0">
        <w:rPr>
          <w:rFonts w:ascii="UHC Sans" w:eastAsia="UHC Sans" w:hAnsi="UHC Sans" w:cs="Times New Roman"/>
        </w:rPr>
        <w:t xml:space="preserve">UnitedHealthcare will support our self-funded customers who request expansion of coverage at no cost share through September 2020.  </w:t>
      </w:r>
    </w:p>
    <w:p w14:paraId="2670E93A" w14:textId="77777777" w:rsidR="002225D0" w:rsidRPr="002225D0" w:rsidRDefault="002225D0" w:rsidP="002225D0">
      <w:pPr>
        <w:spacing w:before="120" w:after="0" w:line="240" w:lineRule="auto"/>
        <w:rPr>
          <w:rFonts w:ascii="UHC Sans Medium" w:eastAsia="Times New Roman" w:hAnsi="UHC Sans Medium" w:cs="Arial"/>
          <w:kern w:val="36"/>
          <w:szCs w:val="48"/>
          <w:lang w:val="en"/>
        </w:rPr>
      </w:pPr>
      <w:r w:rsidRPr="002225D0">
        <w:rPr>
          <w:rFonts w:ascii="UHC Sans Medium" w:eastAsia="Times New Roman" w:hAnsi="UHC Sans Medium" w:cs="Arial"/>
          <w:kern w:val="36"/>
          <w:szCs w:val="48"/>
          <w:lang w:val="en"/>
        </w:rPr>
        <w:t>Expanded telehealth for non COVID-19 diagnoses and treatment will be covered out-of-network based on plan benefits, not at no cost share.</w:t>
      </w:r>
    </w:p>
    <w:p w14:paraId="54B01323" w14:textId="77777777" w:rsidR="002225D0" w:rsidRPr="002225D0" w:rsidRDefault="002225D0" w:rsidP="002225D0">
      <w:pPr>
        <w:spacing w:before="120" w:after="0" w:line="240" w:lineRule="auto"/>
        <w:rPr>
          <w:rFonts w:ascii="UHC Sans Medium" w:eastAsia="UHC Sans" w:hAnsi="UHC Sans Medium" w:cs="Times New Roman"/>
          <w:lang w:val="en"/>
        </w:rPr>
      </w:pPr>
      <w:r w:rsidRPr="002225D0">
        <w:rPr>
          <w:rFonts w:ascii="UHC Sans Medium" w:eastAsia="UHC Sans" w:hAnsi="UHC Sans Medium" w:cs="Times New Roman"/>
          <w:szCs w:val="24"/>
          <w:lang w:val="en"/>
        </w:rPr>
        <w:t xml:space="preserve">For medical and outpatient behavioral telehealth visits, eligible providers can utilize both </w:t>
      </w:r>
      <w:r w:rsidRPr="002225D0">
        <w:rPr>
          <w:rFonts w:ascii="UHC Sans Medium" w:eastAsia="UHC Sans" w:hAnsi="UHC Sans Medium" w:cs="Times New Roman"/>
        </w:rPr>
        <w:t xml:space="preserve">interactive audio/video and audio-only. For PT/OT/ST provider visits, </w:t>
      </w:r>
      <w:r w:rsidRPr="002225D0">
        <w:rPr>
          <w:rFonts w:ascii="UHC Sans Medium" w:eastAsia="UHC Sans" w:hAnsi="UHC Sans Medium" w:cs="Times New Roman"/>
          <w:lang w:val="en"/>
        </w:rPr>
        <w:t xml:space="preserve">interactive audio/video technology must be used.  </w:t>
      </w:r>
      <w:r w:rsidRPr="002225D0">
        <w:rPr>
          <w:rFonts w:ascii="UHC Sans Medium" w:eastAsia="+mn-ea" w:hAnsi="UHC Sans Medium" w:cs="+mn-cs"/>
          <w:kern w:val="24"/>
        </w:rPr>
        <w:t>Visit limits may apply.</w:t>
      </w:r>
    </w:p>
    <w:p w14:paraId="4206BBF7" w14:textId="77777777" w:rsidR="009A56C2" w:rsidRPr="009A56C2" w:rsidRDefault="009A56C2" w:rsidP="009A56C2">
      <w:pPr>
        <w:spacing w:before="120" w:after="0" w:line="240" w:lineRule="auto"/>
        <w:rPr>
          <w:rFonts w:ascii="UHC Sans Medium" w:eastAsia="Calibri" w:hAnsi="UHC Sans Medium" w:cs="Calibri"/>
          <w:b/>
          <w:color w:val="003DA1"/>
        </w:rPr>
      </w:pPr>
    </w:p>
    <w:p w14:paraId="589E3EE1" w14:textId="77777777" w:rsidR="002225D0" w:rsidRDefault="002225D0" w:rsidP="002225D0">
      <w:pPr>
        <w:rPr>
          <w:rFonts w:ascii="UHC Sans Medium" w:eastAsia="Calibri" w:hAnsi="UHC Sans Medium" w:cs="Arial"/>
          <w:b/>
          <w:color w:val="003DA1"/>
          <w:lang w:val="en"/>
        </w:rPr>
      </w:pPr>
    </w:p>
    <w:p w14:paraId="651C9A6E" w14:textId="4E48C444" w:rsidR="002225D0" w:rsidRPr="002225D0" w:rsidRDefault="002225D0" w:rsidP="002225D0">
      <w:pPr>
        <w:rPr>
          <w:rFonts w:ascii="UHC Sans Medium" w:eastAsia="Calibri" w:hAnsi="UHC Sans Medium" w:cs="Arial"/>
          <w:lang w:val="en"/>
        </w:rPr>
      </w:pPr>
      <w:bookmarkStart w:id="74" w:name="_Hlk42750606"/>
      <w:r w:rsidRPr="002225D0">
        <w:rPr>
          <w:rFonts w:ascii="UHC Sans Medium" w:eastAsia="Calibri" w:hAnsi="UHC Sans Medium" w:cs="Arial"/>
          <w:b/>
          <w:color w:val="003DA1"/>
          <w:lang w:val="en"/>
        </w:rPr>
        <w:t xml:space="preserve">What is the member coverage and cost share for telehealth? </w:t>
      </w:r>
      <w:r w:rsidRPr="002225D0">
        <w:rPr>
          <w:rFonts w:ascii="UHC Sans Medium" w:eastAsia="Calibri" w:hAnsi="UHC Sans Medium" w:cs="Arial"/>
          <w:b/>
          <w:color w:val="C00000"/>
          <w:lang w:val="en"/>
        </w:rPr>
        <w:t>New 6/10</w:t>
      </w:r>
    </w:p>
    <w:p w14:paraId="155D60E7" w14:textId="77777777" w:rsidR="002225D0" w:rsidRPr="00BD55E0" w:rsidRDefault="002225D0" w:rsidP="004611D3">
      <w:pPr>
        <w:numPr>
          <w:ilvl w:val="0"/>
          <w:numId w:val="67"/>
        </w:numPr>
        <w:ind w:hanging="360"/>
        <w:contextualSpacing/>
        <w:rPr>
          <w:rFonts w:ascii="UHC Sans Medium" w:eastAsia="Calibri" w:hAnsi="UHC Sans Medium" w:cs="Times New Roman"/>
          <w:highlight w:val="yellow"/>
          <w:shd w:val="clear" w:color="auto" w:fill="FFFFFF"/>
        </w:rPr>
      </w:pPr>
      <w:bookmarkStart w:id="75" w:name="_Hlk42702141"/>
      <w:bookmarkStart w:id="76" w:name="_Hlk42752128"/>
      <w:bookmarkEnd w:id="74"/>
      <w:r w:rsidRPr="00BD55E0">
        <w:rPr>
          <w:rFonts w:ascii="UHC Sans Medium" w:eastAsia="Calibri" w:hAnsi="UHC Sans Medium" w:cs="Times New Roman"/>
          <w:highlight w:val="yellow"/>
          <w:shd w:val="clear" w:color="auto" w:fill="FFFFFF"/>
        </w:rPr>
        <w:t xml:space="preserve">For COVID-19 in- and out-of-network telehealth services, UnitedHealthcare will waive cost sharing from Feb. 4, 2020 through July 24, 2020. </w:t>
      </w:r>
    </w:p>
    <w:p w14:paraId="3A5B49D2" w14:textId="77777777" w:rsidR="002225D0" w:rsidRPr="00BD55E0" w:rsidRDefault="002225D0" w:rsidP="004611D3">
      <w:pPr>
        <w:numPr>
          <w:ilvl w:val="0"/>
          <w:numId w:val="67"/>
        </w:numPr>
        <w:ind w:hanging="360"/>
        <w:contextualSpacing/>
        <w:rPr>
          <w:rFonts w:ascii="UHC Sans Medium" w:eastAsia="Calibri" w:hAnsi="UHC Sans Medium" w:cs="Times New Roman"/>
          <w:highlight w:val="yellow"/>
          <w:shd w:val="clear" w:color="auto" w:fill="FFFFFF"/>
        </w:rPr>
      </w:pPr>
      <w:r w:rsidRPr="00BD55E0">
        <w:rPr>
          <w:rFonts w:ascii="UHC Sans Medium" w:eastAsia="Calibri" w:hAnsi="UHC Sans Medium" w:cs="Times New Roman"/>
          <w:highlight w:val="yellow"/>
          <w:shd w:val="clear" w:color="auto" w:fill="FFFFFF"/>
        </w:rPr>
        <w:lastRenderedPageBreak/>
        <w:t xml:space="preserve">For COVID-19 in-network only telehealth services, UnitedHealthcare will waive cost sharing from July 25, 2020 through Sept. 30, 2020. </w:t>
      </w:r>
    </w:p>
    <w:p w14:paraId="5B2BD734" w14:textId="77777777" w:rsidR="002225D0" w:rsidRPr="00BD55E0" w:rsidRDefault="002225D0" w:rsidP="004611D3">
      <w:pPr>
        <w:numPr>
          <w:ilvl w:val="0"/>
          <w:numId w:val="67"/>
        </w:numPr>
        <w:ind w:hanging="360"/>
        <w:contextualSpacing/>
        <w:rPr>
          <w:rFonts w:ascii="UHC Sans Medium" w:eastAsia="Calibri" w:hAnsi="UHC Sans Medium" w:cs="Times New Roman"/>
          <w:highlight w:val="yellow"/>
          <w:shd w:val="clear" w:color="auto" w:fill="FFFFFF"/>
        </w:rPr>
      </w:pPr>
      <w:r w:rsidRPr="00BD55E0">
        <w:rPr>
          <w:rFonts w:ascii="UHC Sans Medium" w:eastAsia="Calibri" w:hAnsi="UHC Sans Medium" w:cs="Times New Roman"/>
          <w:highlight w:val="yellow"/>
          <w:shd w:val="clear" w:color="auto" w:fill="FFFFFF"/>
        </w:rPr>
        <w:t>For non-COVID-19 in-network only telehealth services, UnitedHealthcare will waive cost sharing from March 31, 2020 through Sept. 30, 2020.</w:t>
      </w:r>
    </w:p>
    <w:p w14:paraId="3BEBBE88" w14:textId="77777777" w:rsidR="002225D0" w:rsidRPr="00BD55E0" w:rsidRDefault="002225D0" w:rsidP="004611D3">
      <w:pPr>
        <w:numPr>
          <w:ilvl w:val="0"/>
          <w:numId w:val="67"/>
        </w:numPr>
        <w:ind w:hanging="360"/>
        <w:contextualSpacing/>
        <w:rPr>
          <w:rFonts w:ascii="UHC Sans Medium" w:eastAsia="Calibri" w:hAnsi="UHC Sans Medium" w:cs="Times New Roman"/>
          <w:highlight w:val="yellow"/>
          <w:shd w:val="clear" w:color="auto" w:fill="FFFFFF"/>
        </w:rPr>
      </w:pPr>
      <w:r w:rsidRPr="00BD55E0">
        <w:rPr>
          <w:rFonts w:ascii="UHC Sans Medium" w:eastAsia="Calibri" w:hAnsi="UHC Sans Medium" w:cs="Times New Roman"/>
          <w:highlight w:val="yellow"/>
          <w:shd w:val="clear" w:color="auto" w:fill="FFFFFF"/>
        </w:rPr>
        <w:t xml:space="preserve">This applies to related visits for medical, outpatient behavioral and PT/OT/ST, chiropractic therapy, home health, and remote patient monitoring services, </w:t>
      </w:r>
      <w:bookmarkStart w:id="77" w:name="_Hlk42702266"/>
      <w:r w:rsidRPr="00BD55E0">
        <w:rPr>
          <w:rFonts w:ascii="UHC Sans Medium" w:eastAsia="Calibri" w:hAnsi="UHC Sans Medium" w:cs="Times New Roman"/>
          <w:highlight w:val="yellow"/>
          <w:shd w:val="clear" w:color="auto" w:fill="FFFFFF"/>
        </w:rPr>
        <w:t xml:space="preserve">with opt-in available for self-funded employers. </w:t>
      </w:r>
    </w:p>
    <w:bookmarkEnd w:id="77"/>
    <w:p w14:paraId="5DF93CAC" w14:textId="77777777" w:rsidR="002225D0" w:rsidRPr="00BD55E0" w:rsidRDefault="002225D0" w:rsidP="004611D3">
      <w:pPr>
        <w:numPr>
          <w:ilvl w:val="0"/>
          <w:numId w:val="67"/>
        </w:numPr>
        <w:ind w:hanging="360"/>
        <w:contextualSpacing/>
        <w:rPr>
          <w:rFonts w:ascii="UHC Sans Medium" w:eastAsia="Calibri" w:hAnsi="UHC Sans Medium" w:cs="Times New Roman"/>
          <w:highlight w:val="yellow"/>
          <w:shd w:val="clear" w:color="auto" w:fill="FFFFFF"/>
        </w:rPr>
      </w:pPr>
      <w:r w:rsidRPr="00BD55E0">
        <w:rPr>
          <w:rFonts w:ascii="UHC Sans Medium" w:eastAsia="Calibri" w:hAnsi="UHC Sans Medium" w:cs="Times New Roman"/>
          <w:highlight w:val="yellow"/>
          <w:shd w:val="clear" w:color="auto" w:fill="FFFFFF"/>
        </w:rPr>
        <w:t>For COVID-19 testing-related visits, including telehealth, cost sharing will be waived through the national public health emergency period for all members.</w:t>
      </w:r>
    </w:p>
    <w:bookmarkEnd w:id="75"/>
    <w:p w14:paraId="0F30B396" w14:textId="77777777" w:rsidR="002225D0" w:rsidRDefault="002225D0" w:rsidP="007E313F">
      <w:pPr>
        <w:spacing w:before="120" w:after="0" w:line="240" w:lineRule="auto"/>
        <w:rPr>
          <w:rFonts w:ascii="UHC Sans Medium" w:eastAsia="UHC Sans" w:hAnsi="UHC Sans Medium" w:cs="Helvetica"/>
          <w:b/>
          <w:color w:val="003DA1"/>
        </w:rPr>
      </w:pPr>
    </w:p>
    <w:bookmarkEnd w:id="76"/>
    <w:p w14:paraId="5CB40C83" w14:textId="49DF1B8C" w:rsidR="00ED3B32" w:rsidRPr="0022735A" w:rsidRDefault="00ED3B32" w:rsidP="007E313F">
      <w:pPr>
        <w:spacing w:before="120" w:after="0" w:line="240" w:lineRule="auto"/>
        <w:rPr>
          <w:rFonts w:ascii="UHC Sans Medium" w:eastAsia="UHC Sans" w:hAnsi="UHC Sans Medium" w:cs="Helvetica"/>
          <w:b/>
          <w:color w:val="C00000"/>
        </w:rPr>
      </w:pPr>
      <w:r w:rsidRPr="007E313F">
        <w:rPr>
          <w:rFonts w:ascii="UHC Sans Medium" w:eastAsia="UHC Sans" w:hAnsi="UHC Sans Medium" w:cs="Helvetica"/>
          <w:b/>
          <w:color w:val="003DA1"/>
        </w:rPr>
        <w:t xml:space="preserve">Is there a Virtual Visit option for members? </w:t>
      </w:r>
      <w:r w:rsidR="0022735A" w:rsidRPr="0022735A">
        <w:rPr>
          <w:rFonts w:ascii="UHC Sans Medium" w:eastAsia="UHC Sans" w:hAnsi="UHC Sans Medium" w:cs="Helvetica"/>
          <w:b/>
          <w:color w:val="C00000"/>
        </w:rPr>
        <w:t xml:space="preserve">Update </w:t>
      </w:r>
      <w:r w:rsidR="009A56C2">
        <w:rPr>
          <w:rFonts w:ascii="UHC Sans Medium" w:eastAsia="UHC Sans" w:hAnsi="UHC Sans Medium" w:cs="Helvetica"/>
          <w:b/>
          <w:color w:val="C00000"/>
        </w:rPr>
        <w:t>6/8</w:t>
      </w:r>
    </w:p>
    <w:p w14:paraId="0250EEBC" w14:textId="77777777" w:rsidR="007B2D7E" w:rsidRPr="007B2D7E" w:rsidRDefault="007B2D7E" w:rsidP="00A51B0A">
      <w:pPr>
        <w:rPr>
          <w:rFonts w:ascii="UHC Sans Medium" w:eastAsia="UHC Sans" w:hAnsi="UHC Sans Medium" w:cs="Times New Roman"/>
          <w:color w:val="000000"/>
        </w:rPr>
      </w:pPr>
      <w:r w:rsidRPr="007B2D7E">
        <w:rPr>
          <w:rFonts w:ascii="UHC Sans Medium" w:eastAsia="UHC Sans" w:hAnsi="UHC Sans Medium" w:cs="Helvetica"/>
          <w:color w:val="000000"/>
        </w:rPr>
        <w:t xml:space="preserve">Virtual Visit options are available to members in many plans. </w:t>
      </w:r>
      <w:r w:rsidRPr="007B2D7E">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7B2D7E">
        <w:rPr>
          <w:rFonts w:ascii="UHC Sans Medium" w:eastAsia="Calibri" w:hAnsi="UHC Sans Medium" w:cs="Calibri"/>
          <w:bCs/>
          <w:color w:val="000000"/>
        </w:rPr>
        <w:t>Teladoc</w:t>
      </w:r>
      <w:r w:rsidRPr="007B2D7E">
        <w:rPr>
          <w:rFonts w:ascii="UHC Sans Medium" w:eastAsia="Calibri" w:hAnsi="UHC Sans Medium" w:cs="Calibri"/>
          <w:bCs/>
          <w:color w:val="000000"/>
          <w:vertAlign w:val="superscript"/>
        </w:rPr>
        <w:t>R</w:t>
      </w:r>
      <w:r w:rsidRPr="007B2D7E">
        <w:rPr>
          <w:rFonts w:ascii="UHC Sans Medium" w:eastAsia="UHC Sans" w:hAnsi="UHC Sans Medium" w:cs="Times New Roman"/>
          <w:color w:val="000000"/>
        </w:rPr>
        <w:t xml:space="preserve">, </w:t>
      </w:r>
      <w:r w:rsidRPr="007B2D7E">
        <w:rPr>
          <w:rFonts w:ascii="UHC Sans Medium" w:eastAsia="Calibri" w:hAnsi="UHC Sans Medium" w:cs="Calibri"/>
          <w:bCs/>
          <w:color w:val="000000"/>
        </w:rPr>
        <w:t xml:space="preserve">Doctor </w:t>
      </w:r>
      <w:proofErr w:type="gramStart"/>
      <w:r w:rsidRPr="007B2D7E">
        <w:rPr>
          <w:rFonts w:ascii="UHC Sans Medium" w:eastAsia="Calibri" w:hAnsi="UHC Sans Medium" w:cs="Calibri"/>
          <w:bCs/>
          <w:color w:val="000000"/>
        </w:rPr>
        <w:t>On</w:t>
      </w:r>
      <w:proofErr w:type="gramEnd"/>
      <w:r w:rsidRPr="007B2D7E">
        <w:rPr>
          <w:rFonts w:ascii="UHC Sans Medium" w:eastAsia="Calibri" w:hAnsi="UHC Sans Medium" w:cs="Calibri"/>
          <w:bCs/>
          <w:color w:val="000000"/>
        </w:rPr>
        <w:t xml:space="preserve"> Demand™ and AmWell</w:t>
      </w:r>
      <w:r w:rsidRPr="007B2D7E">
        <w:rPr>
          <w:rFonts w:ascii="UHC Sans Medium" w:eastAsia="Calibri" w:hAnsi="UHC Sans Medium" w:cs="Calibri"/>
          <w:bCs/>
          <w:color w:val="000000"/>
          <w:vertAlign w:val="superscript"/>
        </w:rPr>
        <w:t>R</w:t>
      </w:r>
      <w:r w:rsidRPr="007B2D7E">
        <w:rPr>
          <w:rFonts w:ascii="UHC Sans Medium" w:eastAsia="Calibri" w:hAnsi="UHC Sans Medium" w:cs="Calibri"/>
          <w:b/>
          <w:bCs/>
          <w:color w:val="000000"/>
          <w:vertAlign w:val="superscript"/>
        </w:rPr>
        <w:t xml:space="preserve"> </w:t>
      </w:r>
      <w:r w:rsidRPr="007B2D7E">
        <w:rPr>
          <w:rFonts w:ascii="UHC Sans Medium" w:eastAsia="UHC Sans" w:hAnsi="UHC Sans Medium" w:cs="Times New Roman"/>
          <w:color w:val="000000"/>
        </w:rPr>
        <w:t xml:space="preserve">have developed guidelines for members who think they may have been infected by COVID-19. </w:t>
      </w:r>
    </w:p>
    <w:p w14:paraId="75E36069" w14:textId="77777777" w:rsidR="007B2D7E" w:rsidRPr="007B2D7E" w:rsidRDefault="007B2D7E" w:rsidP="004611D3">
      <w:pPr>
        <w:numPr>
          <w:ilvl w:val="0"/>
          <w:numId w:val="53"/>
        </w:numPr>
        <w:spacing w:before="120" w:after="0" w:line="240" w:lineRule="auto"/>
        <w:contextualSpacing/>
        <w:rPr>
          <w:rFonts w:ascii="UHC Sans Medium" w:eastAsia="UHC Sans" w:hAnsi="UHC Sans Medium" w:cs="Times New Roman"/>
          <w:color w:val="000000"/>
        </w:rPr>
      </w:pPr>
      <w:r w:rsidRPr="007B2D7E">
        <w:rPr>
          <w:rFonts w:ascii="UHC Sans Medium" w:eastAsia="UHC Sans" w:hAnsi="UHC Sans Medium" w:cs="Times New Roman"/>
          <w:color w:val="000000"/>
        </w:rPr>
        <w:t xml:space="preserve">Teladoc offers telehealth solutions in the USA and 175 countries.  </w:t>
      </w:r>
    </w:p>
    <w:p w14:paraId="2EF68C3E" w14:textId="48ED0BCA" w:rsidR="007B2D7E" w:rsidRPr="007B2D7E" w:rsidRDefault="007B2D7E" w:rsidP="004611D3">
      <w:pPr>
        <w:numPr>
          <w:ilvl w:val="0"/>
          <w:numId w:val="53"/>
        </w:numPr>
        <w:spacing w:before="120" w:after="0" w:line="240" w:lineRule="auto"/>
        <w:contextualSpacing/>
        <w:rPr>
          <w:rFonts w:ascii="UHC Sans Medium" w:eastAsia="UHC Sans" w:hAnsi="UHC Sans Medium" w:cs="Times New Roman"/>
          <w:color w:val="000000"/>
        </w:rPr>
      </w:pPr>
      <w:r w:rsidRPr="007B2D7E">
        <w:rPr>
          <w:rFonts w:ascii="UHC Sans Medium" w:eastAsia="UHC Sans" w:hAnsi="UHC Sans Medium" w:cs="Times New Roman"/>
          <w:color w:val="000000"/>
        </w:rPr>
        <w:t>Doctor on Demand and Am</w:t>
      </w:r>
      <w:r w:rsidR="002225D0">
        <w:rPr>
          <w:rFonts w:ascii="UHC Sans Medium" w:eastAsia="UHC Sans" w:hAnsi="UHC Sans Medium" w:cs="Times New Roman"/>
          <w:color w:val="000000"/>
        </w:rPr>
        <w:t>W</w:t>
      </w:r>
      <w:r w:rsidRPr="007B2D7E">
        <w:rPr>
          <w:rFonts w:ascii="UHC Sans Medium" w:eastAsia="UHC Sans" w:hAnsi="UHC Sans Medium" w:cs="Times New Roman"/>
          <w:color w:val="000000"/>
        </w:rPr>
        <w:t>ell solutions serve all 50 states in the USA, and AmWell offers telehealth solutions in Israel.</w:t>
      </w:r>
    </w:p>
    <w:p w14:paraId="436EE6E3" w14:textId="77777777" w:rsidR="007B2D7E" w:rsidRPr="007B2D7E" w:rsidRDefault="007B2D7E" w:rsidP="007B2D7E">
      <w:pPr>
        <w:spacing w:after="0" w:line="240" w:lineRule="auto"/>
        <w:rPr>
          <w:rFonts w:ascii="UHC Sans Medium" w:eastAsia="UHC Sans" w:hAnsi="UHC Sans Medium" w:cs="Times New Roman"/>
          <w:color w:val="000000"/>
        </w:rPr>
      </w:pPr>
    </w:p>
    <w:p w14:paraId="109C6D6E" w14:textId="77777777" w:rsidR="007B2D7E" w:rsidRPr="007B2D7E" w:rsidRDefault="007B2D7E" w:rsidP="007B2D7E">
      <w:pPr>
        <w:spacing w:after="0" w:line="240" w:lineRule="auto"/>
        <w:rPr>
          <w:rFonts w:ascii="UHC Sans Medium" w:eastAsia="UHC Sans" w:hAnsi="UHC Sans Medium" w:cs="Arial"/>
          <w:color w:val="000000"/>
        </w:rPr>
      </w:pPr>
      <w:r w:rsidRPr="007B2D7E">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5C1EDC11" w14:textId="77777777" w:rsidR="007B2D7E" w:rsidRPr="007B2D7E" w:rsidRDefault="007B2D7E" w:rsidP="007B2D7E">
      <w:pPr>
        <w:spacing w:after="0" w:line="240" w:lineRule="auto"/>
        <w:rPr>
          <w:rFonts w:ascii="UHC Sans Medium" w:eastAsia="UHC Sans" w:hAnsi="UHC Sans Medium" w:cs="Arial"/>
          <w:color w:val="000000"/>
        </w:rPr>
      </w:pPr>
    </w:p>
    <w:p w14:paraId="3867809B" w14:textId="386E1895" w:rsidR="00AB5791" w:rsidRPr="00AB5791" w:rsidRDefault="00AB5791" w:rsidP="00AB5791">
      <w:pPr>
        <w:spacing w:after="0" w:line="240" w:lineRule="auto"/>
        <w:rPr>
          <w:rFonts w:ascii="UHC Sans Medium" w:eastAsia="UHC Sans" w:hAnsi="UHC Sans Medium" w:cs="Arial"/>
          <w:color w:val="000000"/>
        </w:rPr>
      </w:pPr>
      <w:r w:rsidRPr="00AB5791">
        <w:rPr>
          <w:rFonts w:ascii="UHC Sans Medium" w:eastAsia="UHC Sans" w:hAnsi="UHC Sans Medium" w:cs="Arial"/>
          <w:color w:val="000000"/>
        </w:rPr>
        <w:t>HealthiestYou provides Virtual Visit support for All Savers plan members. In addition, HealthiestYou providers Virtual Visit support small group (PRIME) fully insured grandfathered plans on a COC earlier than 2016 and transitional relief plans</w:t>
      </w:r>
      <w:r w:rsidR="009A56C2">
        <w:rPr>
          <w:rFonts w:ascii="UHC Sans Medium" w:eastAsia="UHC Sans" w:hAnsi="UHC Sans Medium" w:cs="Arial"/>
          <w:color w:val="000000"/>
        </w:rPr>
        <w:t>.</w:t>
      </w:r>
      <w:r w:rsidRPr="00AB5791">
        <w:rPr>
          <w:rFonts w:ascii="UHC Sans Medium" w:eastAsia="UHC Sans" w:hAnsi="UHC Sans Medium" w:cs="Arial"/>
          <w:color w:val="000000"/>
        </w:rPr>
        <w:t xml:space="preserve"> </w:t>
      </w:r>
    </w:p>
    <w:p w14:paraId="7B9AFC29" w14:textId="77777777" w:rsidR="0022735A" w:rsidRPr="00ED3B32" w:rsidRDefault="0022735A" w:rsidP="00ED3B32">
      <w:pPr>
        <w:spacing w:after="0" w:line="240" w:lineRule="auto"/>
        <w:rPr>
          <w:rFonts w:ascii="UHC Sans Medium" w:eastAsia="UHC Sans" w:hAnsi="UHC Sans Medium" w:cs="Arial"/>
          <w:color w:val="000000"/>
        </w:rPr>
      </w:pPr>
    </w:p>
    <w:p w14:paraId="03C8BAEB" w14:textId="797EA320" w:rsidR="00ED3B32" w:rsidRPr="00814630" w:rsidRDefault="00ED3B32" w:rsidP="00ED3B32">
      <w:pPr>
        <w:spacing w:before="120" w:after="0" w:line="240" w:lineRule="auto"/>
        <w:rPr>
          <w:rFonts w:ascii="UHC Sans Medium" w:eastAsia="Calibri" w:hAnsi="UHC Sans Medium" w:cs="Calibri"/>
          <w:b/>
          <w:color w:val="C00000"/>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 xml:space="preserve">Doctor </w:t>
      </w:r>
      <w:proofErr w:type="gramStart"/>
      <w:r w:rsidRPr="00ED3B32">
        <w:rPr>
          <w:rFonts w:ascii="UHC Sans Medium" w:eastAsia="Calibri" w:hAnsi="UHC Sans Medium" w:cs="Calibri"/>
          <w:b/>
          <w:bCs/>
          <w:color w:val="003DA1"/>
        </w:rPr>
        <w:t>On</w:t>
      </w:r>
      <w:proofErr w:type="gramEnd"/>
      <w:r w:rsidRPr="00ED3B32">
        <w:rPr>
          <w:rFonts w:ascii="UHC Sans Medium" w:eastAsia="Calibri" w:hAnsi="UHC Sans Medium" w:cs="Calibri"/>
          <w:b/>
          <w:bCs/>
          <w:color w:val="003DA1"/>
        </w:rPr>
        <w:t xml:space="preserve">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r w:rsidR="00814630">
        <w:rPr>
          <w:rFonts w:ascii="UHC Sans Medium" w:eastAsia="Calibri" w:hAnsi="UHC Sans Medium" w:cs="Calibri"/>
          <w:b/>
          <w:bCs/>
          <w:color w:val="003DA1"/>
        </w:rPr>
        <w:t xml:space="preserve"> </w:t>
      </w:r>
      <w:r w:rsidR="00814630" w:rsidRPr="00814630">
        <w:rPr>
          <w:rFonts w:ascii="UHC Sans Medium" w:eastAsia="Calibri" w:hAnsi="UHC Sans Medium" w:cs="Calibri"/>
          <w:b/>
          <w:bCs/>
          <w:color w:val="C00000"/>
        </w:rPr>
        <w:t xml:space="preserve">Update </w:t>
      </w:r>
      <w:r w:rsidR="00A51B0A">
        <w:rPr>
          <w:rFonts w:ascii="UHC Sans Medium" w:eastAsia="Calibri" w:hAnsi="UHC Sans Medium" w:cs="Calibri"/>
          <w:b/>
          <w:bCs/>
          <w:color w:val="C00000"/>
        </w:rPr>
        <w:t>6/3</w:t>
      </w:r>
    </w:p>
    <w:p w14:paraId="60564FAB" w14:textId="77777777" w:rsidR="00A51B0A" w:rsidRPr="00A51B0A" w:rsidRDefault="00ED3B32" w:rsidP="00A51B0A">
      <w:pPr>
        <w:spacing w:before="120" w:after="0" w:line="240" w:lineRule="auto"/>
        <w:rPr>
          <w:rFonts w:ascii="UHC Sans Medium" w:eastAsia="Calibri" w:hAnsi="UHC Sans Medium" w:cs="Calibri"/>
          <w:color w:val="000000"/>
        </w:rPr>
      </w:pPr>
      <w:r w:rsidRPr="00ED3B32">
        <w:rPr>
          <w:rFonts w:ascii="UHC Sans Medium" w:eastAsia="Calibri" w:hAnsi="UHC Sans Medium" w:cs="Calibri"/>
          <w:color w:val="000000"/>
        </w:rPr>
        <w:t xml:space="preserve">UnitedHealthcare will waive the upfront collection of cost-share (copayment, deductible, and coinsurance) for all Virtual Visits.  Waiver of cost share for all Virtual Visits benefits will be in place </w:t>
      </w:r>
      <w:r w:rsidR="007A5092">
        <w:rPr>
          <w:rFonts w:ascii="UHC Sans Medium" w:eastAsia="Calibri" w:hAnsi="UHC Sans Medium" w:cs="Calibri"/>
          <w:color w:val="000000"/>
        </w:rPr>
        <w:t xml:space="preserve">through </w:t>
      </w:r>
      <w:r w:rsidRPr="00ED3B32">
        <w:rPr>
          <w:rFonts w:ascii="UHC Sans Medium" w:eastAsia="Calibri" w:hAnsi="UHC Sans Medium" w:cs="Calibri"/>
          <w:color w:val="000000"/>
        </w:rPr>
        <w:t xml:space="preserve">June 18, 2020.   </w:t>
      </w:r>
      <w:r w:rsidR="004D56C6" w:rsidRPr="004D56C6">
        <w:rPr>
          <w:rFonts w:ascii="UHC Sans Medium" w:eastAsia="Calibri" w:hAnsi="UHC Sans Medium" w:cs="Calibri"/>
          <w:color w:val="000000"/>
        </w:rPr>
        <w:t xml:space="preserve">COVID-19 related visits will be covered at no cost share until July 24. </w:t>
      </w:r>
      <w:r w:rsidR="00A51B0A" w:rsidRPr="00A51B0A">
        <w:rPr>
          <w:rFonts w:ascii="UHC Sans Medium" w:eastAsia="Calibri" w:hAnsi="UHC Sans Medium" w:cs="Calibri"/>
          <w:color w:val="000000"/>
        </w:rPr>
        <w:t xml:space="preserve">The Secretary of HHS renewed the National Public Health Emergency for 90 days from the earlier date, which extended the National Emergency through July 24, 2020.  </w:t>
      </w:r>
    </w:p>
    <w:p w14:paraId="46B76CF6" w14:textId="2F4C75FA" w:rsidR="00C81516" w:rsidRDefault="00ED3B32" w:rsidP="00ED3B32">
      <w:pPr>
        <w:spacing w:before="120" w:after="0" w:line="240" w:lineRule="auto"/>
        <w:rPr>
          <w:rFonts w:ascii="UHC Sans Medium" w:eastAsia="Calibri" w:hAnsi="UHC Sans Medium" w:cs="Calibri"/>
          <w:color w:val="000000"/>
        </w:rPr>
      </w:pPr>
      <w:r w:rsidRPr="00ED3B32">
        <w:rPr>
          <w:rFonts w:ascii="UHC Sans Medium" w:eastAsia="Calibri" w:hAnsi="UHC Sans Medium" w:cs="Calibri"/>
          <w:color w:val="000000"/>
        </w:rPr>
        <w:t xml:space="preserve">This change will only apply to customers who have Virtual Visits through </w:t>
      </w:r>
      <w:r w:rsidR="00A51B0A">
        <w:rPr>
          <w:rFonts w:ascii="UHC Sans Medium" w:eastAsia="Calibri" w:hAnsi="UHC Sans Medium" w:cs="Calibri"/>
          <w:color w:val="000000"/>
        </w:rPr>
        <w:t xml:space="preserve">UnitedHealthcare. </w:t>
      </w:r>
      <w:r w:rsidRPr="00ED3B32">
        <w:rPr>
          <w:rFonts w:ascii="UHC Sans Medium" w:eastAsia="Calibri" w:hAnsi="UHC Sans Medium" w:cs="Calibri"/>
          <w:color w:val="000000"/>
        </w:rPr>
        <w:t xml:space="preserve"> </w:t>
      </w:r>
      <w:r w:rsidR="00E949A4" w:rsidRPr="00E949A4">
        <w:rPr>
          <w:rFonts w:ascii="UHC Sans Medium" w:eastAsia="Calibri" w:hAnsi="UHC Sans Medium" w:cs="Calibri"/>
          <w:color w:val="000000"/>
        </w:rPr>
        <w:t>Myuhc.com will reference $0 cost share for virtual visits.</w:t>
      </w:r>
    </w:p>
    <w:p w14:paraId="1BB43780" w14:textId="44A29348" w:rsidR="005B3E10" w:rsidRPr="005B3E10" w:rsidRDefault="005B3E10" w:rsidP="005B3E10">
      <w:pPr>
        <w:spacing w:before="120" w:after="0" w:line="240" w:lineRule="auto"/>
        <w:rPr>
          <w:rFonts w:ascii="UHC Sans Medium" w:eastAsia="Calibri" w:hAnsi="UHC Sans Medium" w:cs="Calibri"/>
          <w:color w:val="000000"/>
        </w:rPr>
      </w:pPr>
      <w:r w:rsidRPr="005B3E10">
        <w:rPr>
          <w:rFonts w:ascii="UHC Sans Medium" w:eastAsia="Calibri" w:hAnsi="UHC Sans Medium" w:cs="Calibri"/>
          <w:color w:val="000000"/>
        </w:rPr>
        <w:t>For all Virtual Visits during this period, we waive the upfront collection of the virtual visit copay for all services and if cost share applies, we will subsequently bill the member for services that do not require a cost share waiver under federal requirements. </w:t>
      </w:r>
      <w:bookmarkStart w:id="78" w:name="_Hlk37774618"/>
      <w:r w:rsidRPr="005B3E10">
        <w:rPr>
          <w:rFonts w:ascii="UHC Sans Medium" w:eastAsia="Calibri" w:hAnsi="UHC Sans Medium" w:cs="Calibri"/>
          <w:color w:val="000000"/>
        </w:rPr>
        <w:t>Myuhc.com will reference the applicable copay the member will pay for virtual visits.</w:t>
      </w:r>
      <w:bookmarkEnd w:id="78"/>
      <w:r w:rsidRPr="005B3E10">
        <w:rPr>
          <w:rFonts w:ascii="UHC Sans Medium" w:eastAsia="Calibri" w:hAnsi="UHC Sans Medium" w:cs="Calibri"/>
          <w:color w:val="000000"/>
        </w:rPr>
        <w:t xml:space="preserve"> </w:t>
      </w:r>
    </w:p>
    <w:p w14:paraId="05DBFDED" w14:textId="2932C4CA" w:rsidR="007A5092" w:rsidRDefault="00E949A4" w:rsidP="007A5092">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Example of what members would see on myuhc.com when they sign in:</w:t>
      </w:r>
    </w:p>
    <w:p w14:paraId="63A9176E" w14:textId="77777777" w:rsidR="00E949A4" w:rsidRPr="007A5092" w:rsidRDefault="00E949A4" w:rsidP="007A5092">
      <w:pPr>
        <w:spacing w:before="120" w:after="0" w:line="240" w:lineRule="auto"/>
        <w:rPr>
          <w:rFonts w:ascii="UHC Sans Medium" w:eastAsia="Calibri" w:hAnsi="UHC Sans Medium" w:cs="Calibri"/>
          <w:color w:val="000000"/>
        </w:rPr>
      </w:pPr>
      <w:r w:rsidRPr="00E949A4">
        <w:rPr>
          <w:rFonts w:ascii="UHC Sans" w:eastAsia="UHC Sans" w:hAnsi="UHC Sans" w:cs="Times New Roman"/>
          <w:noProof/>
        </w:rPr>
        <w:lastRenderedPageBreak/>
        <w:drawing>
          <wp:inline distT="0" distB="0" distL="0" distR="0" wp14:anchorId="34147DDD" wp14:editId="112D4EEB">
            <wp:extent cx="4319612" cy="54578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321661" cy="5460414"/>
                    </a:xfrm>
                    <a:prstGeom prst="rect">
                      <a:avLst/>
                    </a:prstGeom>
                    <a:noFill/>
                    <a:ln>
                      <a:noFill/>
                    </a:ln>
                  </pic:spPr>
                </pic:pic>
              </a:graphicData>
            </a:graphic>
          </wp:inline>
        </w:drawing>
      </w:r>
    </w:p>
    <w:p w14:paraId="4007AFE1" w14:textId="03B378B3" w:rsidR="00C63196" w:rsidRPr="00C63196" w:rsidRDefault="00C63196" w:rsidP="00B97A01">
      <w:pPr>
        <w:spacing w:before="120" w:after="0" w:line="240" w:lineRule="auto"/>
        <w:rPr>
          <w:color w:val="C00000"/>
          <w:lang w:val="en"/>
        </w:rPr>
      </w:pPr>
      <w:r w:rsidRPr="00F611C7">
        <w:rPr>
          <w:rFonts w:ascii="UHC Sans Medium" w:eastAsia="+mn-ea" w:hAnsi="UHC Sans Medium" w:cs="+mn-cs"/>
          <w:b/>
          <w:color w:val="003DA1"/>
          <w:kern w:val="24"/>
        </w:rPr>
        <w:t xml:space="preserve">How does the telehealth change apply to UnitedHealthcare’s Virtual Visit program? </w:t>
      </w:r>
      <w:r w:rsidR="004D56C6">
        <w:rPr>
          <w:color w:val="C00000"/>
          <w:lang w:val="en"/>
        </w:rPr>
        <w:t xml:space="preserve">Update </w:t>
      </w:r>
      <w:r w:rsidR="005B69E9">
        <w:rPr>
          <w:color w:val="C00000"/>
          <w:lang w:val="en"/>
        </w:rPr>
        <w:t>6/8</w:t>
      </w:r>
    </w:p>
    <w:p w14:paraId="1939CD45" w14:textId="77777777" w:rsidR="005B3E10" w:rsidRPr="005B3E10" w:rsidRDefault="005B3E10" w:rsidP="005B3E10">
      <w:pPr>
        <w:spacing w:before="120" w:after="0" w:line="240" w:lineRule="auto"/>
        <w:rPr>
          <w:rFonts w:ascii="UHC Sans Medium" w:eastAsia="+mn-ea" w:hAnsi="UHC Sans Medium" w:cs="+mn-cs"/>
          <w:color w:val="000000"/>
          <w:kern w:val="24"/>
        </w:rPr>
      </w:pPr>
      <w:r w:rsidRPr="005B3E10">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5B3E10">
        <w:rPr>
          <w:rFonts w:ascii="UHC Sans Medium" w:eastAsia="+mn-ea" w:hAnsi="UHC Sans Medium" w:cs="+mn-cs"/>
          <w:iCs/>
          <w:color w:val="000000"/>
          <w:kern w:val="24"/>
        </w:rPr>
        <w:t>all</w:t>
      </w:r>
      <w:r w:rsidRPr="005B3E10">
        <w:rPr>
          <w:rFonts w:ascii="UHC Sans Medium" w:eastAsia="+mn-ea" w:hAnsi="UHC Sans Medium" w:cs="+mn-cs"/>
          <w:color w:val="000000"/>
          <w:kern w:val="24"/>
        </w:rPr>
        <w:t xml:space="preserve"> Virtual Visits, not limited to COVID-19, until September 30, 2020.</w:t>
      </w:r>
    </w:p>
    <w:p w14:paraId="5984985F" w14:textId="77777777" w:rsidR="005B3E10" w:rsidRPr="005B3E10" w:rsidRDefault="005B3E10" w:rsidP="005B3E10">
      <w:pPr>
        <w:spacing w:before="120" w:after="0" w:line="240" w:lineRule="auto"/>
        <w:rPr>
          <w:rFonts w:ascii="UHC Sans Medium" w:eastAsia="Calibri" w:hAnsi="UHC Sans Medium" w:cs="Calibri"/>
          <w:color w:val="000000"/>
        </w:rPr>
      </w:pPr>
      <w:r w:rsidRPr="005B3E10">
        <w:rPr>
          <w:rFonts w:ascii="UHC Sans Medium" w:eastAsia="+mn-ea" w:hAnsi="UHC Sans Medium" w:cs="+mn-cs"/>
          <w:color w:val="000000"/>
          <w:kern w:val="24"/>
        </w:rPr>
        <w:t xml:space="preserve">For self-funded clients, the plan waives cost share for COVID-19 visits through July 24, 2020.   This change applies to customers who offer Virtual Visits through UnitedHealthcare Virtual Visit providers‒- Teladoc, Doctor on Demand, and AmWell. </w:t>
      </w:r>
    </w:p>
    <w:p w14:paraId="01F332AB" w14:textId="015E4997" w:rsidR="00C63196" w:rsidRPr="00C63196" w:rsidRDefault="004D56C6" w:rsidP="00B97A01">
      <w:pPr>
        <w:spacing w:before="120" w:after="0" w:line="240" w:lineRule="auto"/>
        <w:rPr>
          <w:rFonts w:ascii="Calibri" w:eastAsia="Calibri" w:hAnsi="Calibri" w:cs="Calibri"/>
          <w:color w:val="000000"/>
          <w:sz w:val="24"/>
          <w:szCs w:val="24"/>
        </w:rPr>
      </w:pPr>
      <w:r>
        <w:rPr>
          <w:rFonts w:ascii="UHC Sans Medium" w:eastAsia="+mn-ea" w:hAnsi="UHC Sans Medium" w:cs="+mn-cs"/>
          <w:color w:val="000000"/>
          <w:kern w:val="24"/>
        </w:rPr>
        <w:t>All Savers including members that currently do not have access to this benefit, grandfathered plans and transitional relief plans access Virtual Visits through HealthiestYou.</w:t>
      </w:r>
    </w:p>
    <w:p w14:paraId="299D5932" w14:textId="77777777" w:rsidR="00776F53" w:rsidRDefault="00776F53" w:rsidP="00407160">
      <w:pPr>
        <w:spacing w:before="120" w:after="0" w:line="240" w:lineRule="auto"/>
        <w:rPr>
          <w:rFonts w:ascii="UHC Sans Medium" w:eastAsia="Calibri" w:hAnsi="UHC Sans Medium" w:cs="Times New Roman"/>
          <w:b/>
          <w:bCs/>
          <w:color w:val="003DA1"/>
          <w:lang w:val="en"/>
        </w:rPr>
      </w:pPr>
    </w:p>
    <w:p w14:paraId="1473A0DE" w14:textId="77777777" w:rsidR="00A7606C" w:rsidRPr="00A7606C" w:rsidRDefault="00A7606C" w:rsidP="00A7606C">
      <w:pPr>
        <w:spacing w:before="120" w:after="0" w:line="240" w:lineRule="auto"/>
        <w:rPr>
          <w:rFonts w:ascii="UHC Sans Medium" w:eastAsia="Calibri" w:hAnsi="UHC Sans Medium" w:cs="Times New Roman"/>
          <w:b/>
          <w:bCs/>
          <w:color w:val="C00000"/>
          <w:lang w:val="en"/>
        </w:rPr>
      </w:pPr>
      <w:r w:rsidRPr="00A7606C">
        <w:rPr>
          <w:rFonts w:ascii="UHC Sans Medium" w:eastAsia="Calibri" w:hAnsi="UHC Sans Medium" w:cs="Times New Roman"/>
          <w:b/>
          <w:bCs/>
          <w:color w:val="003DA1"/>
          <w:lang w:val="en"/>
        </w:rPr>
        <w:t xml:space="preserve">Can a Virtual Visit provider order the COVID-19 </w:t>
      </w:r>
      <w:r w:rsidR="00096B9E" w:rsidRPr="00096B9E">
        <w:rPr>
          <w:rFonts w:ascii="UHC Sans Medium" w:eastAsia="Calibri" w:hAnsi="UHC Sans Medium" w:cs="Times New Roman"/>
          <w:b/>
          <w:bCs/>
          <w:color w:val="003DA1"/>
          <w:lang w:val="en"/>
        </w:rPr>
        <w:t xml:space="preserve">diagnostic </w:t>
      </w:r>
      <w:r w:rsidRPr="00A7606C">
        <w:rPr>
          <w:rFonts w:ascii="UHC Sans Medium" w:eastAsia="Calibri" w:hAnsi="UHC Sans Medium" w:cs="Times New Roman"/>
          <w:b/>
          <w:bCs/>
          <w:color w:val="003DA1"/>
          <w:lang w:val="en"/>
        </w:rPr>
        <w:t xml:space="preserve">test? </w:t>
      </w:r>
      <w:r w:rsidRPr="00A7606C">
        <w:rPr>
          <w:rFonts w:ascii="UHC Sans Medium" w:eastAsia="Calibri" w:hAnsi="UHC Sans Medium" w:cs="Times New Roman"/>
          <w:b/>
          <w:bCs/>
          <w:color w:val="C00000"/>
          <w:lang w:val="en"/>
        </w:rPr>
        <w:t>New 4/2</w:t>
      </w:r>
    </w:p>
    <w:p w14:paraId="32EF25FD" w14:textId="77777777" w:rsidR="00A7606C" w:rsidRPr="005B69E9" w:rsidRDefault="00A7606C" w:rsidP="00A7606C">
      <w:pPr>
        <w:spacing w:before="120" w:after="0" w:line="240" w:lineRule="auto"/>
        <w:rPr>
          <w:rFonts w:ascii="UHC Sans Medium" w:eastAsia="Times New Roman" w:hAnsi="UHC Sans Medium" w:cs="Calibri"/>
          <w:szCs w:val="20"/>
        </w:rPr>
      </w:pPr>
      <w:r w:rsidRPr="005B69E9">
        <w:rPr>
          <w:rFonts w:ascii="UHC Sans Medium" w:eastAsia="Times New Roman" w:hAnsi="UHC Sans Medium" w:cs="Calibri"/>
          <w:szCs w:val="20"/>
        </w:rPr>
        <w:lastRenderedPageBreak/>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B911D60" w14:textId="77777777" w:rsidR="00631875" w:rsidRPr="005B69E9" w:rsidRDefault="00A7606C" w:rsidP="00BE404D">
      <w:pPr>
        <w:spacing w:before="120" w:after="0" w:line="240" w:lineRule="auto"/>
        <w:rPr>
          <w:rFonts w:ascii="UHC Sans Medium" w:eastAsia="Times New Roman" w:hAnsi="UHC Sans Medium" w:cs="Calibri"/>
          <w:szCs w:val="20"/>
        </w:rPr>
      </w:pPr>
      <w:r w:rsidRPr="005B69E9">
        <w:rPr>
          <w:rFonts w:ascii="UHC Sans Medium" w:eastAsia="Times New Roman" w:hAnsi="UHC Sans Medium" w:cs="Calibri"/>
          <w:szCs w:val="20"/>
        </w:rPr>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B69E9">
        <w:rPr>
          <w:rFonts w:ascii="Cambria Math" w:eastAsia="Times New Roman" w:hAnsi="Cambria Math" w:cs="Cambria Math"/>
          <w:szCs w:val="20"/>
        </w:rPr>
        <w:t>‐</w:t>
      </w:r>
      <w:r w:rsidRPr="005B69E9">
        <w:rPr>
          <w:rFonts w:ascii="UHC Sans Medium" w:eastAsia="Times New Roman" w:hAnsi="UHC Sans Medium" w:cs="Calibri"/>
          <w:szCs w:val="20"/>
        </w:rPr>
        <w:t>home self</w:t>
      </w:r>
      <w:r w:rsidRPr="005B69E9">
        <w:rPr>
          <w:rFonts w:ascii="Cambria Math" w:eastAsia="Times New Roman" w:hAnsi="Cambria Math" w:cs="Cambria Math"/>
          <w:szCs w:val="20"/>
        </w:rPr>
        <w:t>‐</w:t>
      </w:r>
      <w:r w:rsidRPr="005B69E9">
        <w:rPr>
          <w:rFonts w:ascii="UHC Sans Medium" w:eastAsia="Times New Roman" w:hAnsi="UHC Sans Medium" w:cs="Calibri"/>
          <w:szCs w:val="20"/>
        </w:rPr>
        <w:t>monitoring, at</w:t>
      </w:r>
      <w:r w:rsidRPr="005B69E9">
        <w:rPr>
          <w:rFonts w:ascii="Cambria Math" w:eastAsia="Times New Roman" w:hAnsi="Cambria Math" w:cs="Cambria Math"/>
          <w:szCs w:val="20"/>
        </w:rPr>
        <w:t>‐</w:t>
      </w:r>
      <w:r w:rsidRPr="005B69E9">
        <w:rPr>
          <w:rFonts w:ascii="UHC Sans Medium" w:eastAsia="Times New Roman" w:hAnsi="UHC Sans Medium" w:cs="Calibri"/>
          <w:szCs w:val="20"/>
        </w:rPr>
        <w:t>home supervised isolation, or quarantine requirements. </w:t>
      </w:r>
    </w:p>
    <w:p w14:paraId="2920A3C6" w14:textId="77777777" w:rsidR="00BE404D" w:rsidRDefault="00BE404D" w:rsidP="00BE404D">
      <w:pPr>
        <w:spacing w:before="120" w:after="0" w:line="240" w:lineRule="auto"/>
        <w:rPr>
          <w:rFonts w:ascii="UHC Sans Medium" w:eastAsia="Calibri" w:hAnsi="UHC Sans Medium" w:cs="Times New Roman"/>
          <w:b/>
          <w:bCs/>
          <w:color w:val="003DA1"/>
          <w:lang w:val="en"/>
        </w:rPr>
      </w:pPr>
    </w:p>
    <w:p w14:paraId="6437A9BC" w14:textId="28DCE95F" w:rsidR="00DC178C" w:rsidRPr="00DC178C" w:rsidRDefault="00DC178C" w:rsidP="00407160">
      <w:pPr>
        <w:spacing w:before="120" w:after="0" w:line="240" w:lineRule="auto"/>
        <w:rPr>
          <w:rFonts w:ascii="UHC Sans Medium" w:eastAsia="Calibri" w:hAnsi="UHC Sans Medium" w:cs="Times New Roman"/>
          <w:b/>
          <w:bCs/>
          <w:color w:val="C00000"/>
          <w:lang w:val="en"/>
        </w:rPr>
      </w:pPr>
      <w:r w:rsidRPr="00DC178C">
        <w:rPr>
          <w:rFonts w:ascii="UHC Sans Medium" w:eastAsia="Calibri" w:hAnsi="UHC Sans Medium" w:cs="Times New Roman"/>
          <w:b/>
          <w:bCs/>
          <w:color w:val="003DA1"/>
          <w:lang w:val="en"/>
        </w:rPr>
        <w:t xml:space="preserve">Can a member use both audio-visual and audio only for a Telehealth visit? </w:t>
      </w:r>
      <w:r w:rsidR="001668C8" w:rsidRPr="0098192B">
        <w:rPr>
          <w:rFonts w:ascii="UHC Sans Medium" w:eastAsia="Calibri" w:hAnsi="UHC Sans Medium" w:cs="Times New Roman"/>
          <w:b/>
          <w:bCs/>
          <w:color w:val="C00000"/>
          <w:lang w:val="en"/>
        </w:rPr>
        <w:t xml:space="preserve">Update </w:t>
      </w:r>
      <w:r w:rsidR="005B69E9">
        <w:rPr>
          <w:rFonts w:ascii="UHC Sans Medium" w:eastAsia="Calibri" w:hAnsi="UHC Sans Medium" w:cs="Times New Roman"/>
          <w:b/>
          <w:bCs/>
          <w:color w:val="C00000"/>
          <w:lang w:val="en"/>
        </w:rPr>
        <w:t>6/8</w:t>
      </w:r>
    </w:p>
    <w:p w14:paraId="46778416" w14:textId="1369E95C" w:rsidR="00DC178C" w:rsidRPr="00DC178C" w:rsidRDefault="00DC178C" w:rsidP="00DC178C">
      <w:pPr>
        <w:spacing w:before="100" w:beforeAutospacing="1" w:after="100" w:afterAutospacing="1" w:line="240" w:lineRule="auto"/>
        <w:rPr>
          <w:rFonts w:ascii="UHC Sans Medium" w:eastAsia="Calibri" w:hAnsi="UHC Sans Medium" w:cs="Times New Roman"/>
          <w:color w:val="2D2D39"/>
          <w:lang w:val="en"/>
        </w:rPr>
      </w:pPr>
      <w:r w:rsidRPr="00C81516">
        <w:rPr>
          <w:rFonts w:ascii="UHC Sans Medium" w:eastAsia="Calibri" w:hAnsi="UHC Sans Medium" w:cs="Times New Roman"/>
          <w:bCs/>
          <w:color w:val="2D2D39"/>
          <w:lang w:val="en"/>
        </w:rPr>
        <w:t xml:space="preserve">Through </w:t>
      </w:r>
      <w:r w:rsidR="005B69E9">
        <w:rPr>
          <w:rFonts w:ascii="UHC Sans Medium" w:eastAsia="Calibri" w:hAnsi="UHC Sans Medium" w:cs="Times New Roman"/>
          <w:bCs/>
          <w:color w:val="2D2D39"/>
          <w:lang w:val="en"/>
        </w:rPr>
        <w:t>September 30</w:t>
      </w:r>
      <w:r w:rsidRPr="00C81516">
        <w:rPr>
          <w:rFonts w:ascii="UHC Sans Medium" w:eastAsia="Calibri" w:hAnsi="UHC Sans Medium" w:cs="Times New Roman"/>
          <w:bCs/>
          <w:color w:val="2D2D39"/>
          <w:lang w:val="en"/>
        </w:rPr>
        <w:t>, 2020</w:t>
      </w:r>
      <w:r w:rsidRPr="00C81516">
        <w:rPr>
          <w:rFonts w:ascii="UHC Sans Medium" w:eastAsia="Calibri" w:hAnsi="UHC Sans Medium" w:cs="Times New Roman"/>
          <w:color w:val="2D2D39"/>
          <w:lang w:val="en"/>
        </w:rPr>
        <w:t xml:space="preserve">, </w:t>
      </w:r>
      <w:r w:rsidRPr="00DC178C">
        <w:rPr>
          <w:rFonts w:ascii="UHC Sans Medium" w:eastAsia="Calibri" w:hAnsi="UHC Sans Medium" w:cs="Times New Roman"/>
          <w:color w:val="2D2D39"/>
          <w:lang w:val="en"/>
        </w:rPr>
        <w:t xml:space="preserve">UnitedHealthcare will waive the Centers for Medicare and Medicaid’s (CMS) originating site restriction and audio-video requirement for UnitedHealthcare members. UnitedHealthcare members may have a telehealth visit with a health care provider using either audio-video or audio-only while a patient is at home.  </w:t>
      </w:r>
    </w:p>
    <w:p w14:paraId="63653FF1" w14:textId="77777777" w:rsidR="009F6D5D" w:rsidRDefault="009F6D5D">
      <w:pPr>
        <w:rPr>
          <w:rFonts w:ascii="UHC Sans Medium" w:eastAsia="UHC Sans" w:hAnsi="UHC Sans Medium" w:cs="Helvetica"/>
          <w:b/>
          <w:color w:val="003DA1"/>
        </w:rPr>
      </w:pPr>
    </w:p>
    <w:p w14:paraId="3E52FEF5" w14:textId="77777777" w:rsidR="0098192B" w:rsidRPr="00ED3B32" w:rsidRDefault="0098192B" w:rsidP="0098192B">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Which groups do the Telehealth and Virtual </w:t>
      </w:r>
      <w:r w:rsidR="00EA0A35">
        <w:rPr>
          <w:rFonts w:ascii="UHC Sans Medium" w:eastAsia="UHC Sans" w:hAnsi="UHC Sans Medium" w:cs="Helvetica"/>
          <w:b/>
          <w:color w:val="003DA1"/>
        </w:rPr>
        <w:t>V</w:t>
      </w:r>
      <w:r w:rsidRPr="00ED3B32">
        <w:rPr>
          <w:rFonts w:ascii="UHC Sans Medium" w:eastAsia="UHC Sans" w:hAnsi="UHC Sans Medium" w:cs="Helvetica"/>
          <w:b/>
          <w:color w:val="003DA1"/>
        </w:rPr>
        <w:t>isit benefits apply to?</w:t>
      </w:r>
      <w:r w:rsidR="00EA0A35">
        <w:rPr>
          <w:rFonts w:ascii="UHC Sans Medium" w:eastAsia="UHC Sans" w:hAnsi="UHC Sans Medium" w:cs="Helvetica"/>
          <w:b/>
          <w:color w:val="003DA1"/>
        </w:rPr>
        <w:t xml:space="preserve"> </w:t>
      </w:r>
      <w:r w:rsidR="00EA0A35" w:rsidRPr="006409BA">
        <w:rPr>
          <w:rFonts w:ascii="UHC Sans Medium" w:eastAsia="Calibri" w:hAnsi="UHC Sans Medium" w:cs="Calibri"/>
          <w:b/>
          <w:color w:val="C00000"/>
        </w:rPr>
        <w:t>Update 3/29</w:t>
      </w:r>
    </w:p>
    <w:p w14:paraId="110BC0E4" w14:textId="77777777" w:rsidR="0098192B" w:rsidRDefault="0098192B" w:rsidP="0098192B">
      <w:pPr>
        <w:spacing w:before="120" w:after="0" w:line="240" w:lineRule="auto"/>
        <w:rPr>
          <w:rFonts w:ascii="UHC Sans Medium" w:eastAsia="UHC Sans" w:hAnsi="UHC Sans Medium" w:cs="Helvetica"/>
          <w:b/>
          <w:color w:val="003DA1"/>
        </w:rPr>
      </w:pPr>
      <w:r w:rsidRPr="00665E0A">
        <w:rPr>
          <w:rFonts w:ascii="UHC Sans Medium" w:eastAsia="UHC Sans" w:hAnsi="UHC Sans Medium" w:cs="Helvetica"/>
          <w:color w:val="000000"/>
        </w:rPr>
        <w:t xml:space="preserve">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w:t>
      </w:r>
      <w:r w:rsidR="00EA0A35" w:rsidRPr="00665E0A">
        <w:rPr>
          <w:rFonts w:ascii="UHC Sans Medium" w:eastAsia="UHC Sans" w:hAnsi="UHC Sans Medium" w:cs="Helvetica"/>
          <w:color w:val="000000"/>
        </w:rPr>
        <w:t xml:space="preserve">or audio </w:t>
      </w:r>
      <w:r w:rsidRPr="00665E0A">
        <w:rPr>
          <w:rFonts w:ascii="UHC Sans Medium" w:eastAsia="UHC Sans" w:hAnsi="UHC Sans Medium" w:cs="Helvetica"/>
          <w:color w:val="000000"/>
        </w:rPr>
        <w:t xml:space="preserve">visits. This also includes urgent care providers. Any state or federal requirements regarding licensing or establishment </w:t>
      </w:r>
      <w:r w:rsidRPr="00ED3B32">
        <w:rPr>
          <w:rFonts w:ascii="UHC Sans Medium" w:eastAsia="UHC Sans" w:hAnsi="UHC Sans Medium" w:cs="Helvetica"/>
          <w:color w:val="000000"/>
        </w:rPr>
        <w:t>of a doctor-patient relationship apply.</w:t>
      </w:r>
    </w:p>
    <w:p w14:paraId="0AF3B409" w14:textId="77777777" w:rsidR="0098192B" w:rsidRPr="00ED3B32" w:rsidRDefault="0098192B" w:rsidP="0098192B">
      <w:pPr>
        <w:spacing w:before="120" w:after="0" w:line="240" w:lineRule="auto"/>
        <w:rPr>
          <w:rFonts w:ascii="UHC Sans Medium" w:eastAsia="UHC Sans" w:hAnsi="UHC Sans Medium" w:cs="Helvetica"/>
          <w:b/>
          <w:color w:val="003DA1"/>
        </w:rPr>
      </w:pPr>
    </w:p>
    <w:p w14:paraId="58F16268" w14:textId="25759DDA" w:rsidR="0098192B" w:rsidRDefault="0098192B" w:rsidP="0098192B">
      <w:pPr>
        <w:spacing w:before="120" w:after="0" w:line="240" w:lineRule="auto"/>
        <w:rPr>
          <w:rFonts w:ascii="UHC Sans Medium" w:eastAsia="UHC Sans" w:hAnsi="UHC Sans Medium" w:cs="Helvetica"/>
          <w:b/>
          <w:color w:val="C00000"/>
        </w:rPr>
      </w:pPr>
      <w:r w:rsidRPr="00DE48BA">
        <w:rPr>
          <w:rFonts w:ascii="UHC Sans Medium" w:eastAsia="UHC Sans" w:hAnsi="UHC Sans Medium" w:cs="Helvetica"/>
          <w:b/>
          <w:color w:val="003DA1"/>
        </w:rPr>
        <w:t xml:space="preserve">How will UnitedHealthcare reimburse providers for a Telehealth encounter? </w:t>
      </w:r>
      <w:r w:rsidRPr="00DE48BA">
        <w:rPr>
          <w:rFonts w:ascii="UHC Sans Medium" w:eastAsia="UHC Sans" w:hAnsi="UHC Sans Medium" w:cs="Helvetica"/>
          <w:b/>
          <w:color w:val="C00000"/>
        </w:rPr>
        <w:t xml:space="preserve">Update </w:t>
      </w:r>
      <w:r w:rsidR="005B69E9">
        <w:rPr>
          <w:rFonts w:ascii="UHC Sans Medium" w:eastAsia="UHC Sans" w:hAnsi="UHC Sans Medium" w:cs="Helvetica"/>
          <w:b/>
          <w:color w:val="C00000"/>
        </w:rPr>
        <w:t>6/8</w:t>
      </w:r>
    </w:p>
    <w:p w14:paraId="3896BFA1" w14:textId="77777777" w:rsidR="005B69E9" w:rsidRPr="005B69E9" w:rsidRDefault="005B69E9" w:rsidP="005B69E9">
      <w:pPr>
        <w:spacing w:before="120" w:after="0" w:line="240" w:lineRule="auto"/>
        <w:rPr>
          <w:rFonts w:ascii="UHC Sans Medium" w:eastAsia="UHC Sans" w:hAnsi="UHC Sans Medium" w:cs="Helvetica"/>
          <w:color w:val="000000"/>
        </w:rPr>
      </w:pPr>
      <w:r w:rsidRPr="005B69E9">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claims for all diagnoses according to its telehealth reimbursement policies and terms of applicable member benefit plans through September 30, 2020.  </w:t>
      </w:r>
    </w:p>
    <w:p w14:paraId="0A426580" w14:textId="77777777" w:rsidR="005B69E9" w:rsidRPr="005B69E9" w:rsidRDefault="005B69E9" w:rsidP="005B69E9">
      <w:pPr>
        <w:spacing w:before="120" w:after="0" w:line="240" w:lineRule="auto"/>
        <w:rPr>
          <w:rFonts w:ascii="UHC Sans Medium" w:eastAsia="UHC Sans" w:hAnsi="UHC Sans Medium" w:cs="Helvetica"/>
          <w:color w:val="000000"/>
        </w:rPr>
      </w:pPr>
    </w:p>
    <w:p w14:paraId="303C8318" w14:textId="77777777" w:rsidR="005B69E9" w:rsidRPr="005B69E9" w:rsidRDefault="005B69E9" w:rsidP="005B69E9">
      <w:pPr>
        <w:spacing w:after="0" w:line="240" w:lineRule="auto"/>
        <w:rPr>
          <w:rFonts w:ascii="UHC Sans Medium" w:eastAsia="Times New Roman" w:hAnsi="UHC Sans Medium" w:cs="Arial"/>
          <w:color w:val="000000"/>
          <w:lang w:val="en"/>
        </w:rPr>
      </w:pPr>
      <w:r w:rsidRPr="005B69E9">
        <w:rPr>
          <w:rFonts w:ascii="UHC Sans Medium" w:eastAsia="UHC Sans" w:hAnsi="UHC Sans Medium" w:cs="Helvetica"/>
          <w:color w:val="000000"/>
        </w:rPr>
        <w:t xml:space="preserve">COVID-19 diagnostic test-related visit and applicable treatment will be reimbursed at no cost share </w:t>
      </w:r>
      <w:r w:rsidRPr="005B69E9">
        <w:rPr>
          <w:rFonts w:ascii="UHC Sans Medium" w:eastAsia="Times New Roman" w:hAnsi="UHC Sans Medium" w:cs="Arial"/>
          <w:color w:val="000000"/>
          <w:lang w:val="en"/>
        </w:rPr>
        <w:t xml:space="preserve">(copayment, deductible or coinsurance) through July 24, 2020 for self-funded customers that cover COVID-19 telehealth services through the national emergency. </w:t>
      </w:r>
    </w:p>
    <w:p w14:paraId="1C7DEDE9" w14:textId="77777777" w:rsidR="005B69E9" w:rsidRPr="005B69E9" w:rsidRDefault="005B69E9" w:rsidP="005B69E9">
      <w:pPr>
        <w:spacing w:after="0" w:line="240" w:lineRule="auto"/>
        <w:rPr>
          <w:rFonts w:ascii="UHC Sans Medium" w:eastAsia="Times New Roman" w:hAnsi="UHC Sans Medium" w:cs="Arial"/>
          <w:color w:val="000000"/>
          <w:lang w:val="en"/>
        </w:rPr>
      </w:pPr>
    </w:p>
    <w:p w14:paraId="261CD458" w14:textId="77777777" w:rsidR="005B69E9" w:rsidRPr="005B69E9" w:rsidRDefault="005B69E9" w:rsidP="005B69E9">
      <w:pPr>
        <w:spacing w:after="0" w:line="240" w:lineRule="auto"/>
        <w:rPr>
          <w:rFonts w:ascii="UHC Sans Medium" w:eastAsia="Times New Roman" w:hAnsi="UHC Sans Medium" w:cs="Arial"/>
          <w:color w:val="000000"/>
          <w:lang w:val="en"/>
        </w:rPr>
      </w:pPr>
      <w:r w:rsidRPr="005B69E9">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p w14:paraId="02448AA9" w14:textId="77777777" w:rsidR="0098192B" w:rsidRPr="0098192B" w:rsidRDefault="0098192B" w:rsidP="0098192B">
      <w:pPr>
        <w:spacing w:after="0" w:line="240" w:lineRule="auto"/>
        <w:rPr>
          <w:rFonts w:ascii="UHC Sans Medium" w:eastAsia="Times New Roman" w:hAnsi="UHC Sans Medium" w:cs="Arial"/>
          <w:b/>
          <w:color w:val="003DA1"/>
        </w:rPr>
      </w:pPr>
    </w:p>
    <w:p w14:paraId="1AED7F98" w14:textId="77777777" w:rsidR="005B69E9" w:rsidRDefault="005B69E9" w:rsidP="002E6F17">
      <w:pPr>
        <w:spacing w:before="120" w:after="0" w:line="240" w:lineRule="auto"/>
        <w:rPr>
          <w:rFonts w:ascii="UHC Sans Medium" w:eastAsia="Calibri" w:hAnsi="UHC Sans Medium" w:cs="Arial"/>
          <w:b/>
          <w:bCs/>
          <w:color w:val="003DA1"/>
        </w:rPr>
      </w:pPr>
    </w:p>
    <w:p w14:paraId="79F4C9B8" w14:textId="77777777" w:rsidR="005B69E9" w:rsidRDefault="005B69E9" w:rsidP="002E6F17">
      <w:pPr>
        <w:spacing w:before="120" w:after="0" w:line="240" w:lineRule="auto"/>
        <w:rPr>
          <w:rFonts w:ascii="UHC Sans Medium" w:eastAsia="Calibri" w:hAnsi="UHC Sans Medium" w:cs="Arial"/>
          <w:b/>
          <w:bCs/>
          <w:color w:val="003DA1"/>
        </w:rPr>
      </w:pPr>
    </w:p>
    <w:p w14:paraId="1A881F82" w14:textId="2444AEDB" w:rsidR="002E6F17" w:rsidRPr="002E6F17" w:rsidRDefault="002E6F17" w:rsidP="002E6F17">
      <w:pPr>
        <w:spacing w:before="120" w:after="0" w:line="240" w:lineRule="auto"/>
        <w:rPr>
          <w:rFonts w:ascii="UHC Sans Medium" w:eastAsia="Calibri" w:hAnsi="UHC Sans Medium" w:cs="Arial"/>
          <w:color w:val="003DA1"/>
        </w:rPr>
      </w:pPr>
      <w:r w:rsidRPr="002E6F17">
        <w:rPr>
          <w:rFonts w:ascii="UHC Sans Medium" w:eastAsia="Calibri" w:hAnsi="UHC Sans Medium" w:cs="Arial"/>
          <w:b/>
          <w:bCs/>
          <w:color w:val="003DA1"/>
        </w:rPr>
        <w:t>Which types of care providers do the policy changes apply to?</w:t>
      </w:r>
      <w:r w:rsidRPr="002E6F17">
        <w:rPr>
          <w:rFonts w:ascii="UHC Sans Medium" w:eastAsia="Calibri" w:hAnsi="UHC Sans Medium" w:cs="Arial"/>
          <w:color w:val="003DA1"/>
        </w:rPr>
        <w:t xml:space="preserve"> </w:t>
      </w:r>
      <w:r w:rsidRPr="00FB6F80">
        <w:rPr>
          <w:rFonts w:ascii="UHC Sans Medium" w:eastAsia="Calibri" w:hAnsi="UHC Sans Medium" w:cs="Arial"/>
          <w:color w:val="C00000"/>
        </w:rPr>
        <w:t>New</w:t>
      </w:r>
      <w:r w:rsidRPr="002E6F17">
        <w:rPr>
          <w:rFonts w:ascii="UHC Sans Medium" w:eastAsia="Calibri" w:hAnsi="UHC Sans Medium" w:cs="Arial"/>
          <w:color w:val="003DA1"/>
        </w:rPr>
        <w:t xml:space="preserve"> </w:t>
      </w:r>
      <w:r w:rsidRPr="002E6F17">
        <w:rPr>
          <w:rFonts w:ascii="UHC Sans Medium" w:eastAsia="Calibri" w:hAnsi="UHC Sans Medium" w:cs="Calibri"/>
          <w:b/>
          <w:color w:val="C00000"/>
        </w:rPr>
        <w:t>3/29</w:t>
      </w:r>
    </w:p>
    <w:p w14:paraId="732D74D9" w14:textId="77777777" w:rsidR="002E6F17" w:rsidRPr="002E6F17" w:rsidRDefault="002E6F17" w:rsidP="002E6F17">
      <w:pPr>
        <w:shd w:val="clear" w:color="auto" w:fill="FFFFFF"/>
        <w:spacing w:before="120" w:after="0" w:line="240" w:lineRule="auto"/>
        <w:rPr>
          <w:rFonts w:ascii="UHC Sans Medium" w:eastAsia="Calibri" w:hAnsi="UHC Sans Medium" w:cs="Arial"/>
          <w:color w:val="000000"/>
        </w:rPr>
      </w:pPr>
      <w:r w:rsidRPr="002E6F17">
        <w:rPr>
          <w:rFonts w:ascii="UHC Sans Medium" w:eastAsia="Calibri" w:hAnsi="UHC Sans Medium" w:cs="Arial"/>
          <w:color w:val="000000"/>
        </w:rPr>
        <w:lastRenderedPageBreak/>
        <w:t xml:space="preserve">UnitedHealthcare generally follows CMS’ policies on the types of care providers eligible to deliver telehealth services, although individual states may define eligible care providers differently. These include: </w:t>
      </w:r>
    </w:p>
    <w:p w14:paraId="31E8A9A3" w14:textId="77777777" w:rsidR="002E6F17" w:rsidRPr="002E6F17" w:rsidRDefault="002E6F17" w:rsidP="004611D3">
      <w:pPr>
        <w:numPr>
          <w:ilvl w:val="0"/>
          <w:numId w:val="1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w:t>
      </w:r>
    </w:p>
    <w:p w14:paraId="45C08EFB" w14:textId="77777777" w:rsidR="002E6F17" w:rsidRPr="002E6F17" w:rsidRDefault="002E6F17" w:rsidP="004611D3">
      <w:pPr>
        <w:numPr>
          <w:ilvl w:val="0"/>
          <w:numId w:val="1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 practitioner</w:t>
      </w:r>
    </w:p>
    <w:p w14:paraId="073A18F1" w14:textId="77777777" w:rsidR="002E6F17" w:rsidRPr="002E6F17" w:rsidRDefault="002E6F17" w:rsidP="004611D3">
      <w:pPr>
        <w:numPr>
          <w:ilvl w:val="0"/>
          <w:numId w:val="1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 assistant</w:t>
      </w:r>
    </w:p>
    <w:p w14:paraId="5ADB7C4A" w14:textId="77777777" w:rsidR="002E6F17" w:rsidRPr="002E6F17" w:rsidRDefault="002E6F17" w:rsidP="004611D3">
      <w:pPr>
        <w:numPr>
          <w:ilvl w:val="0"/>
          <w:numId w:val="1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Nurse-midwife</w:t>
      </w:r>
    </w:p>
    <w:p w14:paraId="313BF934" w14:textId="77777777" w:rsidR="002E6F17" w:rsidRPr="002E6F17" w:rsidRDefault="002E6F17" w:rsidP="004611D3">
      <w:pPr>
        <w:numPr>
          <w:ilvl w:val="0"/>
          <w:numId w:val="1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nurse specialist</w:t>
      </w:r>
    </w:p>
    <w:p w14:paraId="64D3FCF5" w14:textId="77777777" w:rsidR="002E6F17" w:rsidRPr="002E6F17" w:rsidRDefault="002E6F17" w:rsidP="004611D3">
      <w:pPr>
        <w:numPr>
          <w:ilvl w:val="0"/>
          <w:numId w:val="1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Registered dietitian or nutrition professional</w:t>
      </w:r>
    </w:p>
    <w:p w14:paraId="339C1E45" w14:textId="77777777" w:rsidR="002E6F17" w:rsidRPr="002E6F17" w:rsidRDefault="002E6F17" w:rsidP="004611D3">
      <w:pPr>
        <w:numPr>
          <w:ilvl w:val="0"/>
          <w:numId w:val="1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psychologist</w:t>
      </w:r>
    </w:p>
    <w:p w14:paraId="0741F9B0" w14:textId="77777777" w:rsidR="002E6F17" w:rsidRPr="002E6F17" w:rsidRDefault="002E6F17" w:rsidP="004611D3">
      <w:pPr>
        <w:numPr>
          <w:ilvl w:val="0"/>
          <w:numId w:val="1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social worker</w:t>
      </w:r>
    </w:p>
    <w:p w14:paraId="09148665" w14:textId="77777777" w:rsidR="002E6F17" w:rsidRPr="002E6F17" w:rsidRDefault="002E6F17" w:rsidP="004611D3">
      <w:pPr>
        <w:numPr>
          <w:ilvl w:val="0"/>
          <w:numId w:val="16"/>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Certified registered nurse anesthetists</w:t>
      </w:r>
    </w:p>
    <w:p w14:paraId="73747FAB" w14:textId="77777777" w:rsidR="00D523A8" w:rsidRDefault="00D523A8" w:rsidP="00D523A8">
      <w:pPr>
        <w:spacing w:before="120" w:after="0" w:line="240" w:lineRule="auto"/>
        <w:rPr>
          <w:rFonts w:ascii="UHC Sans Medium" w:eastAsia="Calibri" w:hAnsi="UHC Sans Medium" w:cs="Times New Roman"/>
          <w:b/>
          <w:bCs/>
          <w:color w:val="003DA1"/>
          <w:lang w:val="en"/>
        </w:rPr>
      </w:pPr>
    </w:p>
    <w:p w14:paraId="5752BF0D" w14:textId="77777777" w:rsidR="00AC0800" w:rsidRPr="00902EEE" w:rsidRDefault="00AC0800" w:rsidP="00AC0800">
      <w:pPr>
        <w:spacing w:before="120" w:after="0" w:line="240" w:lineRule="auto"/>
        <w:rPr>
          <w:rFonts w:ascii="UHC Sans Medium" w:hAnsi="UHC Sans Medium" w:cstheme="minorHAnsi"/>
          <w:b/>
          <w:color w:val="C00000"/>
        </w:rPr>
      </w:pPr>
      <w:r w:rsidRPr="00902EEE">
        <w:rPr>
          <w:rFonts w:ascii="UHC Sans Medium" w:hAnsi="UHC Sans Medium" w:cstheme="minorHAnsi"/>
          <w:b/>
          <w:color w:val="003DA1"/>
        </w:rPr>
        <w:t>Can a member receive care from a psychiatrist, psychologist, therapist, ABA, or other behavioral health specialists from their home?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1C784059"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Yes. Immediate </w:t>
      </w:r>
      <w:r>
        <w:rPr>
          <w:rFonts w:ascii="UHC Sans Medium" w:hAnsi="UHC Sans Medium" w:cstheme="minorHAnsi"/>
          <w:color w:val="000000" w:themeColor="text1"/>
        </w:rPr>
        <w:t xml:space="preserve">telehealth </w:t>
      </w:r>
      <w:r w:rsidRPr="00902EEE">
        <w:rPr>
          <w:rFonts w:ascii="UHC Sans Medium" w:hAnsi="UHC Sans Medium" w:cstheme="minorHAnsi"/>
          <w:color w:val="000000" w:themeColor="text1"/>
        </w:rPr>
        <w:t xml:space="preserve">care options </w:t>
      </w:r>
      <w:r>
        <w:rPr>
          <w:rFonts w:ascii="UHC Sans Medium" w:hAnsi="UHC Sans Medium" w:cstheme="minorHAnsi"/>
          <w:color w:val="000000" w:themeColor="text1"/>
        </w:rPr>
        <w:t xml:space="preserve">are available </w:t>
      </w:r>
      <w:r w:rsidRPr="00902EEE">
        <w:rPr>
          <w:rFonts w:ascii="UHC Sans Medium" w:hAnsi="UHC Sans Medium" w:cstheme="minorHAnsi"/>
          <w:color w:val="000000" w:themeColor="text1"/>
        </w:rPr>
        <w:t>to all Behavioral Health providers during the national COVID-19 health crisis</w:t>
      </w:r>
      <w:r>
        <w:rPr>
          <w:rFonts w:ascii="UHC Sans Medium" w:hAnsi="UHC Sans Medium" w:cstheme="minorHAnsi"/>
          <w:color w:val="000000" w:themeColor="text1"/>
        </w:rPr>
        <w:t xml:space="preserve"> – these can be done telephonically or via video technology. </w:t>
      </w:r>
      <w:r w:rsidRPr="00902EEE">
        <w:rPr>
          <w:rFonts w:ascii="UHC Sans Medium" w:hAnsi="UHC Sans Medium" w:cstheme="minorHAnsi"/>
          <w:color w:val="000000" w:themeColor="text1"/>
        </w:rPr>
        <w:t xml:space="preserve"> </w:t>
      </w:r>
    </w:p>
    <w:p w14:paraId="4C495C04"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Telephonic Care</w:t>
      </w:r>
    </w:p>
    <w:p w14:paraId="355BDC72"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For providers who do not have access to HIPAA-approved technology typically required to conduct a video-enabled virtual session, or video chat platforms as listed below, telephonic services can begin immediately.</w:t>
      </w:r>
    </w:p>
    <w:p w14:paraId="2024D6D6" w14:textId="77777777" w:rsidR="00AC0800" w:rsidRPr="00902EEE" w:rsidRDefault="00AC0800" w:rsidP="00AC0800">
      <w:pPr>
        <w:spacing w:before="120" w:after="0" w:line="240" w:lineRule="auto"/>
        <w:rPr>
          <w:rFonts w:ascii="UHC Sans Medium" w:hAnsi="UHC Sans Medium" w:cstheme="minorHAnsi"/>
          <w:b/>
          <w:color w:val="000000" w:themeColor="text1"/>
        </w:rPr>
      </w:pPr>
      <w:r>
        <w:rPr>
          <w:rFonts w:ascii="UHC Sans Medium" w:hAnsi="UHC Sans Medium" w:cstheme="minorHAnsi"/>
          <w:b/>
          <w:color w:val="000000" w:themeColor="text1"/>
        </w:rPr>
        <w:t xml:space="preserve">Video-enabled Technology </w:t>
      </w:r>
      <w:r w:rsidRPr="00902EEE">
        <w:rPr>
          <w:rFonts w:ascii="UHC Sans Medium" w:hAnsi="UHC Sans Medium" w:cstheme="minorHAnsi"/>
          <w:b/>
          <w:color w:val="000000" w:themeColor="text1"/>
        </w:rPr>
        <w:t>Care</w:t>
      </w:r>
    </w:p>
    <w:p w14:paraId="405285EA" w14:textId="77777777" w:rsidR="00AC0800" w:rsidRPr="00902EEE" w:rsidRDefault="00AC0800" w:rsidP="00AC0800">
      <w:pPr>
        <w:spacing w:before="24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HIPAA-approved technology can continue to be used by providers to deliver telehealth care to members. For providers who do not have access to HIPAA-approved technology to conduct a virtual video-enabled session, providers </w:t>
      </w:r>
      <w:r w:rsidR="0040357D">
        <w:rPr>
          <w:rFonts w:ascii="UHC Sans Medium" w:hAnsi="UHC Sans Medium" w:cstheme="minorHAnsi"/>
          <w:color w:val="000000" w:themeColor="text1"/>
        </w:rPr>
        <w:t>may</w:t>
      </w:r>
      <w:r w:rsidRPr="00902EEE">
        <w:rPr>
          <w:rFonts w:ascii="UHC Sans Medium" w:hAnsi="UHC Sans Medium" w:cstheme="minorHAnsi"/>
          <w:color w:val="000000" w:themeColor="text1"/>
        </w:rPr>
        <w:t xml:space="preserve">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38E8485C" w14:textId="77777777" w:rsidR="00AC0800" w:rsidRPr="00902EEE" w:rsidRDefault="00AC0800" w:rsidP="004611D3">
      <w:pPr>
        <w:pStyle w:val="ListParagraph"/>
        <w:numPr>
          <w:ilvl w:val="0"/>
          <w:numId w:val="35"/>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HIPAA-approved telehealth technologies</w:t>
      </w:r>
    </w:p>
    <w:p w14:paraId="2A3F436C" w14:textId="77777777" w:rsidR="00046EC5" w:rsidRDefault="00AC0800" w:rsidP="004611D3">
      <w:pPr>
        <w:pStyle w:val="ListParagraph"/>
        <w:numPr>
          <w:ilvl w:val="1"/>
          <w:numId w:val="35"/>
        </w:numPr>
        <w:spacing w:before="240" w:after="0" w:line="240" w:lineRule="auto"/>
        <w:ind w:left="990" w:hanging="270"/>
        <w:contextualSpacing w:val="0"/>
        <w:rPr>
          <w:rFonts w:ascii="UHC Sans Medium" w:hAnsi="UHC Sans Medium" w:cstheme="minorHAnsi"/>
          <w:color w:val="000000" w:themeColor="text1"/>
        </w:rPr>
      </w:pPr>
      <w:r w:rsidRPr="00046EC5">
        <w:rPr>
          <w:rFonts w:ascii="UHC Sans Medium" w:hAnsi="UHC Sans Medium" w:cstheme="minorHAnsi"/>
          <w:color w:val="000000" w:themeColor="text1"/>
        </w:rPr>
        <w:t xml:space="preserve">Popular applications that allow for video chats </w:t>
      </w:r>
      <w:r w:rsidR="0040357D" w:rsidRPr="00046EC5">
        <w:rPr>
          <w:rFonts w:ascii="UHC Sans Medium" w:hAnsi="UHC Sans Medium" w:cstheme="minorHAnsi"/>
          <w:color w:val="000000" w:themeColor="text1"/>
        </w:rPr>
        <w:t xml:space="preserve">may be used during the current nationwide public health emergency </w:t>
      </w:r>
      <w:r w:rsidRPr="00046EC5">
        <w:rPr>
          <w:rFonts w:ascii="UHC Sans Medium" w:hAnsi="UHC Sans Medium" w:cstheme="minorHAnsi"/>
          <w:color w:val="000000" w:themeColor="text1"/>
        </w:rPr>
        <w:t>—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4C30D2FE" w14:textId="0E569282" w:rsidR="00AC0800" w:rsidRPr="00046EC5" w:rsidRDefault="00AC0800" w:rsidP="004611D3">
      <w:pPr>
        <w:pStyle w:val="ListParagraph"/>
        <w:numPr>
          <w:ilvl w:val="1"/>
          <w:numId w:val="35"/>
        </w:numPr>
        <w:spacing w:before="240" w:after="0" w:line="240" w:lineRule="auto"/>
        <w:ind w:left="1080"/>
        <w:contextualSpacing w:val="0"/>
        <w:rPr>
          <w:rFonts w:ascii="UHC Sans Medium" w:hAnsi="UHC Sans Medium" w:cstheme="minorHAnsi"/>
          <w:color w:val="000000" w:themeColor="text1"/>
        </w:rPr>
      </w:pPr>
      <w:r w:rsidRPr="00046EC5">
        <w:rPr>
          <w:rFonts w:ascii="UHC Sans Medium" w:hAnsi="UHC Sans Medium" w:cstheme="minorHAnsi"/>
          <w:color w:val="000000" w:themeColor="text1"/>
        </w:rPr>
        <w:t>Providers are encouraged to notify patients that these third-party applications potentially introduce privacy risks, and providers should enable all available encryption and privacy modes when using such applications.</w:t>
      </w:r>
    </w:p>
    <w:p w14:paraId="081B40B4" w14:textId="77777777" w:rsidR="00AC0800" w:rsidRPr="00902EEE" w:rsidRDefault="0040357D" w:rsidP="004611D3">
      <w:pPr>
        <w:pStyle w:val="ListParagraph"/>
        <w:numPr>
          <w:ilvl w:val="0"/>
          <w:numId w:val="35"/>
        </w:numPr>
        <w:spacing w:before="240" w:after="0" w:line="240" w:lineRule="auto"/>
        <w:contextualSpacing w:val="0"/>
        <w:rPr>
          <w:rFonts w:ascii="UHC Sans Medium" w:hAnsi="UHC Sans Medium" w:cstheme="minorHAnsi"/>
          <w:color w:val="000000" w:themeColor="text1"/>
        </w:rPr>
      </w:pPr>
      <w:r>
        <w:rPr>
          <w:rFonts w:ascii="UHC Sans Medium" w:hAnsi="UHC Sans Medium" w:cstheme="minorHAnsi"/>
          <w:color w:val="000000" w:themeColor="text1"/>
        </w:rPr>
        <w:lastRenderedPageBreak/>
        <w:t>P</w:t>
      </w:r>
      <w:r w:rsidR="00AC0800" w:rsidRPr="00902EEE">
        <w:rPr>
          <w:rFonts w:ascii="UHC Sans Medium" w:hAnsi="UHC Sans Medium" w:cstheme="minorHAnsi"/>
          <w:color w:val="000000" w:themeColor="text1"/>
        </w:rPr>
        <w:t>latforms NOT approved: Facebook Live, Twitch, Snapchat, TikTok, and similar video communication applications are public facing, and should not be used in the provision of telehealth to Behavioral Health plan members by covered health care providers.</w:t>
      </w:r>
    </w:p>
    <w:p w14:paraId="188DF87C" w14:textId="77777777" w:rsidR="00375F6C" w:rsidRDefault="00375F6C" w:rsidP="00AC0800">
      <w:pPr>
        <w:spacing w:before="120"/>
        <w:rPr>
          <w:rFonts w:ascii="UHC Sans Medium" w:hAnsi="UHC Sans Medium" w:cstheme="minorHAnsi"/>
          <w:b/>
          <w:color w:val="003DA1"/>
        </w:rPr>
      </w:pPr>
    </w:p>
    <w:p w14:paraId="19825E47" w14:textId="1C68F42B" w:rsidR="00AC0800" w:rsidRPr="00902EEE" w:rsidRDefault="00AC0800" w:rsidP="00AC0800">
      <w:pPr>
        <w:spacing w:before="120"/>
        <w:rPr>
          <w:rFonts w:ascii="UHC Sans Medium" w:hAnsi="UHC Sans Medium" w:cstheme="minorHAnsi"/>
          <w:b/>
          <w:color w:val="000000" w:themeColor="text1"/>
        </w:rPr>
      </w:pPr>
      <w:r w:rsidRPr="00902EEE">
        <w:rPr>
          <w:rFonts w:ascii="UHC Sans Medium" w:hAnsi="UHC Sans Medium" w:cstheme="minorHAnsi"/>
          <w:b/>
          <w:color w:val="003DA1"/>
        </w:rPr>
        <w:t xml:space="preserve">What is UnitedHealthcare’s member cost share policy for telehealth visits with a therapist, psychiatrist and ABA therapist during the crisis? </w:t>
      </w:r>
      <w:r w:rsidR="00C34422">
        <w:rPr>
          <w:rFonts w:ascii="UHC Sans Medium" w:hAnsi="UHC Sans Medium" w:cstheme="minorHAnsi"/>
          <w:b/>
          <w:color w:val="C00000"/>
        </w:rPr>
        <w:t xml:space="preserve">Update </w:t>
      </w:r>
      <w:r w:rsidR="00015B6B">
        <w:rPr>
          <w:rFonts w:ascii="UHC Sans Medium" w:hAnsi="UHC Sans Medium" w:cstheme="minorHAnsi"/>
          <w:b/>
          <w:color w:val="C00000"/>
        </w:rPr>
        <w:t>6/8</w:t>
      </w:r>
    </w:p>
    <w:p w14:paraId="39678A3B"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Fully Insured</w:t>
      </w:r>
    </w:p>
    <w:p w14:paraId="6EB71C9F" w14:textId="77777777" w:rsidR="00015B6B" w:rsidRPr="00015B6B" w:rsidRDefault="00015B6B" w:rsidP="004611D3">
      <w:pPr>
        <w:numPr>
          <w:ilvl w:val="0"/>
          <w:numId w:val="34"/>
        </w:numPr>
        <w:spacing w:before="120" w:after="0" w:line="240" w:lineRule="auto"/>
        <w:rPr>
          <w:rFonts w:ascii="UHC Sans Medium" w:eastAsia="UHC Sans" w:hAnsi="UHC Sans Medium" w:cs="UHC Sans"/>
          <w:b/>
          <w:color w:val="000000"/>
        </w:rPr>
      </w:pPr>
      <w:bookmarkStart w:id="79" w:name="_Hlk41544214"/>
      <w:r w:rsidRPr="00015B6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79"/>
    </w:p>
    <w:p w14:paraId="01C10FCE" w14:textId="77777777" w:rsidR="00C34422" w:rsidRPr="00C34422" w:rsidRDefault="00C34422" w:rsidP="00C34422">
      <w:pPr>
        <w:spacing w:before="120" w:after="0" w:line="240" w:lineRule="auto"/>
        <w:rPr>
          <w:rFonts w:ascii="UHC Sans Medium" w:eastAsia="UHC Sans" w:hAnsi="UHC Sans Medium" w:cs="UHC Sans"/>
          <w:b/>
          <w:color w:val="000000"/>
        </w:rPr>
      </w:pPr>
      <w:r w:rsidRPr="00C34422">
        <w:rPr>
          <w:rFonts w:ascii="UHC Sans Medium" w:eastAsia="UHC Sans" w:hAnsi="UHC Sans Medium" w:cs="UHC Sans"/>
          <w:b/>
          <w:color w:val="000000"/>
        </w:rPr>
        <w:t>Self-Funded</w:t>
      </w:r>
    </w:p>
    <w:p w14:paraId="6687F340" w14:textId="77777777" w:rsidR="00C34422" w:rsidRPr="00C34422" w:rsidRDefault="00C34422" w:rsidP="004611D3">
      <w:pPr>
        <w:numPr>
          <w:ilvl w:val="0"/>
          <w:numId w:val="33"/>
        </w:numPr>
        <w:spacing w:before="120" w:after="0" w:line="240" w:lineRule="auto"/>
        <w:rPr>
          <w:rFonts w:ascii="UHC Sans Medium" w:eastAsia="UHC Sans" w:hAnsi="UHC Sans Medium" w:cs="UHC Sans"/>
          <w:color w:val="000000"/>
        </w:rPr>
      </w:pPr>
      <w:bookmarkStart w:id="80" w:name="_Hlk42548144"/>
      <w:r w:rsidRPr="00C34422">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80"/>
    <w:p w14:paraId="5D31BFB0" w14:textId="77777777" w:rsidR="002A686E" w:rsidRDefault="002A686E" w:rsidP="00AC0800">
      <w:pPr>
        <w:spacing w:before="120" w:after="0" w:line="240" w:lineRule="auto"/>
        <w:rPr>
          <w:rFonts w:ascii="UHC Sans Medium" w:hAnsi="UHC Sans Medium" w:cstheme="minorHAnsi"/>
          <w:b/>
          <w:color w:val="003DA1"/>
        </w:rPr>
      </w:pPr>
    </w:p>
    <w:p w14:paraId="10CFA84A" w14:textId="77777777" w:rsidR="0056121F" w:rsidRPr="0056121F" w:rsidRDefault="0056121F" w:rsidP="0056121F">
      <w:pPr>
        <w:spacing w:before="120" w:after="0" w:line="240" w:lineRule="auto"/>
        <w:rPr>
          <w:rFonts w:ascii="UHC Sans Medium" w:eastAsia="UHC Sans" w:hAnsi="UHC Sans Medium" w:cs="UHC Sans"/>
          <w:b/>
          <w:color w:val="003DA1"/>
        </w:rPr>
      </w:pPr>
      <w:r w:rsidRPr="0056121F">
        <w:rPr>
          <w:rFonts w:ascii="UHC Sans Medium" w:eastAsia="UHC Sans" w:hAnsi="UHC Sans Medium" w:cs="UHC Sans"/>
          <w:b/>
          <w:color w:val="003DA1"/>
        </w:rPr>
        <w:t xml:space="preserve">Can members use Sanvello at no cost share? </w:t>
      </w:r>
      <w:r w:rsidRPr="0056121F">
        <w:rPr>
          <w:rFonts w:ascii="UHC Sans Medium" w:eastAsia="UHC Sans" w:hAnsi="UHC Sans Medium" w:cs="UHC Sans"/>
          <w:b/>
          <w:color w:val="C00000"/>
        </w:rPr>
        <w:t>Update 5/28</w:t>
      </w:r>
    </w:p>
    <w:p w14:paraId="0977D49C" w14:textId="77777777" w:rsidR="0056121F" w:rsidRPr="0056121F" w:rsidRDefault="0056121F" w:rsidP="0056121F">
      <w:pPr>
        <w:spacing w:before="120" w:after="0" w:line="240" w:lineRule="auto"/>
        <w:rPr>
          <w:rFonts w:ascii="UHC Sans Medium" w:eastAsia="UHC Sans" w:hAnsi="UHC Sans Medium" w:cs="UHC Sans"/>
          <w:color w:val="000000"/>
        </w:rPr>
      </w:pPr>
      <w:r w:rsidRPr="0056121F">
        <w:rPr>
          <w:rFonts w:ascii="UHC Sans Medium" w:eastAsia="UHC Sans" w:hAnsi="UHC Sans Medium" w:cs="UHC Sans"/>
          <w:color w:val="000000"/>
        </w:rPr>
        <w:t>Yes, in addition, Sanvello is offering free premium access to its digital care delivery platform through June 30, 2020. This offer, available globally, makes Sanvello’s clinically validated techniques, coping tools and peer support free to anyone impacted by COVID-19 immediately for the duration of the crisis. Sanvello Health is a UnitedHealth Group company.</w:t>
      </w:r>
    </w:p>
    <w:p w14:paraId="38970FD8" w14:textId="77777777" w:rsidR="00AC0800" w:rsidRDefault="00AC0800" w:rsidP="00D523A8">
      <w:pPr>
        <w:spacing w:before="120" w:after="0" w:line="240" w:lineRule="auto"/>
        <w:rPr>
          <w:rFonts w:ascii="UHC Sans Medium" w:eastAsia="Calibri" w:hAnsi="UHC Sans Medium" w:cs="Times New Roman"/>
          <w:b/>
          <w:bCs/>
          <w:color w:val="003DA1"/>
          <w:lang w:val="en"/>
        </w:rPr>
      </w:pPr>
    </w:p>
    <w:p w14:paraId="1647A59E" w14:textId="7BF0F06D" w:rsidR="00DC178C" w:rsidRPr="0098192B" w:rsidRDefault="00DC178C" w:rsidP="00D523A8">
      <w:pPr>
        <w:spacing w:before="120" w:after="0" w:line="240" w:lineRule="auto"/>
        <w:rPr>
          <w:rFonts w:ascii="UHC Sans Medium" w:eastAsia="Calibri" w:hAnsi="UHC Sans Medium" w:cs="Times New Roman"/>
          <w:b/>
          <w:bCs/>
          <w:color w:val="C00000"/>
        </w:rPr>
      </w:pPr>
      <w:r w:rsidRPr="0098192B">
        <w:rPr>
          <w:rFonts w:ascii="UHC Sans Medium" w:eastAsia="Calibri" w:hAnsi="UHC Sans Medium" w:cs="Times New Roman"/>
          <w:b/>
          <w:bCs/>
          <w:color w:val="003DA1"/>
          <w:lang w:val="en"/>
        </w:rPr>
        <w:t>Can telehealth services be used for Physical Therapy</w:t>
      </w:r>
      <w:r w:rsidR="002E6F17">
        <w:rPr>
          <w:rFonts w:ascii="UHC Sans Medium" w:eastAsia="Calibri" w:hAnsi="UHC Sans Medium" w:cs="Times New Roman"/>
          <w:b/>
          <w:bCs/>
          <w:color w:val="003DA1"/>
          <w:lang w:val="en"/>
        </w:rPr>
        <w:t xml:space="preserve"> (PT)</w:t>
      </w:r>
      <w:r w:rsidRPr="0098192B">
        <w:rPr>
          <w:rFonts w:ascii="UHC Sans Medium" w:eastAsia="Calibri" w:hAnsi="UHC Sans Medium" w:cs="Times New Roman"/>
          <w:b/>
          <w:bCs/>
          <w:color w:val="003DA1"/>
          <w:lang w:val="en"/>
        </w:rPr>
        <w:t>, Occupational Therapy</w:t>
      </w:r>
      <w:r w:rsidR="002E6F17">
        <w:rPr>
          <w:rFonts w:ascii="UHC Sans Medium" w:eastAsia="Calibri" w:hAnsi="UHC Sans Medium" w:cs="Times New Roman"/>
          <w:b/>
          <w:bCs/>
          <w:color w:val="003DA1"/>
          <w:lang w:val="en"/>
        </w:rPr>
        <w:t xml:space="preserve"> (OT)</w:t>
      </w:r>
      <w:r w:rsidRPr="0098192B">
        <w:rPr>
          <w:rFonts w:ascii="UHC Sans Medium" w:eastAsia="Calibri" w:hAnsi="UHC Sans Medium" w:cs="Times New Roman"/>
          <w:b/>
          <w:bCs/>
          <w:color w:val="003DA1"/>
          <w:lang w:val="en"/>
        </w:rPr>
        <w:t xml:space="preserve"> and Speech Therapy</w:t>
      </w:r>
      <w:r w:rsidR="002E6F17">
        <w:rPr>
          <w:rFonts w:ascii="UHC Sans Medium" w:eastAsia="Calibri" w:hAnsi="UHC Sans Medium" w:cs="Times New Roman"/>
          <w:b/>
          <w:bCs/>
          <w:color w:val="003DA1"/>
          <w:lang w:val="en"/>
        </w:rPr>
        <w:t xml:space="preserve"> (ST)</w:t>
      </w:r>
      <w:r w:rsidRPr="0098192B">
        <w:rPr>
          <w:rFonts w:ascii="UHC Sans Medium" w:eastAsia="Calibri" w:hAnsi="UHC Sans Medium" w:cs="Times New Roman"/>
          <w:b/>
          <w:bCs/>
          <w:color w:val="003DA1"/>
          <w:lang w:val="en"/>
        </w:rPr>
        <w:t xml:space="preserve">? </w:t>
      </w:r>
      <w:r w:rsidR="002F3373" w:rsidRPr="0098192B">
        <w:rPr>
          <w:rFonts w:ascii="UHC Sans Medium" w:eastAsia="Calibri" w:hAnsi="UHC Sans Medium" w:cs="Times New Roman"/>
          <w:b/>
          <w:bCs/>
          <w:color w:val="C00000"/>
          <w:lang w:val="en"/>
        </w:rPr>
        <w:t>Update</w:t>
      </w:r>
      <w:r w:rsidRPr="0098192B">
        <w:rPr>
          <w:rFonts w:ascii="UHC Sans Medium" w:eastAsia="Calibri" w:hAnsi="UHC Sans Medium" w:cs="Times New Roman"/>
          <w:b/>
          <w:bCs/>
          <w:color w:val="C00000"/>
          <w:lang w:val="en"/>
        </w:rPr>
        <w:t xml:space="preserve"> </w:t>
      </w:r>
      <w:r w:rsidR="00015B6B">
        <w:rPr>
          <w:rFonts w:ascii="UHC Sans Medium" w:eastAsia="Calibri" w:hAnsi="UHC Sans Medium" w:cs="Times New Roman"/>
          <w:b/>
          <w:bCs/>
          <w:color w:val="C00000"/>
          <w:lang w:val="en"/>
        </w:rPr>
        <w:t>6/8</w:t>
      </w:r>
    </w:p>
    <w:p w14:paraId="4FBC609F" w14:textId="77777777" w:rsidR="00015B6B" w:rsidRPr="00015B6B" w:rsidRDefault="00015B6B" w:rsidP="00015B6B">
      <w:pPr>
        <w:spacing w:before="120" w:after="0" w:line="240" w:lineRule="auto"/>
        <w:rPr>
          <w:rFonts w:ascii="UHC Sans Medium" w:eastAsia="Calibri" w:hAnsi="UHC Sans Medium" w:cs="Times New Roman"/>
          <w:color w:val="2D2D39"/>
          <w:lang w:val="en"/>
        </w:rPr>
      </w:pPr>
      <w:r w:rsidRPr="00015B6B">
        <w:rPr>
          <w:rFonts w:ascii="UHC Sans Medium" w:eastAsia="Calibri" w:hAnsi="UHC Sans Medium" w:cs="Times New Roman"/>
          <w:b/>
          <w:bCs/>
          <w:color w:val="2D2D39"/>
          <w:lang w:val="en"/>
        </w:rPr>
        <w:t>From March 18 through September 30, 2020</w:t>
      </w:r>
      <w:r w:rsidRPr="00015B6B">
        <w:rPr>
          <w:rFonts w:ascii="UHC Sans Medium" w:eastAsia="Calibri" w:hAnsi="UHC Sans Medium" w:cs="Times New Roman"/>
          <w:color w:val="2D2D39"/>
          <w:lang w:val="en"/>
        </w:rPr>
        <w:t>, UnitedHealthcare will allow members of fully insured plans to use telehealth interactive audio</w:t>
      </w:r>
      <w:r w:rsidRPr="00015B6B">
        <w:rPr>
          <w:rFonts w:ascii="UHC Sans Medium" w:eastAsia="Calibri" w:hAnsi="UHC Sans Medium" w:cs="Times New Roman"/>
          <w:lang w:val="en"/>
        </w:rPr>
        <w:t>-</w:t>
      </w:r>
      <w:r w:rsidRPr="00015B6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81" w:name="_Hlk41422096"/>
    </w:p>
    <w:bookmarkEnd w:id="81"/>
    <w:p w14:paraId="08D383DD" w14:textId="77777777" w:rsidR="00015B6B" w:rsidRPr="00015B6B" w:rsidRDefault="00015B6B" w:rsidP="00015B6B">
      <w:pPr>
        <w:spacing w:before="100" w:beforeAutospacing="1" w:after="100" w:afterAutospacing="1" w:line="240" w:lineRule="auto"/>
        <w:rPr>
          <w:rFonts w:ascii="UHC Sans Medium" w:eastAsia="Calibri" w:hAnsi="UHC Sans Medium" w:cs="Times New Roman"/>
          <w:color w:val="2D2D39"/>
          <w:lang w:val="en"/>
        </w:rPr>
      </w:pPr>
      <w:r w:rsidRPr="00015B6B">
        <w:rPr>
          <w:rFonts w:ascii="UHC Sans Medium" w:eastAsia="Calibri" w:hAnsi="UHC Sans Medium" w:cs="Times New Roman"/>
          <w:color w:val="2D2D39"/>
          <w:lang w:val="en"/>
        </w:rPr>
        <w:t xml:space="preserve">Out-of-network visits would be paid based on the members benefit plan.  </w:t>
      </w:r>
    </w:p>
    <w:p w14:paraId="35766F6E" w14:textId="77777777" w:rsidR="00015B6B" w:rsidRPr="00015B6B" w:rsidRDefault="00015B6B" w:rsidP="00015B6B">
      <w:pPr>
        <w:spacing w:before="120" w:after="0" w:line="240" w:lineRule="auto"/>
        <w:rPr>
          <w:rFonts w:ascii="UHC Sans Medium" w:eastAsia="UHC Sans" w:hAnsi="UHC Sans Medium" w:cs="UHC Sans"/>
          <w:color w:val="000000"/>
        </w:rPr>
      </w:pPr>
      <w:r w:rsidRPr="00015B6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1B9DA701" w14:textId="77777777" w:rsidR="00015B6B" w:rsidRPr="00015B6B" w:rsidRDefault="00015B6B" w:rsidP="00015B6B">
      <w:pPr>
        <w:spacing w:before="100" w:beforeAutospacing="1" w:after="100" w:afterAutospacing="1" w:line="240" w:lineRule="auto"/>
        <w:rPr>
          <w:rFonts w:ascii="UHC Sans Medium" w:eastAsia="Calibri" w:hAnsi="UHC Sans Medium" w:cs="Times New Roman"/>
          <w:color w:val="2D2D39"/>
          <w:lang w:val="en"/>
        </w:rPr>
      </w:pPr>
    </w:p>
    <w:p w14:paraId="2EDE7CBC" w14:textId="77777777" w:rsidR="00394C95" w:rsidRDefault="00394C95" w:rsidP="00D523A8">
      <w:pPr>
        <w:spacing w:before="120" w:after="0" w:line="240" w:lineRule="auto"/>
        <w:rPr>
          <w:rFonts w:ascii="UHC Sans Medium" w:eastAsia="Calibri" w:hAnsi="UHC Sans Medium" w:cs="Times New Roman"/>
          <w:color w:val="2D2D39"/>
          <w:lang w:val="en"/>
        </w:rPr>
      </w:pPr>
    </w:p>
    <w:p w14:paraId="3602B5C7" w14:textId="77777777" w:rsidR="00C34422" w:rsidRDefault="00C34422" w:rsidP="002F3373">
      <w:pPr>
        <w:spacing w:before="120" w:after="0" w:line="240" w:lineRule="auto"/>
        <w:rPr>
          <w:rFonts w:ascii="UHC Sans Medium" w:eastAsia="Calibri" w:hAnsi="UHC Sans Medium" w:cs="Arial"/>
          <w:b/>
          <w:color w:val="003DA1"/>
        </w:rPr>
      </w:pPr>
    </w:p>
    <w:p w14:paraId="7DE4E738" w14:textId="5C278C82" w:rsidR="002F3373" w:rsidRPr="0098192B" w:rsidRDefault="002F3373" w:rsidP="002F3373">
      <w:pPr>
        <w:spacing w:before="120" w:after="0" w:line="240" w:lineRule="auto"/>
        <w:rPr>
          <w:rFonts w:ascii="UHC Sans Medium" w:eastAsia="Calibri" w:hAnsi="UHC Sans Medium" w:cs="Arial"/>
          <w:b/>
          <w:color w:val="003DA1"/>
        </w:rPr>
      </w:pPr>
      <w:r w:rsidRPr="0098192B">
        <w:rPr>
          <w:rFonts w:ascii="UHC Sans Medium" w:eastAsia="Calibri" w:hAnsi="UHC Sans Medium" w:cs="Arial"/>
          <w:b/>
          <w:color w:val="003DA1"/>
        </w:rPr>
        <w:t xml:space="preserve">How will PT, OT, and ST be reimbursed under the telehealth benefit? </w:t>
      </w:r>
      <w:r w:rsidRPr="0098192B">
        <w:rPr>
          <w:rFonts w:ascii="UHC Sans Medium" w:eastAsia="Calibri" w:hAnsi="UHC Sans Medium" w:cs="Times New Roman"/>
          <w:b/>
          <w:bCs/>
          <w:color w:val="C00000"/>
          <w:lang w:val="en"/>
        </w:rPr>
        <w:t xml:space="preserve">Update </w:t>
      </w:r>
      <w:r w:rsidR="0056121F">
        <w:rPr>
          <w:rFonts w:ascii="UHC Sans Medium" w:eastAsia="Calibri" w:hAnsi="UHC Sans Medium" w:cs="Times New Roman"/>
          <w:b/>
          <w:bCs/>
          <w:color w:val="C00000"/>
          <w:lang w:val="en"/>
        </w:rPr>
        <w:t>5/28</w:t>
      </w:r>
    </w:p>
    <w:p w14:paraId="518745BB" w14:textId="7F16BFB3" w:rsidR="002F3373" w:rsidRPr="00DE48B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lastRenderedPageBreak/>
        <w:t>According to the terms in the members benefit plan, UnitedHealthcare will cover certain physical (PT), occupational (OT) and speech (ST) therapies telehealth services provided by qualified health care professionals when rendered using interactive audio/video technology. State laws and regulations apply. This change is effective immediately for dates of service March 18, 2020 - June 18, 2020.</w:t>
      </w:r>
      <w:r w:rsidR="00C34422">
        <w:rPr>
          <w:rFonts w:ascii="UHC Sans Medium" w:eastAsia="Calibri" w:hAnsi="UHC Sans Medium" w:cs="Arial"/>
          <w:color w:val="000000"/>
        </w:rPr>
        <w:t xml:space="preserve"> </w:t>
      </w:r>
      <w:bookmarkStart w:id="82" w:name="_Hlk41422221"/>
      <w:r w:rsidR="00C34422">
        <w:rPr>
          <w:rFonts w:ascii="UHC Sans Medium" w:eastAsia="Calibri" w:hAnsi="UHC Sans Medium" w:cs="Arial"/>
          <w:color w:val="000000"/>
        </w:rPr>
        <w:t xml:space="preserve">Then between June 19 and July 24, 2020, UnitedHealthcare will reimburse telehealth visits at plan benefit level. </w:t>
      </w:r>
    </w:p>
    <w:bookmarkEnd w:id="82"/>
    <w:p w14:paraId="4D8AF079" w14:textId="77777777" w:rsidR="002F3373" w:rsidRPr="00665E0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UnitedHealthcare will reimburse eligible codes when submitted with a place of service code 02 and modifier 95.</w:t>
      </w:r>
    </w:p>
    <w:p w14:paraId="66382E1E" w14:textId="77777777" w:rsidR="002F3373" w:rsidRPr="0098192B" w:rsidRDefault="002F3373" w:rsidP="00ED3B32">
      <w:pPr>
        <w:spacing w:before="120" w:after="0" w:line="240" w:lineRule="auto"/>
        <w:rPr>
          <w:rFonts w:ascii="UHC Sans Medium" w:eastAsia="UHC Sans" w:hAnsi="UHC Sans Medium" w:cs="Helvetica"/>
          <w:b/>
          <w:color w:val="003DA1"/>
        </w:rPr>
      </w:pPr>
    </w:p>
    <w:p w14:paraId="144E1EC6" w14:textId="6CD3550F"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001668C8" w:rsidRPr="001668C8">
        <w:rPr>
          <w:rFonts w:ascii="UHC Sans Medium" w:eastAsia="Calibri" w:hAnsi="UHC Sans Medium" w:cs="Times New Roman"/>
          <w:b/>
          <w:bCs/>
          <w:color w:val="C00000"/>
          <w:lang w:val="en"/>
        </w:rPr>
        <w:t xml:space="preserve"> </w:t>
      </w:r>
      <w:r w:rsidR="001668C8" w:rsidRPr="0098192B">
        <w:rPr>
          <w:rFonts w:ascii="UHC Sans Medium" w:eastAsia="Calibri" w:hAnsi="UHC Sans Medium" w:cs="Times New Roman"/>
          <w:b/>
          <w:bCs/>
          <w:color w:val="C00000"/>
          <w:lang w:val="en"/>
        </w:rPr>
        <w:t xml:space="preserve">Update </w:t>
      </w:r>
      <w:r w:rsidR="00AE19B1">
        <w:rPr>
          <w:rFonts w:ascii="UHC Sans Medium" w:eastAsia="Calibri" w:hAnsi="UHC Sans Medium" w:cs="Times New Roman"/>
          <w:b/>
          <w:bCs/>
          <w:color w:val="C00000"/>
          <w:lang w:val="en"/>
        </w:rPr>
        <w:t>5/29</w:t>
      </w:r>
    </w:p>
    <w:p w14:paraId="738389EC" w14:textId="77777777" w:rsidR="00AE19B1" w:rsidRPr="00AE19B1" w:rsidRDefault="00AE19B1" w:rsidP="00AE19B1">
      <w:pPr>
        <w:spacing w:before="240" w:after="0" w:line="240" w:lineRule="auto"/>
        <w:rPr>
          <w:rFonts w:ascii="UHC Sans Medium" w:eastAsia="Calibri" w:hAnsi="UHC Sans Medium" w:cs="Calibri"/>
        </w:rPr>
      </w:pPr>
      <w:r w:rsidRPr="00AE19B1">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46DF2CDF" w14:textId="33FDB529" w:rsidR="00D374F0" w:rsidRPr="00DE48BA" w:rsidRDefault="00AE19B1" w:rsidP="00B97A01">
      <w:pPr>
        <w:spacing w:before="240" w:after="0" w:line="240" w:lineRule="auto"/>
        <w:rPr>
          <w:rFonts w:ascii="UHC Sans Medium" w:eastAsia="Times New Roman" w:hAnsi="UHC Sans Medium" w:cs="Arial"/>
          <w:color w:val="000000"/>
        </w:rPr>
      </w:pPr>
      <w:r w:rsidRPr="00AE19B1">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AE19B1">
        <w:rPr>
          <w:rFonts w:ascii="UHC Sans Medium" w:eastAsia="Calibri" w:hAnsi="UHC Sans Medium" w:cs="Calibri"/>
        </w:rPr>
        <w:t>, including but not limited to telehealth visits.</w:t>
      </w:r>
      <w:r w:rsidRPr="00AE19B1">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7AC938AE"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sidRPr="00DE48BA">
        <w:rPr>
          <w:rFonts w:ascii="UHC Sans Medium" w:eastAsia="Times New Roman" w:hAnsi="UHC Sans Medium" w:cs="Arial"/>
          <w:color w:val="000000"/>
        </w:rPr>
        <w:t>ies only to HSA-eligible HDHPs.</w:t>
      </w:r>
    </w:p>
    <w:p w14:paraId="14906AF7"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 xml:space="preserve">The COVID-19 </w:t>
      </w:r>
      <w:r w:rsidR="00096B9E" w:rsidRPr="00096B9E">
        <w:rPr>
          <w:rFonts w:ascii="UHC Sans Medium" w:eastAsia="Times New Roman" w:hAnsi="UHC Sans Medium" w:cs="Arial"/>
          <w:color w:val="000000"/>
        </w:rPr>
        <w:t xml:space="preserve">diagnostic </w:t>
      </w:r>
      <w:r w:rsidRPr="00DE48BA">
        <w:rPr>
          <w:rFonts w:ascii="UHC Sans Medium" w:eastAsia="Times New Roman" w:hAnsi="UHC Sans Medium" w:cs="Arial"/>
          <w:color w:val="000000"/>
        </w:rPr>
        <w:t>test</w:t>
      </w:r>
      <w:r w:rsidR="001668C8" w:rsidRPr="00DE48BA">
        <w:rPr>
          <w:rFonts w:ascii="UHC Sans Medium" w:eastAsia="Times New Roman" w:hAnsi="UHC Sans Medium" w:cs="Arial"/>
          <w:color w:val="000000"/>
        </w:rPr>
        <w:t>,</w:t>
      </w:r>
      <w:r w:rsidR="00DE48BA">
        <w:rPr>
          <w:rFonts w:ascii="UHC Sans Medium" w:eastAsia="Times New Roman" w:hAnsi="UHC Sans Medium" w:cs="Arial"/>
          <w:color w:val="000000"/>
        </w:rPr>
        <w:t xml:space="preserve"> </w:t>
      </w:r>
      <w:r w:rsidRPr="00DE48BA">
        <w:rPr>
          <w:rFonts w:ascii="UHC Sans Medium" w:eastAsia="Times New Roman" w:hAnsi="UHC Sans Medium" w:cs="Arial"/>
          <w:color w:val="000000"/>
        </w:rPr>
        <w:t xml:space="preserve">test-related </w:t>
      </w:r>
      <w:r w:rsidRPr="00DE48BA">
        <w:rPr>
          <w:rFonts w:ascii="UHC Sans Medium" w:eastAsia="Times New Roman" w:hAnsi="UHC Sans Medium" w:cs="Arial"/>
        </w:rPr>
        <w:t>physician office, urgent care, emergency room, Virtual Visit and telehealth visit</w:t>
      </w:r>
      <w:r w:rsidR="001668C8" w:rsidRPr="00DE48BA">
        <w:rPr>
          <w:rFonts w:ascii="UHC Sans Medium" w:eastAsia="Times New Roman" w:hAnsi="UHC Sans Medium" w:cs="Arial"/>
        </w:rPr>
        <w:t xml:space="preserve"> and treatment</w:t>
      </w:r>
      <w:r w:rsidRPr="00DE48BA">
        <w:rPr>
          <w:rFonts w:ascii="UHC Sans Medium" w:eastAsia="Times New Roman" w:hAnsi="UHC Sans Medium" w:cs="Arial"/>
        </w:rPr>
        <w:t xml:space="preserve"> </w:t>
      </w:r>
      <w:r w:rsidRPr="00DE48BA">
        <w:rPr>
          <w:rFonts w:ascii="UHC Sans Medium" w:eastAsia="Times New Roman" w:hAnsi="UHC Sans Medium" w:cs="Arial"/>
          <w:color w:val="000000"/>
        </w:rPr>
        <w:t>wi</w:t>
      </w:r>
      <w:r w:rsidR="00255042" w:rsidRPr="00DE48BA">
        <w:rPr>
          <w:rFonts w:ascii="UHC Sans Medium" w:eastAsia="Times New Roman" w:hAnsi="UHC Sans Medium" w:cs="Arial"/>
          <w:color w:val="000000"/>
        </w:rPr>
        <w:t>ll be covered at no cost share.</w:t>
      </w:r>
    </w:p>
    <w:p w14:paraId="03645409" w14:textId="77777777" w:rsidR="00ED3B32" w:rsidRPr="00DE48BA" w:rsidRDefault="001668C8" w:rsidP="00B97A01">
      <w:pPr>
        <w:spacing w:before="240" w:after="0" w:line="240" w:lineRule="auto"/>
        <w:rPr>
          <w:rFonts w:ascii="UHC Sans Medium" w:eastAsia="Times New Roman" w:hAnsi="UHC Sans Medium" w:cs="Arial"/>
          <w:color w:val="000000"/>
        </w:rPr>
      </w:pPr>
      <w:r w:rsidRPr="00DE48BA">
        <w:rPr>
          <w:rFonts w:ascii="UHC Sans Medium" w:eastAsia="Calibri" w:hAnsi="UHC Sans Medium" w:cs="Calibri"/>
          <w:color w:val="000000"/>
        </w:rPr>
        <w:t xml:space="preserve">We will also cover these expenses under UnitedHealthcare stop loss policies for All Savers customers. </w:t>
      </w:r>
      <w:r w:rsidR="00ED3B32" w:rsidRPr="00DE48BA">
        <w:rPr>
          <w:rFonts w:ascii="UHC Sans Medium" w:eastAsia="Calibri" w:hAnsi="UHC Sans Medium" w:cs="Times New Roman"/>
          <w:color w:val="000000"/>
        </w:rPr>
        <w:t>We are advising customers to contact their UnitedHealthcare account representative to discuss options fo</w:t>
      </w:r>
      <w:r w:rsidR="00255042" w:rsidRPr="00DE48BA">
        <w:rPr>
          <w:rFonts w:ascii="UHC Sans Medium" w:eastAsia="Calibri" w:hAnsi="UHC Sans Medium" w:cs="Times New Roman"/>
          <w:color w:val="000000"/>
        </w:rPr>
        <w:t>r coverage beyond our standard.</w:t>
      </w:r>
    </w:p>
    <w:p w14:paraId="3AF889A1" w14:textId="77777777" w:rsidR="00ED3B32" w:rsidRPr="00ED3B32" w:rsidRDefault="00ED3B32" w:rsidP="00B97A01">
      <w:pPr>
        <w:spacing w:before="240" w:after="0" w:line="240" w:lineRule="auto"/>
        <w:rPr>
          <w:rFonts w:ascii="UHC Sans Medium" w:eastAsia="Times New Roman" w:hAnsi="UHC Sans Medium" w:cs="Helvetica"/>
          <w:color w:val="000000"/>
          <w:sz w:val="24"/>
          <w:szCs w:val="24"/>
        </w:rPr>
      </w:pPr>
      <w:r w:rsidRPr="00DE48BA">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DE48BA">
        <w:rPr>
          <w:rFonts w:ascii="UHC Sans Medium" w:eastAsia="Calibri" w:hAnsi="UHC Sans Medium" w:cs="Times New Roman"/>
          <w:color w:val="000000"/>
        </w:rPr>
        <w:t>UnitedHealthcare by calling the numbe</w:t>
      </w:r>
      <w:r w:rsidR="00255042" w:rsidRPr="00DE48BA">
        <w:rPr>
          <w:rFonts w:ascii="UHC Sans Medium" w:eastAsia="Calibri" w:hAnsi="UHC Sans Medium" w:cs="Times New Roman"/>
          <w:color w:val="000000"/>
        </w:rPr>
        <w:t>r on the back of their ID Card.</w:t>
      </w:r>
    </w:p>
    <w:p w14:paraId="6BC4AD58" w14:textId="77777777" w:rsidR="00ED3B32" w:rsidRPr="00ED3B32" w:rsidRDefault="00ED3B32" w:rsidP="00ED3B32">
      <w:pPr>
        <w:spacing w:before="120" w:after="0" w:line="240" w:lineRule="auto"/>
        <w:rPr>
          <w:rFonts w:ascii="UHC Sans Medium" w:eastAsia="UHC Sans" w:hAnsi="UHC Sans Medium" w:cs="Arial"/>
          <w:b/>
          <w:color w:val="003DA1"/>
        </w:rPr>
      </w:pPr>
    </w:p>
    <w:p w14:paraId="68074A74" w14:textId="77777777" w:rsidR="00015B6B" w:rsidRDefault="00015B6B" w:rsidP="00BE404D">
      <w:pPr>
        <w:spacing w:after="0" w:line="200" w:lineRule="atLeast"/>
        <w:rPr>
          <w:rFonts w:ascii="UHC Sans Medium" w:eastAsia="Calibri" w:hAnsi="UHC Sans Medium" w:cs="Arial"/>
          <w:b/>
          <w:color w:val="003DA1"/>
        </w:rPr>
      </w:pPr>
    </w:p>
    <w:p w14:paraId="733AEA39" w14:textId="5D2B7A7F" w:rsidR="00BE404D" w:rsidRPr="00BE404D" w:rsidRDefault="00BE404D" w:rsidP="00BE404D">
      <w:pPr>
        <w:spacing w:after="0" w:line="200" w:lineRule="atLeast"/>
        <w:rPr>
          <w:rFonts w:ascii="UHC Sans Medium" w:eastAsia="Calibri" w:hAnsi="UHC Sans Medium" w:cs="Arial"/>
          <w:color w:val="000000"/>
        </w:rPr>
      </w:pPr>
      <w:r w:rsidRPr="00BE404D">
        <w:rPr>
          <w:rFonts w:ascii="UHC Sans Medium" w:eastAsia="Calibri" w:hAnsi="UHC Sans Medium" w:cs="Arial"/>
          <w:b/>
          <w:color w:val="003DA1"/>
        </w:rPr>
        <w:t>Are telehealth visits covered for behavioral health as well as medical?</w:t>
      </w:r>
      <w:r w:rsidRPr="00BE404D">
        <w:rPr>
          <w:rFonts w:ascii="UHC Sans Medium" w:eastAsia="Calibri" w:hAnsi="UHC Sans Medium" w:cs="Arial"/>
          <w:color w:val="003DA1"/>
        </w:rPr>
        <w:t xml:space="preserve"> </w:t>
      </w:r>
      <w:r w:rsidRPr="00BE404D">
        <w:rPr>
          <w:rFonts w:ascii="UHC Sans Medium" w:eastAsia="Calibri" w:hAnsi="UHC Sans Medium" w:cs="Arial"/>
          <w:b/>
          <w:color w:val="C00000"/>
        </w:rPr>
        <w:t>Update 4/1</w:t>
      </w:r>
      <w:r w:rsidR="001E07DB">
        <w:rPr>
          <w:rFonts w:ascii="UHC Sans Medium" w:eastAsia="Calibri" w:hAnsi="UHC Sans Medium" w:cs="Arial"/>
          <w:b/>
          <w:color w:val="C00000"/>
        </w:rPr>
        <w:t>6</w:t>
      </w:r>
    </w:p>
    <w:p w14:paraId="36388438" w14:textId="4E714DF4" w:rsidR="00BE404D" w:rsidRPr="00BE404D" w:rsidRDefault="00BE404D" w:rsidP="00BE404D">
      <w:pPr>
        <w:spacing w:before="120" w:after="0" w:line="240" w:lineRule="auto"/>
        <w:rPr>
          <w:rFonts w:ascii="UHC Sans" w:eastAsia="Calibri" w:hAnsi="UHC Sans" w:cs="Calibri"/>
        </w:rPr>
      </w:pPr>
      <w:r w:rsidRPr="00BE404D">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BE404D">
        <w:rPr>
          <w:rFonts w:ascii="UHC Sans Medium" w:eastAsia="Calibri" w:hAnsi="UHC Sans Medium" w:cs="Calibri"/>
          <w:color w:val="000000"/>
        </w:rPr>
        <w:t xml:space="preserve">For FI clients, </w:t>
      </w:r>
      <w:r w:rsidR="00015B6B">
        <w:rPr>
          <w:rFonts w:ascii="UHC Sans Medium" w:eastAsia="Calibri" w:hAnsi="UHC Sans Medium" w:cs="Calibri"/>
          <w:color w:val="000000"/>
        </w:rPr>
        <w:t>UnitedHealthcare</w:t>
      </w:r>
      <w:r w:rsidRPr="00BE404D">
        <w:rPr>
          <w:rFonts w:ascii="UHC Sans Medium" w:eastAsia="Calibri" w:hAnsi="UHC Sans Medium" w:cs="Calibri"/>
          <w:color w:val="000000"/>
        </w:rPr>
        <w:t xml:space="preserve"> has removed the </w:t>
      </w:r>
      <w:r w:rsidRPr="00BE404D">
        <w:rPr>
          <w:rFonts w:ascii="UHC Sans" w:eastAsia="Calibri" w:hAnsi="UHC Sans" w:cs="Calibri"/>
        </w:rPr>
        <w:t xml:space="preserve">cost-share (copayment, deductible, coinsurance) when provided by an in-network provider for mental health telehealth.  ASO clients need to opt-in to </w:t>
      </w:r>
      <w:r w:rsidRPr="00BE404D">
        <w:rPr>
          <w:rFonts w:ascii="UHC Sans" w:eastAsia="Calibri" w:hAnsi="UHC Sans" w:cs="Calibri"/>
        </w:rPr>
        <w:lastRenderedPageBreak/>
        <w:t>allow mental health telehealth at no cost-share (copayment, deductive, coinsurance) when provided by</w:t>
      </w:r>
      <w:r w:rsidRPr="00BE404D">
        <w:rPr>
          <w:rFonts w:ascii="UHC Sans" w:eastAsia="Calibri" w:hAnsi="UHC Sans" w:cs="Calibri"/>
          <w:color w:val="00B050"/>
        </w:rPr>
        <w:t xml:space="preserve"> </w:t>
      </w:r>
      <w:r w:rsidRPr="00BE404D">
        <w:rPr>
          <w:rFonts w:ascii="UHC Sans" w:eastAsia="Calibri" w:hAnsi="UHC Sans" w:cs="Calibri"/>
        </w:rPr>
        <w:t>an in-network</w:t>
      </w:r>
      <w:r w:rsidRPr="00BE404D">
        <w:rPr>
          <w:rFonts w:ascii="UHC Sans" w:eastAsia="Calibri" w:hAnsi="UHC Sans" w:cs="Calibri"/>
          <w:color w:val="00B050"/>
        </w:rPr>
        <w:t xml:space="preserve"> </w:t>
      </w:r>
      <w:r w:rsidRPr="00BE404D">
        <w:rPr>
          <w:rFonts w:ascii="UHC Sans" w:eastAsia="Calibri" w:hAnsi="UHC Sans" w:cs="Calibri"/>
        </w:rPr>
        <w:t xml:space="preserve">provider. </w:t>
      </w:r>
    </w:p>
    <w:p w14:paraId="31352765" w14:textId="77777777" w:rsidR="00BE404D" w:rsidRPr="00BE404D" w:rsidRDefault="00BE404D" w:rsidP="00BE404D">
      <w:pPr>
        <w:spacing w:before="120" w:after="0" w:line="240" w:lineRule="auto"/>
        <w:rPr>
          <w:rFonts w:ascii="UHC Sans Medium" w:eastAsia="UHC Sans" w:hAnsi="UHC Sans Medium" w:cs="Arial"/>
          <w:b/>
          <w:color w:val="003DA1"/>
        </w:rPr>
      </w:pPr>
    </w:p>
    <w:p w14:paraId="5F35195E" w14:textId="77777777" w:rsidR="00271B26" w:rsidRPr="00294FA8" w:rsidRDefault="00271B26" w:rsidP="00271B26">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31B1686" w14:textId="77777777" w:rsidR="00271B26" w:rsidRPr="00294FA8" w:rsidRDefault="00271B26" w:rsidP="00271B26">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113BD153" w14:textId="77777777" w:rsidR="00271B26" w:rsidRDefault="00271B26" w:rsidP="00E67432">
      <w:pPr>
        <w:spacing w:before="120" w:after="0" w:line="240" w:lineRule="auto"/>
        <w:rPr>
          <w:rFonts w:ascii="UHC Sans Medium" w:eastAsia="Calibri" w:hAnsi="UHC Sans Medium" w:cs="Calibri"/>
          <w:b/>
          <w:bCs/>
          <w:color w:val="003DA1"/>
        </w:rPr>
      </w:pPr>
    </w:p>
    <w:p w14:paraId="3EDA0AEF" w14:textId="2271EFA2" w:rsidR="00E67432" w:rsidRPr="00E930E8" w:rsidRDefault="00E67432" w:rsidP="00E67432">
      <w:pPr>
        <w:spacing w:before="120" w:after="0" w:line="240" w:lineRule="auto"/>
        <w:rPr>
          <w:rFonts w:ascii="UHC Sans Medium" w:eastAsia="Calibri" w:hAnsi="UHC Sans Medium" w:cs="Calibri"/>
          <w:b/>
          <w:bCs/>
          <w:color w:val="C00000"/>
        </w:rPr>
      </w:pPr>
      <w:r w:rsidRPr="00E930E8">
        <w:rPr>
          <w:rFonts w:ascii="UHC Sans Medium" w:eastAsia="Calibri" w:hAnsi="UHC Sans Medium" w:cs="Calibri"/>
          <w:b/>
          <w:bCs/>
          <w:color w:val="003DA1"/>
        </w:rPr>
        <w:t xml:space="preserve">Will employer groups with grandfathered plans and transitional relief plans be allowed to get virtual visits at no cost share? </w:t>
      </w:r>
      <w:r w:rsidR="006673B5">
        <w:rPr>
          <w:rFonts w:ascii="UHC Sans Medium" w:eastAsia="Calibri" w:hAnsi="UHC Sans Medium" w:cs="Calibri"/>
          <w:b/>
          <w:bCs/>
          <w:color w:val="C00000"/>
        </w:rPr>
        <w:t xml:space="preserve">Update </w:t>
      </w:r>
      <w:r w:rsidR="0056121F">
        <w:rPr>
          <w:rFonts w:ascii="UHC Sans Medium" w:eastAsia="Calibri" w:hAnsi="UHC Sans Medium" w:cs="Calibri"/>
          <w:b/>
          <w:bCs/>
          <w:color w:val="C00000"/>
        </w:rPr>
        <w:t>5/28</w:t>
      </w:r>
    </w:p>
    <w:p w14:paraId="4DE24BFD" w14:textId="12E677D8" w:rsidR="00631875" w:rsidRPr="0040357D" w:rsidRDefault="00E67432" w:rsidP="00BE404D">
      <w:pPr>
        <w:spacing w:before="120" w:after="0" w:line="240" w:lineRule="auto"/>
        <w:rPr>
          <w:rFonts w:ascii="UHC Sans Medium" w:hAnsi="UHC Sans Medium"/>
          <w:color w:val="000000" w:themeColor="text1"/>
        </w:rPr>
      </w:pPr>
      <w:r w:rsidRPr="00E930E8">
        <w:rPr>
          <w:rFonts w:ascii="UHC Sans Medium" w:hAnsi="UHC Sans Medium"/>
          <w:color w:val="000000" w:themeColor="text1"/>
        </w:rPr>
        <w:t xml:space="preserve">Transitional Relief and </w:t>
      </w:r>
      <w:r w:rsidR="00E119C9">
        <w:rPr>
          <w:rFonts w:ascii="UHC Sans Medium" w:hAnsi="UHC Sans Medium"/>
          <w:color w:val="000000" w:themeColor="text1"/>
        </w:rPr>
        <w:t xml:space="preserve">fully insured </w:t>
      </w:r>
      <w:r w:rsidRPr="00E930E8">
        <w:rPr>
          <w:rFonts w:ascii="UHC Sans Medium" w:hAnsi="UHC Sans Medium"/>
          <w:color w:val="000000" w:themeColor="text1"/>
        </w:rPr>
        <w:t xml:space="preserve">Grandfathered groups </w:t>
      </w:r>
      <w:r w:rsidR="00E119C9">
        <w:rPr>
          <w:rFonts w:ascii="UHC Sans Medium" w:hAnsi="UHC Sans Medium"/>
          <w:color w:val="000000" w:themeColor="text1"/>
        </w:rPr>
        <w:t xml:space="preserve">on a COC earlier than 2016 </w:t>
      </w:r>
      <w:r w:rsidRPr="00E930E8">
        <w:rPr>
          <w:rFonts w:ascii="UHC Sans Medium" w:hAnsi="UHC Sans Medium"/>
          <w:color w:val="000000" w:themeColor="text1"/>
        </w:rPr>
        <w:t xml:space="preserve">will be eligible for virtual care at no cost through Healthiest You, a Teladoc Health company.  Since these clients do not currently have Virtual Visits as part of their medical benefit plan, we have </w:t>
      </w:r>
      <w:r w:rsidRPr="0040357D">
        <w:rPr>
          <w:rFonts w:ascii="UHC Sans Medium" w:hAnsi="UHC Sans Medium"/>
          <w:color w:val="000000" w:themeColor="text1"/>
        </w:rPr>
        <w:t xml:space="preserve">worked with Healthiest You, who currently provides virtual care to these Transitional Relief and most of the Grandfathered clients, </w:t>
      </w:r>
      <w:r w:rsidR="0056121F" w:rsidRPr="0056121F">
        <w:rPr>
          <w:rFonts w:ascii="UHC Sans Medium" w:eastAsia="UHC Sans" w:hAnsi="UHC Sans Medium" w:cs="Times New Roman"/>
          <w:color w:val="000000"/>
        </w:rPr>
        <w:t xml:space="preserve">to offer virtual care services at no cost share until </w:t>
      </w:r>
      <w:r w:rsidR="00015B6B">
        <w:rPr>
          <w:rFonts w:ascii="UHC Sans Medium" w:eastAsia="UHC Sans" w:hAnsi="UHC Sans Medium" w:cs="Times New Roman"/>
          <w:color w:val="000000"/>
        </w:rPr>
        <w:t>September 30</w:t>
      </w:r>
      <w:r w:rsidR="0056121F" w:rsidRPr="0056121F">
        <w:rPr>
          <w:rFonts w:ascii="UHC Sans Medium" w:eastAsia="UHC Sans" w:hAnsi="UHC Sans Medium" w:cs="Times New Roman"/>
          <w:color w:val="000000"/>
        </w:rPr>
        <w:t xml:space="preserve">, 2020. </w:t>
      </w:r>
      <w:r w:rsidR="006673B5" w:rsidRPr="0040357D">
        <w:rPr>
          <w:rFonts w:ascii="UHC Sans Medium" w:eastAsia="Calibri" w:hAnsi="UHC Sans Medium" w:cs="Arial"/>
        </w:rPr>
        <w:t>HealthiestYou™</w:t>
      </w:r>
      <w:r w:rsidR="006673B5" w:rsidRPr="0040357D">
        <w:rPr>
          <w:rFonts w:ascii="UHC Sans Medium" w:eastAsia="Calibri" w:hAnsi="UHC Sans Medium" w:cs="Arial"/>
          <w:b/>
          <w:bCs/>
        </w:rPr>
        <w:t xml:space="preserve"> </w:t>
      </w:r>
      <w:r w:rsidR="0040357D">
        <w:rPr>
          <w:rFonts w:ascii="UHC Sans Medium" w:eastAsia="Calibri" w:hAnsi="UHC Sans Medium" w:cs="Times New Roman"/>
        </w:rPr>
        <w:t>has send</w:t>
      </w:r>
      <w:r w:rsidR="006673B5" w:rsidRPr="0040357D">
        <w:rPr>
          <w:rFonts w:ascii="UHC Sans Medium" w:eastAsia="Calibri" w:hAnsi="UHC Sans Medium" w:cs="Times New Roman"/>
        </w:rPr>
        <w:t xml:space="preserve"> communications directly to brokers </w:t>
      </w:r>
      <w:r w:rsidR="0040357D">
        <w:rPr>
          <w:rFonts w:ascii="UHC Sans Medium" w:eastAsia="Calibri" w:hAnsi="UHC Sans Medium" w:cs="Times New Roman"/>
        </w:rPr>
        <w:t>who have customers in</w:t>
      </w:r>
      <w:r w:rsidR="006673B5" w:rsidRPr="0040357D">
        <w:rPr>
          <w:rFonts w:ascii="UHC Sans Medium" w:eastAsia="Calibri" w:hAnsi="UHC Sans Medium" w:cs="Times New Roman"/>
        </w:rPr>
        <w:t xml:space="preserve"> these plans</w:t>
      </w:r>
      <w:r w:rsidR="0040357D">
        <w:rPr>
          <w:rFonts w:ascii="UHC Sans Medium" w:eastAsia="Calibri" w:hAnsi="UHC Sans Medium" w:cs="Times New Roman"/>
        </w:rPr>
        <w:t xml:space="preserve">. </w:t>
      </w:r>
    </w:p>
    <w:p w14:paraId="7D8A0897" w14:textId="77777777" w:rsidR="00BE404D" w:rsidRDefault="00BE404D" w:rsidP="00BE404D">
      <w:pPr>
        <w:spacing w:before="120" w:after="0" w:line="240" w:lineRule="auto"/>
        <w:rPr>
          <w:rFonts w:ascii="UHC Sans Medium" w:eastAsia="Calibri" w:hAnsi="UHC Sans Medium" w:cs="Arial"/>
          <w:b/>
          <w:bCs/>
          <w:color w:val="003DA1"/>
        </w:rPr>
      </w:pPr>
    </w:p>
    <w:p w14:paraId="33788756" w14:textId="77777777" w:rsidR="00545F0E" w:rsidRPr="00545F0E" w:rsidRDefault="00545F0E" w:rsidP="0056121F">
      <w:pPr>
        <w:spacing w:before="120"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6185B92A" w14:textId="77777777" w:rsidR="00545F0E" w:rsidRDefault="00545F0E" w:rsidP="0056121F">
      <w:pPr>
        <w:spacing w:before="120"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621D6C3A" w14:textId="77777777" w:rsidR="00545F0E" w:rsidRPr="00545F0E" w:rsidRDefault="00545F0E" w:rsidP="00545F0E">
      <w:pPr>
        <w:spacing w:after="0" w:line="240" w:lineRule="auto"/>
        <w:rPr>
          <w:rFonts w:ascii="UHC Sans Medium" w:eastAsia="Calibri" w:hAnsi="UHC Sans Medium" w:cs="Times New Roman"/>
          <w:color w:val="44546A"/>
        </w:rPr>
      </w:pPr>
    </w:p>
    <w:p w14:paraId="1DCDE376"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r w:rsidR="00665E0A">
        <w:rPr>
          <w:rFonts w:ascii="UHC Sans Medium" w:eastAsia="Calibri" w:hAnsi="UHC Sans Medium" w:cs="Arial"/>
          <w:b/>
          <w:bCs/>
          <w:color w:val="003DA1"/>
        </w:rPr>
        <w:t xml:space="preserve"> </w:t>
      </w:r>
      <w:r w:rsidR="00665E0A" w:rsidRPr="00665E0A">
        <w:rPr>
          <w:rFonts w:ascii="UHC Sans Medium" w:eastAsia="Calibri" w:hAnsi="UHC Sans Medium" w:cs="Arial"/>
          <w:b/>
          <w:bCs/>
          <w:color w:val="C00000"/>
        </w:rPr>
        <w:t xml:space="preserve">Update </w:t>
      </w:r>
      <w:r w:rsidR="00665E0A">
        <w:rPr>
          <w:rFonts w:ascii="UHC Sans Medium" w:eastAsia="Calibri" w:hAnsi="UHC Sans Medium" w:cs="Arial"/>
          <w:b/>
          <w:bCs/>
          <w:color w:val="C00000"/>
        </w:rPr>
        <w:t>3</w:t>
      </w:r>
      <w:r w:rsidR="00665E0A" w:rsidRPr="00665E0A">
        <w:rPr>
          <w:rFonts w:ascii="UHC Sans Medium" w:eastAsia="Calibri" w:hAnsi="UHC Sans Medium" w:cs="Arial"/>
          <w:b/>
          <w:bCs/>
          <w:color w:val="C00000"/>
        </w:rPr>
        <w:t>/27</w:t>
      </w:r>
    </w:p>
    <w:p w14:paraId="3BE25729" w14:textId="05188924" w:rsidR="00A40BCD" w:rsidRPr="00A40BCD" w:rsidRDefault="00744FD6" w:rsidP="00A40BCD">
      <w:pPr>
        <w:spacing w:before="120" w:after="0" w:line="240" w:lineRule="auto"/>
        <w:rPr>
          <w:rFonts w:ascii="UHC Sans Medium" w:eastAsia="Times New Roman" w:hAnsi="UHC Sans Medium" w:cs="Times New Roman"/>
          <w:color w:val="000000"/>
        </w:rPr>
      </w:pPr>
      <w:r w:rsidRPr="00744FD6">
        <w:rPr>
          <w:rFonts w:ascii="UHC Sans Medium" w:eastAsia="Calibri" w:hAnsi="UHC Sans Medium" w:cs="Times New Roman"/>
          <w:color w:val="000000"/>
        </w:rPr>
        <w:t xml:space="preserve">Preventive Plan members do not have access to UnitedHealthcare’s Virtual Visits program.  However, if their personal physician offers telehealth </w:t>
      </w:r>
      <w:r w:rsidRPr="00665E0A">
        <w:rPr>
          <w:rFonts w:ascii="UHC Sans Medium" w:eastAsia="Calibri" w:hAnsi="UHC Sans Medium" w:cs="Times New Roman"/>
          <w:color w:val="000000"/>
        </w:rPr>
        <w:t xml:space="preserve">services, they may utilize those services. Coverage is effective for claims as of March 18, 2020 and will remain in place </w:t>
      </w:r>
      <w:r w:rsidR="00EA0A35" w:rsidRPr="00665E0A">
        <w:rPr>
          <w:rFonts w:ascii="UHC Sans Medium" w:eastAsia="Calibri" w:hAnsi="UHC Sans Medium" w:cs="Times New Roman"/>
          <w:color w:val="000000"/>
        </w:rPr>
        <w:t xml:space="preserve">through June 18, 2020, </w:t>
      </w:r>
      <w:r w:rsidRPr="00665E0A">
        <w:rPr>
          <w:rFonts w:ascii="UHC Sans Medium" w:eastAsia="Calibri" w:hAnsi="UHC Sans Medium" w:cs="Times New Roman"/>
          <w:color w:val="000000"/>
        </w:rPr>
        <w:t>and then be re-evaluated.</w:t>
      </w:r>
    </w:p>
    <w:p w14:paraId="74AE565C" w14:textId="77777777" w:rsidR="00E527C5" w:rsidRDefault="00E527C5" w:rsidP="00ED3B32">
      <w:pPr>
        <w:spacing w:before="120" w:after="0" w:line="240" w:lineRule="auto"/>
        <w:rPr>
          <w:rFonts w:ascii="UHC Sans Medium" w:eastAsia="Times New Roman" w:hAnsi="UHC Sans Medium" w:cs="Times New Roman"/>
          <w:b/>
          <w:color w:val="003DA1"/>
        </w:rPr>
      </w:pPr>
    </w:p>
    <w:p w14:paraId="7536838D" w14:textId="69B23529"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4761B940" w14:textId="70B1EB98" w:rsidR="00E527C5" w:rsidRDefault="00ED3B32" w:rsidP="00271B26">
      <w:pPr>
        <w:spacing w:before="120" w:after="0" w:line="240" w:lineRule="auto"/>
        <w:rPr>
          <w:rFonts w:ascii="UHC Sans Medium" w:eastAsia="Times New Roman" w:hAnsi="UHC Sans Medium" w:cs="Times New Roman"/>
          <w:color w:val="000000"/>
        </w:rPr>
      </w:pPr>
      <w:r w:rsidRPr="00ED3B32">
        <w:rPr>
          <w:rFonts w:ascii="UHC Sans Medium" w:eastAsia="Times New Roman" w:hAnsi="UHC Sans Medium" w:cs="Times New Roman"/>
          <w:color w:val="000000"/>
        </w:rPr>
        <w:t>We implement</w:t>
      </w:r>
      <w:r w:rsidR="00E527C5">
        <w:rPr>
          <w:rFonts w:ascii="UHC Sans Medium" w:eastAsia="Times New Roman" w:hAnsi="UHC Sans Medium" w:cs="Times New Roman"/>
          <w:color w:val="000000"/>
        </w:rPr>
        <w:t>ed</w:t>
      </w:r>
      <w:r w:rsidRPr="00ED3B32">
        <w:rPr>
          <w:rFonts w:ascii="UHC Sans Medium" w:eastAsia="Times New Roman" w:hAnsi="UHC Sans Medium" w:cs="Times New Roman"/>
          <w:color w:val="000000"/>
        </w:rPr>
        <w:t xml:space="preserve">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83" w:name="_Toc42719256"/>
      <w:bookmarkStart w:id="84" w:name="_Hlk37189569"/>
      <w:bookmarkEnd w:id="60"/>
      <w:bookmarkEnd w:id="61"/>
      <w:r>
        <w:t>T</w:t>
      </w:r>
      <w:r w:rsidR="00A92D90">
        <w:t xml:space="preserve">REATMENT </w:t>
      </w:r>
      <w:r>
        <w:t xml:space="preserve">AND </w:t>
      </w:r>
      <w:r w:rsidR="00776F53" w:rsidRPr="00776F53">
        <w:t>COVERAGE</w:t>
      </w:r>
      <w:bookmarkEnd w:id="83"/>
    </w:p>
    <w:p w14:paraId="7E161FFE" w14:textId="77777777" w:rsidR="00776F53" w:rsidRDefault="00776F53" w:rsidP="00776F53"/>
    <w:p w14:paraId="31D643BE" w14:textId="77777777" w:rsidR="00B746AD" w:rsidRPr="001E07DB" w:rsidRDefault="00B746AD" w:rsidP="00B746AD">
      <w:pPr>
        <w:pStyle w:val="Heading2"/>
        <w:rPr>
          <w:rFonts w:eastAsia="Calibri"/>
          <w:color w:val="00BCD6" w:themeColor="accent3"/>
          <w:sz w:val="24"/>
          <w:szCs w:val="24"/>
        </w:rPr>
      </w:pPr>
      <w:bookmarkStart w:id="85" w:name="_Toc42719257"/>
      <w:r w:rsidRPr="001E07DB">
        <w:rPr>
          <w:rFonts w:eastAsia="Calibri"/>
          <w:color w:val="00BCD6" w:themeColor="accent3"/>
          <w:sz w:val="24"/>
          <w:szCs w:val="24"/>
        </w:rPr>
        <w:t>COVID-19</w:t>
      </w:r>
      <w:r w:rsidR="00264D9A" w:rsidRPr="001E07DB">
        <w:rPr>
          <w:rFonts w:eastAsia="Calibri"/>
          <w:color w:val="00BCD6" w:themeColor="accent3"/>
          <w:sz w:val="24"/>
          <w:szCs w:val="24"/>
        </w:rPr>
        <w:t xml:space="preserve"> TREATMENT</w:t>
      </w:r>
      <w:bookmarkEnd w:id="85"/>
    </w:p>
    <w:p w14:paraId="03F19C3B" w14:textId="77777777" w:rsidR="00B746AD" w:rsidRDefault="00B746AD" w:rsidP="00C63196">
      <w:pPr>
        <w:spacing w:before="120" w:after="0" w:line="240" w:lineRule="auto"/>
        <w:rPr>
          <w:rFonts w:ascii="UHC Sans Medium" w:eastAsia="Calibri" w:hAnsi="UHC Sans Medium" w:cs="Times New Roman"/>
          <w:b/>
          <w:bCs/>
          <w:color w:val="003DA1"/>
        </w:rPr>
      </w:pPr>
    </w:p>
    <w:p w14:paraId="751A16BB" w14:textId="77777777" w:rsidR="004E2189"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r w:rsidR="00773474">
        <w:rPr>
          <w:rFonts w:ascii="UHC Sans Medium" w:eastAsia="Times New Roman" w:hAnsi="UHC Sans Medium" w:cs="Arial"/>
          <w:b/>
          <w:bCs/>
          <w:color w:val="C00000"/>
          <w:lang w:val="en"/>
        </w:rPr>
        <w:t>5</w:t>
      </w:r>
      <w:r w:rsidR="00CA06D8">
        <w:rPr>
          <w:rFonts w:ascii="UHC Sans Medium" w:eastAsia="Times New Roman" w:hAnsi="UHC Sans Medium" w:cs="Arial"/>
          <w:b/>
          <w:bCs/>
          <w:color w:val="C00000"/>
          <w:lang w:val="en"/>
        </w:rPr>
        <w:t>/2</w:t>
      </w:r>
      <w:bookmarkStart w:id="86" w:name="_Hlk37244703"/>
      <w:r w:rsidR="004E2189">
        <w:rPr>
          <w:rFonts w:ascii="UHC Sans Medium" w:eastAsia="Times New Roman" w:hAnsi="UHC Sans Medium" w:cs="Arial"/>
          <w:b/>
          <w:bCs/>
          <w:color w:val="C00000"/>
          <w:lang w:val="en"/>
        </w:rPr>
        <w:t xml:space="preserve">4 </w:t>
      </w:r>
    </w:p>
    <w:p w14:paraId="7FCECC4A" w14:textId="04E6F454" w:rsidR="00264D9A" w:rsidRPr="00264D9A" w:rsidRDefault="004E2189" w:rsidP="00264D9A">
      <w:pPr>
        <w:spacing w:before="120" w:after="0" w:line="240" w:lineRule="auto"/>
        <w:rPr>
          <w:rFonts w:ascii="UHC Sans Medium" w:eastAsia="Calibri" w:hAnsi="UHC Sans Medium" w:cs="Times New Roman"/>
          <w:bCs/>
          <w:color w:val="000000"/>
        </w:rPr>
      </w:pPr>
      <w:r w:rsidRPr="004E2189">
        <w:rPr>
          <w:rFonts w:ascii="UHC Sans Medium" w:eastAsia="Times New Roman" w:hAnsi="UHC Sans Medium" w:cs="Arial"/>
          <w:color w:val="000000" w:themeColor="text1"/>
          <w:lang w:val="en"/>
        </w:rPr>
        <w:t>T</w:t>
      </w:r>
      <w:r w:rsidR="00264D9A" w:rsidRPr="004E2189">
        <w:rPr>
          <w:rFonts w:ascii="UHC Sans Medium" w:eastAsia="Times New Roman" w:hAnsi="UHC Sans Medium" w:cs="Arial"/>
          <w:color w:val="000000" w:themeColor="text1"/>
          <w:lang w:val="en"/>
        </w:rPr>
        <w:t xml:space="preserve">he </w:t>
      </w:r>
      <w:r w:rsidR="00264D9A" w:rsidRPr="00264D9A">
        <w:rPr>
          <w:rFonts w:ascii="UHC Sans Medium" w:eastAsia="Times New Roman" w:hAnsi="UHC Sans Medium" w:cs="Arial"/>
          <w:color w:val="2D2D39"/>
          <w:lang w:val="en"/>
        </w:rPr>
        <w:t xml:space="preserve">health of our members and supporting those who deliver care are our top priorities, and UnitedHealthcare is taking additional steps to provide support during this challenging time. </w:t>
      </w:r>
      <w:r w:rsidR="00264D9A"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00264D9A"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00264D9A" w:rsidRPr="00264D9A">
        <w:rPr>
          <w:rFonts w:ascii="UHC Sans Medium" w:eastAsia="Calibri" w:hAnsi="UHC Sans Medium" w:cs="Times New Roman"/>
          <w:bCs/>
          <w:color w:val="000000"/>
        </w:rPr>
        <w:t>.</w:t>
      </w:r>
    </w:p>
    <w:p w14:paraId="3B803003" w14:textId="00A6B286"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sidRPr="00915912">
        <w:rPr>
          <w:rFonts w:ascii="UHC Sans Medium" w:eastAsia="Times New Roman" w:hAnsi="UHC Sans Medium" w:cs="Arial"/>
          <w:color w:val="2D2D39"/>
          <w:lang w:val="en"/>
        </w:rPr>
        <w:t xml:space="preserve">applicable </w:t>
      </w:r>
      <w:r w:rsidRPr="00915912">
        <w:rPr>
          <w:rFonts w:ascii="UHC Sans Medium" w:eastAsia="Times New Roman" w:hAnsi="UHC Sans Medium" w:cs="Arial"/>
          <w:color w:val="2D2D39"/>
          <w:lang w:val="en"/>
        </w:rPr>
        <w:t>treatment of</w:t>
      </w:r>
      <w:r w:rsidRPr="00264D9A">
        <w:rPr>
          <w:rFonts w:ascii="UHC Sans Medium" w:eastAsia="Times New Roman" w:hAnsi="UHC Sans Medium" w:cs="Arial"/>
          <w:color w:val="2D2D39"/>
          <w:lang w:val="en"/>
        </w:rPr>
        <w:t xml:space="preserve"> COVID-19 until </w:t>
      </w:r>
      <w:r w:rsidR="004E2189">
        <w:rPr>
          <w:rFonts w:ascii="UHC Sans Medium" w:eastAsia="Times New Roman" w:hAnsi="UHC Sans Medium" w:cs="Arial"/>
          <w:color w:val="2D2D39"/>
          <w:lang w:val="en"/>
        </w:rPr>
        <w:t>July</w:t>
      </w:r>
      <w:r w:rsidRPr="00264D9A">
        <w:rPr>
          <w:rFonts w:ascii="UHC Sans Medium" w:eastAsia="Times New Roman" w:hAnsi="UHC Sans Medium" w:cs="Arial"/>
          <w:color w:val="2D2D39"/>
          <w:lang w:val="en"/>
        </w:rPr>
        <w:t xml:space="preserve"> </w:t>
      </w:r>
      <w:r w:rsidR="001448E9">
        <w:rPr>
          <w:rFonts w:ascii="UHC Sans Medium" w:eastAsia="Times New Roman" w:hAnsi="UHC Sans Medium" w:cs="Arial"/>
          <w:color w:val="2D2D39"/>
          <w:lang w:val="en"/>
        </w:rPr>
        <w:t>24</w:t>
      </w:r>
      <w:r w:rsidRPr="00264D9A">
        <w:rPr>
          <w:rFonts w:ascii="UHC Sans Medium" w:eastAsia="Times New Roman" w:hAnsi="UHC Sans Medium" w:cs="Arial"/>
          <w:color w:val="2D2D39"/>
          <w:lang w:val="en"/>
        </w:rPr>
        <w:t>, 2020 for its Medicare Advantage, Medicaid, and Individual and Group Market fully insured health plans. We will also work with self-funded customers who want us to implement a similar approach on their behalf.</w:t>
      </w:r>
    </w:p>
    <w:p w14:paraId="3FBECA1E" w14:textId="6F033E3D"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 xml:space="preserve">If a member receives </w:t>
      </w:r>
      <w:hyperlink r:id="rId80" w:history="1">
        <w:r w:rsidRPr="009273B6">
          <w:rPr>
            <w:rStyle w:val="Hyperlink"/>
            <w:rFonts w:ascii="UHC Sans Medium" w:eastAsia="Times New Roman" w:hAnsi="UHC Sans Medium" w:cs="Arial"/>
            <w:lang w:val="en"/>
          </w:rPr>
          <w:t>treatment under a COVID-19 admission or diagnosis code</w:t>
        </w:r>
      </w:hyperlink>
      <w:r w:rsidRPr="00264D9A">
        <w:rPr>
          <w:rFonts w:ascii="UHC Sans Medium" w:eastAsia="Times New Roman" w:hAnsi="UHC Sans Medium" w:cs="Arial"/>
          <w:color w:val="2D2D39"/>
          <w:lang w:val="en"/>
        </w:rPr>
        <w:t xml:space="preserve"> between Feb. 4, 2020 and </w:t>
      </w:r>
      <w:r w:rsidR="00773474">
        <w:rPr>
          <w:rFonts w:ascii="UHC Sans Medium" w:eastAsia="Times New Roman" w:hAnsi="UHC Sans Medium" w:cs="Arial"/>
          <w:color w:val="2D2D39"/>
          <w:lang w:val="en"/>
        </w:rPr>
        <w:t>July 24</w:t>
      </w:r>
      <w:r w:rsidRPr="00264D9A">
        <w:rPr>
          <w:rFonts w:ascii="UHC Sans Medium" w:eastAsia="Times New Roman" w:hAnsi="UHC Sans Medium" w:cs="Arial"/>
          <w:color w:val="2D2D39"/>
          <w:lang w:val="en"/>
        </w:rPr>
        <w:t>, 2020, we will waive cost sharing (co-pays, coinsurance and deductibles) for the following:</w:t>
      </w:r>
    </w:p>
    <w:p w14:paraId="155CB160" w14:textId="77777777" w:rsidR="00264D9A" w:rsidRPr="00264D9A" w:rsidRDefault="00264D9A" w:rsidP="004611D3">
      <w:pPr>
        <w:numPr>
          <w:ilvl w:val="0"/>
          <w:numId w:val="3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w:t>
      </w:r>
      <w:r w:rsidR="00B3112A">
        <w:rPr>
          <w:rFonts w:ascii="UHC Sans Medium" w:eastAsia="Times New Roman" w:hAnsi="UHC Sans Medium" w:cs="Arial"/>
          <w:color w:val="2D2D39"/>
          <w:lang w:val="en"/>
        </w:rPr>
        <w:t>/telehealth</w:t>
      </w:r>
      <w:r w:rsidRPr="00264D9A">
        <w:rPr>
          <w:rFonts w:ascii="UHC Sans Medium" w:eastAsia="Times New Roman" w:hAnsi="UHC Sans Medium" w:cs="Arial"/>
          <w:color w:val="2D2D39"/>
          <w:lang w:val="en"/>
        </w:rPr>
        <w:t xml:space="preserve"> visits</w:t>
      </w:r>
    </w:p>
    <w:p w14:paraId="200D6680" w14:textId="77777777" w:rsidR="00264D9A" w:rsidRPr="00264D9A" w:rsidRDefault="00264D9A" w:rsidP="004611D3">
      <w:pPr>
        <w:numPr>
          <w:ilvl w:val="0"/>
          <w:numId w:val="3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3D21FFF0" w14:textId="77777777" w:rsidR="00264D9A" w:rsidRPr="00264D9A" w:rsidRDefault="00264D9A" w:rsidP="004611D3">
      <w:pPr>
        <w:numPr>
          <w:ilvl w:val="0"/>
          <w:numId w:val="3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5C645FF2" w14:textId="77777777" w:rsidR="00264D9A" w:rsidRPr="00264D9A" w:rsidRDefault="00264D9A" w:rsidP="004611D3">
      <w:pPr>
        <w:numPr>
          <w:ilvl w:val="0"/>
          <w:numId w:val="3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11C1A4E1" w14:textId="77777777" w:rsidR="00264D9A" w:rsidRPr="00264D9A" w:rsidRDefault="00264D9A" w:rsidP="004611D3">
      <w:pPr>
        <w:numPr>
          <w:ilvl w:val="0"/>
          <w:numId w:val="3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4CDEF6AC" w14:textId="77777777" w:rsidR="00264D9A" w:rsidRPr="00264D9A" w:rsidRDefault="00264D9A" w:rsidP="004611D3">
      <w:pPr>
        <w:numPr>
          <w:ilvl w:val="0"/>
          <w:numId w:val="3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20AA0166" w14:textId="77777777" w:rsidR="00264D9A" w:rsidRPr="00264D9A" w:rsidRDefault="00264D9A" w:rsidP="004611D3">
      <w:pPr>
        <w:numPr>
          <w:ilvl w:val="0"/>
          <w:numId w:val="3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35046286" w14:textId="77777777" w:rsidR="00264D9A" w:rsidRPr="00264D9A" w:rsidRDefault="00264D9A" w:rsidP="004611D3">
      <w:pPr>
        <w:numPr>
          <w:ilvl w:val="0"/>
          <w:numId w:val="37"/>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04447890" w14:textId="77777777" w:rsidR="005B0C6F"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 xml:space="preserve">This includes in-network and out-of-network providers. </w:t>
      </w:r>
    </w:p>
    <w:p w14:paraId="51D1E389" w14:textId="77777777"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When available, we will also waive cost-share for medications which are FDA-approved for COVID-19 treatment.</w:t>
      </w:r>
    </w:p>
    <w:p w14:paraId="7C12D396" w14:textId="77777777" w:rsidR="005B0C6F" w:rsidRDefault="005B0C6F" w:rsidP="005B0C6F">
      <w:pPr>
        <w:spacing w:before="120" w:after="0" w:line="240" w:lineRule="auto"/>
        <w:rPr>
          <w:rFonts w:ascii="UHC Sans Medium" w:eastAsia="Times New Roman" w:hAnsi="UHC Sans Medium" w:cs="Arial"/>
          <w:b/>
          <w:bCs/>
          <w:color w:val="003DA1"/>
          <w:lang w:val="en"/>
        </w:rPr>
      </w:pPr>
    </w:p>
    <w:p w14:paraId="794C1301" w14:textId="77777777"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87" w:name="_Hlk38645652"/>
      <w:r w:rsidRPr="005B0C6F">
        <w:rPr>
          <w:rFonts w:ascii="UHC Sans Medium" w:eastAsia="Times New Roman" w:hAnsi="UHC Sans Medium" w:cs="Arial"/>
          <w:b/>
          <w:bCs/>
          <w:color w:val="003DA1"/>
          <w:lang w:val="en"/>
        </w:rPr>
        <w:t>How is transportation covered?</w:t>
      </w:r>
      <w:r>
        <w:rPr>
          <w:rFonts w:ascii="UHC Sans Medium" w:eastAsia="Times New Roman" w:hAnsi="UHC Sans Medium" w:cs="Arial"/>
          <w:b/>
          <w:bCs/>
          <w:color w:val="003DA1"/>
          <w:lang w:val="en"/>
        </w:rPr>
        <w:t xml:space="preserve">  </w:t>
      </w:r>
      <w:r w:rsidRPr="005B0C6F">
        <w:rPr>
          <w:rFonts w:ascii="UHC Sans Medium" w:eastAsia="Times New Roman" w:hAnsi="UHC Sans Medium" w:cs="Arial"/>
          <w:b/>
          <w:bCs/>
          <w:color w:val="C00000"/>
          <w:lang w:val="en"/>
        </w:rPr>
        <w:t>New 4/24</w:t>
      </w:r>
    </w:p>
    <w:p w14:paraId="768214C1" w14:textId="2C491141" w:rsidR="005B0C6F" w:rsidRPr="005B0C6F" w:rsidRDefault="005B0C6F" w:rsidP="005B0C6F">
      <w:pPr>
        <w:spacing w:before="120" w:after="0" w:line="240" w:lineRule="auto"/>
        <w:rPr>
          <w:rFonts w:ascii="Calibri" w:eastAsia="Calibri" w:hAnsi="Calibri" w:cs="Calibri"/>
          <w:color w:val="002060"/>
          <w:sz w:val="24"/>
          <w:szCs w:val="24"/>
        </w:rPr>
      </w:pPr>
      <w:r w:rsidRPr="005B0C6F">
        <w:rPr>
          <w:rFonts w:ascii="UHC Sans Medium" w:eastAsia="Calibri" w:hAnsi="UHC Sans Medium" w:cs="Calibri"/>
        </w:rPr>
        <w:t>We will waive cost sharing (copays, coinsurance and deductibles) for ground emergency and medically necessary nonemergency ambulance transportation for COVID-19-related services. We will cover cost sharing for ground transportation from facility to facility (i.e., acute to acute OR acute to post</w:t>
      </w:r>
      <w:r w:rsidR="00721570">
        <w:rPr>
          <w:rFonts w:ascii="UHC Sans Medium" w:eastAsia="Calibri" w:hAnsi="UHC Sans Medium" w:cs="Calibri"/>
        </w:rPr>
        <w:t>-</w:t>
      </w:r>
      <w:r w:rsidRPr="005B0C6F">
        <w:rPr>
          <w:rFonts w:ascii="UHC Sans Medium" w:eastAsia="Calibri" w:hAnsi="UHC Sans Medium" w:cs="Calibri"/>
        </w:rPr>
        <w:t>acute) for patients with a positive COVID-19 diagnosis. This does not include transportation to a residence; coverage and benefits will vary based on product, plan and / or state requirements</w:t>
      </w:r>
      <w:r w:rsidRPr="005B0C6F">
        <w:rPr>
          <w:rFonts w:ascii="Calibri" w:eastAsia="Calibri" w:hAnsi="Calibri" w:cs="Calibri"/>
        </w:rPr>
        <w:t>.</w:t>
      </w:r>
    </w:p>
    <w:p w14:paraId="77633901" w14:textId="77777777" w:rsidR="005B0C6F" w:rsidRPr="005B0C6F" w:rsidRDefault="005B0C6F" w:rsidP="00C63196">
      <w:pPr>
        <w:spacing w:before="120" w:after="0" w:line="240" w:lineRule="auto"/>
        <w:rPr>
          <w:rFonts w:ascii="UHC Sans Medium" w:eastAsia="Times New Roman" w:hAnsi="UHC Sans Medium" w:cs="Arial"/>
          <w:color w:val="2D2D39"/>
          <w:lang w:val="en"/>
        </w:rPr>
      </w:pPr>
    </w:p>
    <w:p w14:paraId="33D99385" w14:textId="77777777" w:rsidR="00773474" w:rsidRDefault="00773474" w:rsidP="00A92D90">
      <w:pPr>
        <w:spacing w:before="120" w:after="0" w:line="240" w:lineRule="auto"/>
        <w:rPr>
          <w:rFonts w:ascii="UHC Sans Medium" w:eastAsia="Calibri" w:hAnsi="UHC Sans Medium" w:cs="Calibri"/>
          <w:b/>
          <w:bCs/>
          <w:color w:val="003DA1"/>
        </w:rPr>
      </w:pPr>
      <w:bookmarkStart w:id="88" w:name="_Hlk38645700"/>
      <w:bookmarkEnd w:id="86"/>
      <w:bookmarkEnd w:id="87"/>
    </w:p>
    <w:p w14:paraId="348ED62C" w14:textId="178C643F"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lastRenderedPageBreak/>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773474">
        <w:rPr>
          <w:rFonts w:ascii="UHC Sans Medium" w:eastAsia="Calibri" w:hAnsi="UHC Sans Medium" w:cs="Calibri"/>
          <w:b/>
          <w:bCs/>
          <w:color w:val="C00000"/>
        </w:rPr>
        <w:t>5/22</w:t>
      </w:r>
    </w:p>
    <w:p w14:paraId="66BB24BB" w14:textId="3EB8D60A"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t xml:space="preserve">Any applicable member cost sharing incurred post February 4th through </w:t>
      </w:r>
      <w:r w:rsidR="00773474">
        <w:rPr>
          <w:rFonts w:ascii="UHC Sans Medium" w:eastAsia="Calibri" w:hAnsi="UHC Sans Medium" w:cs="Calibri"/>
          <w:color w:val="000000"/>
        </w:rPr>
        <w:t>July 24, 2020</w:t>
      </w:r>
      <w:r w:rsidRPr="00A92D90">
        <w:rPr>
          <w:rFonts w:ascii="UHC Sans Medium" w:eastAsia="Calibri" w:hAnsi="UHC Sans Medium" w:cs="Calibri"/>
          <w:color w:val="000000"/>
        </w:rPr>
        <w:t xml:space="preserve">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 will be covered.  Claims already incurred will be reprocessed for adjustment</w:t>
      </w:r>
      <w:r w:rsidRPr="00A92D90">
        <w:rPr>
          <w:rFonts w:ascii="UHC Sans Medium" w:eastAsia="Calibri" w:hAnsi="UHC Sans Medium" w:cs="Calibri"/>
        </w:rPr>
        <w:t>.</w:t>
      </w:r>
    </w:p>
    <w:bookmarkEnd w:id="88"/>
    <w:p w14:paraId="347D1677"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3DD3A8B9" w14:textId="77777777" w:rsidR="00385F35" w:rsidRPr="00385F35" w:rsidRDefault="00385F35" w:rsidP="00385F35">
      <w:pPr>
        <w:spacing w:before="120" w:after="0" w:line="240" w:lineRule="auto"/>
        <w:rPr>
          <w:rFonts w:ascii="UHC Sans Medium" w:eastAsia="Calibri" w:hAnsi="UHC Sans Medium" w:cs="Calibri"/>
          <w:b/>
          <w:bCs/>
          <w:color w:val="C00000"/>
          <w:lang w:eastAsia="ko-KR"/>
        </w:rPr>
      </w:pPr>
      <w:r w:rsidRPr="00385F35">
        <w:rPr>
          <w:rFonts w:ascii="UHC Sans Medium" w:eastAsia="Calibri" w:hAnsi="UHC Sans Medium" w:cs="Calibri"/>
          <w:b/>
          <w:bCs/>
          <w:color w:val="003DA1"/>
          <w:lang w:eastAsia="ko-KR"/>
        </w:rPr>
        <w:t xml:space="preserve">What was behind UHC’s decision to cover COVID-19 treatment for fully insured customers? </w:t>
      </w:r>
      <w:r w:rsidRPr="00385F35">
        <w:rPr>
          <w:rFonts w:ascii="UHC Sans Medium" w:eastAsia="Calibri" w:hAnsi="UHC Sans Medium" w:cs="Calibri"/>
          <w:b/>
          <w:bCs/>
          <w:color w:val="C00000"/>
          <w:lang w:eastAsia="ko-KR"/>
        </w:rPr>
        <w:t>New 4/6</w:t>
      </w:r>
    </w:p>
    <w:p w14:paraId="7BFCA4B5" w14:textId="77777777" w:rsidR="00385F35" w:rsidRPr="00385F35" w:rsidRDefault="00385F35" w:rsidP="00385F35">
      <w:pPr>
        <w:spacing w:before="120" w:after="0" w:line="240" w:lineRule="auto"/>
        <w:rPr>
          <w:rFonts w:ascii="UHC Sans Medium" w:eastAsia="Calibri" w:hAnsi="UHC Sans Medium" w:cs="Calibri"/>
          <w:lang w:eastAsia="ko-KR"/>
        </w:rPr>
      </w:pPr>
      <w:r w:rsidRPr="00385F35">
        <w:rPr>
          <w:rFonts w:ascii="UHC Sans Medium" w:eastAsia="Calibri" w:hAnsi="UHC Sans Medium" w:cs="Calibri"/>
          <w:lang w:eastAsia="ko-KR"/>
        </w:rPr>
        <w:t>We are focused on supporting our customers and their employees during this difficult time. Consumer research indicates Americans are concerned whether COVID-19 treatment will be covered, and apprehension about coverage and cost can prevent symptomatic members from seeking treatment. Additionally, we considered recent Federal legislation and diverse state mandates across the U.S. Ultimately, we decided enacting a single, consistent standard nationwide would best support our customers and members. COVID-19 presents unique circumstances, and UnitedHealthcare wants to</w:t>
      </w:r>
      <w:r w:rsidRPr="00385F35">
        <w:rPr>
          <w:rFonts w:ascii="UHC Sans Medium" w:eastAsia="Calibri" w:hAnsi="UHC Sans Medium" w:cs="Calibri"/>
          <w:color w:val="1F497D"/>
          <w:lang w:eastAsia="ko-KR"/>
        </w:rPr>
        <w:t xml:space="preserve"> </w:t>
      </w:r>
      <w:r w:rsidRPr="00385F35">
        <w:rPr>
          <w:rFonts w:ascii="UHC Sans Medium" w:eastAsia="Calibri" w:hAnsi="UHC Sans Medium" w:cs="Calibri"/>
          <w:lang w:eastAsia="ko-KR"/>
        </w:rPr>
        <w:t>reduce</w:t>
      </w:r>
      <w:r w:rsidRPr="00385F35">
        <w:rPr>
          <w:rFonts w:ascii="UHC Sans Medium" w:eastAsia="Calibri" w:hAnsi="UHC Sans Medium" w:cs="Calibri"/>
          <w:color w:val="FF0000"/>
          <w:lang w:eastAsia="ko-KR"/>
        </w:rPr>
        <w:t xml:space="preserve"> </w:t>
      </w:r>
      <w:r w:rsidRPr="00385F35">
        <w:rPr>
          <w:rFonts w:ascii="UHC Sans Medium" w:eastAsia="Calibri" w:hAnsi="UHC Sans Medium" w:cs="Calibri"/>
          <w:lang w:eastAsia="ko-KR"/>
        </w:rPr>
        <w:t>barriers for our customers and their employees who need care.</w:t>
      </w:r>
    </w:p>
    <w:p w14:paraId="2647BC5A" w14:textId="77777777" w:rsidR="00385F35" w:rsidRPr="00385F35" w:rsidRDefault="00385F35" w:rsidP="00385F35">
      <w:pPr>
        <w:spacing w:before="120" w:after="0" w:line="240" w:lineRule="auto"/>
        <w:rPr>
          <w:rFonts w:ascii="UHC Sans Medium" w:eastAsia="Calibri" w:hAnsi="UHC Sans Medium" w:cs="Times New Roman"/>
          <w:b/>
          <w:bCs/>
          <w:color w:val="003DA1"/>
        </w:rPr>
      </w:pPr>
    </w:p>
    <w:p w14:paraId="7BBE8384" w14:textId="77777777" w:rsidR="00773474" w:rsidRPr="00773474" w:rsidRDefault="00773474" w:rsidP="00773474">
      <w:pPr>
        <w:spacing w:before="120" w:after="0" w:line="240" w:lineRule="auto"/>
        <w:rPr>
          <w:rFonts w:ascii="UHC Sans Medium" w:eastAsia="Calibri" w:hAnsi="UHC Sans Medium" w:cs="Calibri"/>
          <w:b/>
          <w:bCs/>
          <w:color w:val="003DA1"/>
        </w:rPr>
      </w:pPr>
      <w:bookmarkStart w:id="89" w:name="_Hlk37685834"/>
      <w:r w:rsidRPr="00773474">
        <w:rPr>
          <w:rFonts w:ascii="UHC Sans Medium" w:eastAsia="Calibri" w:hAnsi="UHC Sans Medium" w:cs="Calibri"/>
          <w:b/>
          <w:bCs/>
          <w:color w:val="003DA1"/>
        </w:rPr>
        <w:t xml:space="preserve">If a person is admitted to the hospital for COVID-19 treatment on July 24, 2020 or a patient is in the hospital but has not been discharged by end of day July 24, 2020, what would be covered? </w:t>
      </w:r>
      <w:r w:rsidRPr="00773474">
        <w:rPr>
          <w:rFonts w:ascii="UHC Sans Medium" w:eastAsia="Calibri" w:hAnsi="UHC Sans Medium" w:cs="Calibri"/>
          <w:b/>
          <w:bCs/>
          <w:color w:val="C00000"/>
        </w:rPr>
        <w:t>Update 5/22</w:t>
      </w:r>
    </w:p>
    <w:p w14:paraId="56C8502B" w14:textId="77777777" w:rsidR="00773474" w:rsidRPr="00773474" w:rsidRDefault="00773474" w:rsidP="00773474">
      <w:pPr>
        <w:spacing w:before="120" w:after="0" w:line="240" w:lineRule="auto"/>
        <w:rPr>
          <w:rFonts w:ascii="UHC Sans Medium" w:eastAsia="Calibri" w:hAnsi="UHC Sans Medium" w:cs="Calibri"/>
          <w:color w:val="000000"/>
        </w:rPr>
      </w:pPr>
      <w:r w:rsidRPr="00773474">
        <w:rPr>
          <w:rFonts w:ascii="UHC Sans Medium" w:eastAsia="Calibri" w:hAnsi="UHC Sans Medium" w:cs="Calibri"/>
          <w:color w:val="000000"/>
        </w:rPr>
        <w:t xml:space="preserve">For inpatient care underway on or prior to July 24, 2020, the patient would be covered until the date of discharge if that is after July 24, 2020. </w:t>
      </w:r>
    </w:p>
    <w:bookmarkEnd w:id="89"/>
    <w:p w14:paraId="48C3A7FC" w14:textId="77777777" w:rsidR="00B55568" w:rsidRDefault="00B55568" w:rsidP="00A92D90">
      <w:pPr>
        <w:spacing w:before="120" w:after="0" w:line="240" w:lineRule="auto"/>
        <w:rPr>
          <w:rFonts w:ascii="UHC Sans Medium" w:eastAsia="Calibri" w:hAnsi="UHC Sans Medium" w:cs="Calibri"/>
          <w:b/>
          <w:bCs/>
          <w:color w:val="003DA1"/>
        </w:rPr>
      </w:pPr>
    </w:p>
    <w:p w14:paraId="15105640"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2EC997B6"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06CDFF61"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27CAF30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FDADFCA"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AC80658" w14:textId="77777777" w:rsidR="008674C6" w:rsidRPr="00A92D90" w:rsidRDefault="008674C6" w:rsidP="00A92D90">
      <w:pPr>
        <w:spacing w:before="120" w:after="0" w:line="240" w:lineRule="auto"/>
        <w:rPr>
          <w:rFonts w:ascii="UHC Sans Medium" w:eastAsia="Calibri" w:hAnsi="UHC Sans Medium" w:cs="Calibri"/>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7777777"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Our hospital contracts are structured such that the majority of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59F10CBF" w14:textId="77777777" w:rsidR="00545F0E" w:rsidRDefault="00545F0E"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77777777" w:rsidR="00545F0E" w:rsidRPr="00A92D90" w:rsidRDefault="00545F0E" w:rsidP="00A92D90">
      <w:pPr>
        <w:spacing w:before="120" w:after="0" w:line="240" w:lineRule="auto"/>
        <w:rPr>
          <w:rFonts w:ascii="UHC Sans Medium" w:eastAsia="Calibri" w:hAnsi="UHC Sans Medium" w:cs="Times New Roman"/>
          <w:sz w:val="24"/>
          <w:szCs w:val="24"/>
        </w:rPr>
      </w:pPr>
    </w:p>
    <w:p w14:paraId="45161B80" w14:textId="77777777" w:rsidR="00A92D90" w:rsidRPr="00075F8C" w:rsidRDefault="008D54D3" w:rsidP="008D54D3">
      <w:pPr>
        <w:pStyle w:val="Heading2"/>
        <w:rPr>
          <w:rFonts w:eastAsia="Calibri"/>
          <w:color w:val="00BCD6" w:themeColor="accent3"/>
          <w:sz w:val="24"/>
          <w:szCs w:val="24"/>
        </w:rPr>
      </w:pPr>
      <w:bookmarkStart w:id="90" w:name="_Toc42719258"/>
      <w:r w:rsidRPr="00075F8C">
        <w:rPr>
          <w:rFonts w:eastAsia="Calibri"/>
          <w:color w:val="00BCD6" w:themeColor="accent3"/>
          <w:sz w:val="24"/>
          <w:szCs w:val="24"/>
        </w:rPr>
        <w:t>EMBRYO CRYOPRESERVATION</w:t>
      </w:r>
      <w:bookmarkEnd w:id="90"/>
    </w:p>
    <w:p w14:paraId="7C29E486" w14:textId="77777777" w:rsidR="00776F53" w:rsidRDefault="00776F53" w:rsidP="00776F53"/>
    <w:p w14:paraId="6E30DF83"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63FBA816"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486C4BCD"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7DA4E251" w14:textId="77777777" w:rsidR="00323780" w:rsidRDefault="00323780" w:rsidP="008D54D3">
      <w:pPr>
        <w:spacing w:before="120" w:after="0" w:line="240" w:lineRule="auto"/>
        <w:rPr>
          <w:rFonts w:ascii="UHC Sans Medium" w:eastAsia="Calibri" w:hAnsi="UHC Sans Medium" w:cs="Times New Roman"/>
          <w:b/>
          <w:bCs/>
          <w:color w:val="003DA1"/>
        </w:rPr>
      </w:pPr>
    </w:p>
    <w:p w14:paraId="398B3E61"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2DE4D9F1"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3F89D010"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24FFC3AA"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03022009"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0393B37E"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5459A16C"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In lieu of this guidance, providers are recommending freezing the embryos during the pandemic crisis.  Knowing that our members may/may not have coverage for cryopreservation of embryos and have a difficult &amp; emotional situation in front of them if they are in the midst of an active IVF cycle, UnitedHealthcare stepped in to expand coverage in this unprecedented time. </w:t>
      </w:r>
    </w:p>
    <w:p w14:paraId="0D9282FF"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48B821DD"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5AF80216"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w:t>
      </w:r>
      <w:r w:rsidRPr="008D54D3">
        <w:rPr>
          <w:rFonts w:ascii="UHC Sans Medium" w:eastAsia="Calibri" w:hAnsi="UHC Sans Medium" w:cs="Times New Roman"/>
          <w:bCs/>
          <w:color w:val="000000"/>
        </w:rPr>
        <w:lastRenderedPageBreak/>
        <w:t>members ready for retrieval and embryo transfer, which is interrupted mid-cycle. The change and important steps for health care providers apply to dates of service which began March 17, 2020 and extend through April 30, 2020.  The cost of cryopreservation coverage will not apply to infertility benefits lifetime max. Member cost share will apply per the benefit plan design.</w:t>
      </w:r>
    </w:p>
    <w:p w14:paraId="7774E7EC" w14:textId="77777777" w:rsidR="00776F53" w:rsidRDefault="008D54D3" w:rsidP="00612947">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extend through April 30, 2020.  The cost of cryopreservation coverage will not apply to infertility benefits lifetime max.</w:t>
      </w:r>
    </w:p>
    <w:p w14:paraId="5AF23215" w14:textId="77777777" w:rsidR="00B97A01" w:rsidRPr="00776F53" w:rsidRDefault="00B97A01" w:rsidP="00612947">
      <w:pPr>
        <w:spacing w:before="120" w:after="0" w:line="240" w:lineRule="auto"/>
      </w:pPr>
    </w:p>
    <w:p w14:paraId="18783875" w14:textId="77777777" w:rsidR="00B746AD" w:rsidRPr="001E07DB" w:rsidRDefault="00B746AD" w:rsidP="00B746AD">
      <w:pPr>
        <w:pStyle w:val="Heading2"/>
        <w:rPr>
          <w:rFonts w:eastAsia="Calibri"/>
          <w:color w:val="00BCD6" w:themeColor="accent3"/>
          <w:sz w:val="24"/>
          <w:szCs w:val="24"/>
        </w:rPr>
      </w:pPr>
      <w:bookmarkStart w:id="91" w:name="_Toc42719259"/>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91"/>
    </w:p>
    <w:p w14:paraId="571A9866"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32556E3A" w14:textId="77777777" w:rsidR="00294FA8" w:rsidRPr="00294FA8" w:rsidRDefault="00294FA8" w:rsidP="00294FA8">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2727380" w14:textId="77777777" w:rsidR="00294FA8" w:rsidRPr="00294FA8" w:rsidRDefault="00294FA8" w:rsidP="00294FA8">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4BC5B377" w14:textId="77777777" w:rsidR="00294FA8" w:rsidRDefault="00294FA8" w:rsidP="00323780">
      <w:pPr>
        <w:spacing w:before="120" w:after="0" w:line="240" w:lineRule="auto"/>
        <w:rPr>
          <w:rFonts w:ascii="UHC Sans Medium" w:eastAsia="Calibri" w:hAnsi="UHC Sans Medium" w:cs="Calibri"/>
          <w:b/>
          <w:color w:val="003DA1"/>
        </w:rPr>
      </w:pPr>
    </w:p>
    <w:p w14:paraId="7A82BE62"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04CEB3DC"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08D6B4F3" w14:textId="77777777" w:rsidR="00323780" w:rsidRDefault="00323780" w:rsidP="00323780">
      <w:pPr>
        <w:spacing w:before="120" w:after="0" w:line="240" w:lineRule="auto"/>
        <w:rPr>
          <w:rFonts w:ascii="UHC Sans Medium" w:eastAsia="Calibri" w:hAnsi="UHC Sans Medium" w:cs="Calibri"/>
          <w:b/>
          <w:bCs/>
          <w:color w:val="003DA1"/>
        </w:rPr>
      </w:pPr>
    </w:p>
    <w:p w14:paraId="2FE88055"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058FFD3F"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7FF30E7C"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2A7F9885" w14:textId="77777777" w:rsidR="00AB463C" w:rsidRDefault="00AB463C" w:rsidP="00AB463C">
      <w:pPr>
        <w:spacing w:before="120" w:after="0" w:line="240" w:lineRule="auto"/>
        <w:rPr>
          <w:rFonts w:ascii="UHC Sans Medium" w:eastAsia="Calibri" w:hAnsi="UHC Sans Medium" w:cs="Times New Roman"/>
          <w:b/>
          <w:bCs/>
          <w:color w:val="003DA1"/>
        </w:rPr>
      </w:pPr>
    </w:p>
    <w:p w14:paraId="7C0AE853"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lastRenderedPageBreak/>
        <w:t xml:space="preserve">Do UnitedHealthcare standard plans allow coverage for licensed midwives? </w:t>
      </w:r>
      <w:r w:rsidRPr="00AB463C">
        <w:rPr>
          <w:rFonts w:ascii="UHC Sans Medium" w:eastAsia="Calibri" w:hAnsi="UHC Sans Medium" w:cs="Times New Roman"/>
          <w:b/>
          <w:bCs/>
          <w:color w:val="C00000"/>
        </w:rPr>
        <w:t>New 4/13</w:t>
      </w:r>
    </w:p>
    <w:p w14:paraId="497FB95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43F5AB0D"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42AFDBE7"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6F940003"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1BD15DCA"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4A07DB09"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2A6ABB24" w14:textId="77777777" w:rsidR="00AB463C" w:rsidRPr="00AB463C" w:rsidRDefault="00AB463C" w:rsidP="00AB463C">
      <w:pPr>
        <w:rPr>
          <w:rFonts w:ascii="Calibri" w:eastAsia="Calibri" w:hAnsi="Calibri" w:cs="Times New Roman"/>
          <w:b/>
          <w:bCs/>
          <w:color w:val="003DA1"/>
        </w:rPr>
      </w:pPr>
    </w:p>
    <w:p w14:paraId="5B9A29DF" w14:textId="77777777" w:rsidR="00AB463C" w:rsidRDefault="00AB463C"/>
    <w:p w14:paraId="44452907" w14:textId="77777777" w:rsidR="00776F53" w:rsidRDefault="00776F53">
      <w:pPr>
        <w:rPr>
          <w:rFonts w:asciiTheme="majorHAnsi" w:eastAsiaTheme="majorEastAsia" w:hAnsiTheme="majorHAnsi" w:cstheme="majorBidi"/>
          <w:b/>
          <w:bCs/>
          <w:color w:val="00BCD6" w:themeColor="accent3"/>
          <w:sz w:val="28"/>
          <w:szCs w:val="28"/>
        </w:rPr>
      </w:pPr>
      <w:r>
        <w:br w:type="page"/>
      </w:r>
    </w:p>
    <w:p w14:paraId="2C43C34B" w14:textId="77777777" w:rsidR="00A94F53" w:rsidRDefault="0002595D" w:rsidP="00A94F53">
      <w:pPr>
        <w:pStyle w:val="Heading1"/>
      </w:pPr>
      <w:bookmarkStart w:id="92" w:name="_Toc42719260"/>
      <w:bookmarkStart w:id="93" w:name="_Hlk40159913"/>
      <w:bookmarkStart w:id="94" w:name="_Hlk40773811"/>
      <w:bookmarkStart w:id="95" w:name="_Hlk37190006"/>
      <w:bookmarkEnd w:id="84"/>
      <w:r w:rsidRPr="00842B36">
        <w:lastRenderedPageBreak/>
        <w:t>SPECIAL ENROLLMENT</w:t>
      </w:r>
      <w:bookmarkEnd w:id="92"/>
      <w:r w:rsidRPr="00842B36">
        <w:t xml:space="preserve"> </w:t>
      </w:r>
    </w:p>
    <w:p w14:paraId="3EA7CE3E" w14:textId="77777777" w:rsidR="00A94F53" w:rsidRPr="00A94F53" w:rsidRDefault="00A94F53" w:rsidP="00A94F53">
      <w:pPr>
        <w:rPr>
          <w:sz w:val="16"/>
          <w:szCs w:val="16"/>
        </w:rPr>
      </w:pPr>
    </w:p>
    <w:p w14:paraId="469FEAA1" w14:textId="77777777" w:rsidR="00B31DC0" w:rsidRPr="00B31DC0" w:rsidRDefault="00A94F53" w:rsidP="00B31DC0">
      <w:pPr>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 xml:space="preserve">eligibility requirements to align with this special enrollment period for fully insured customers, at their discretion. </w:t>
      </w:r>
      <w:r w:rsidR="00B31DC0" w:rsidRPr="00B31DC0">
        <w:rPr>
          <w:rFonts w:asciiTheme="majorHAnsi" w:eastAsia="Calibri" w:hAnsiTheme="majorHAnsi" w:cs="Arial"/>
          <w:i/>
          <w:color w:val="003DA1"/>
        </w:rPr>
        <w:t>Self-funded customers should also contact their stop loss carrier.</w:t>
      </w:r>
    </w:p>
    <w:p w14:paraId="7FF8EE9D" w14:textId="77777777" w:rsidR="0002595D" w:rsidRPr="003E4011" w:rsidRDefault="0002595D" w:rsidP="00CA0E94">
      <w:pPr>
        <w:spacing w:before="100" w:beforeAutospacing="1" w:after="100" w:afterAutospacing="1"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r w:rsidR="00CA0E94">
        <w:rPr>
          <w:rFonts w:ascii="UHC Sans Medium" w:hAnsi="UHC Sans Medium" w:cstheme="minorHAnsi"/>
          <w:color w:val="003DA1"/>
        </w:rPr>
        <w:t xml:space="preserve"> </w:t>
      </w:r>
      <w:r w:rsidR="007B5B52" w:rsidRPr="007658C5">
        <w:rPr>
          <w:rFonts w:ascii="UHC Sans Medium" w:eastAsia="UHC Sans" w:hAnsi="UHC Sans Medium" w:cs="UHC Sans"/>
          <w:color w:val="C00000"/>
        </w:rPr>
        <w:t>Updated</w:t>
      </w:r>
      <w:r w:rsidR="00CA0E94" w:rsidRPr="007658C5">
        <w:rPr>
          <w:rFonts w:ascii="UHC Sans Medium" w:eastAsia="UHC Sans" w:hAnsi="UHC Sans Medium" w:cs="UHC Sans"/>
          <w:color w:val="C00000"/>
        </w:rPr>
        <w:t xml:space="preserve"> </w:t>
      </w:r>
      <w:r w:rsidR="007658C5" w:rsidRPr="007658C5">
        <w:rPr>
          <w:rFonts w:ascii="UHC Sans Medium" w:eastAsia="UHC Sans" w:hAnsi="UHC Sans Medium" w:cs="UHC Sans"/>
          <w:color w:val="C00000"/>
        </w:rPr>
        <w:t>4/1</w:t>
      </w:r>
      <w:r w:rsidR="006A2966">
        <w:rPr>
          <w:rFonts w:ascii="UHC Sans Medium" w:eastAsia="UHC Sans" w:hAnsi="UHC Sans Medium" w:cs="UHC Sans"/>
          <w:color w:val="C00000"/>
        </w:rPr>
        <w:t>6</w:t>
      </w:r>
    </w:p>
    <w:p w14:paraId="0BE6EBDC"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UnitedHealthcare is providing its fully</w:t>
      </w:r>
      <w:r w:rsidR="001E6FF5">
        <w:rPr>
          <w:rFonts w:ascii="UHC Sans Medium" w:hAnsi="UHC Sans Medium" w:cstheme="minorHAnsi"/>
          <w:color w:val="000000" w:themeColor="text1"/>
        </w:rPr>
        <w:t xml:space="preserve"> </w:t>
      </w:r>
      <w:r w:rsidRPr="003E4011">
        <w:rPr>
          <w:rFonts w:ascii="UHC Sans Medium" w:hAnsi="UHC Sans Medium" w:cstheme="minorHAnsi"/>
          <w:color w:val="000000" w:themeColor="text1"/>
        </w:rPr>
        <w:t xml:space="preserve">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hyperlink r:id="rId81" w:history="1">
        <w:r w:rsidR="00E64BF0" w:rsidRPr="00E64BF0">
          <w:rPr>
            <w:rStyle w:val="Hyperlink"/>
            <w:rFonts w:ascii="UHC Sans Medium" w:eastAsia="UHC Sans" w:hAnsi="UHC Sans Medium" w:cs="UHC Sans"/>
            <w:b/>
          </w:rPr>
          <w:t>Notice of Special COVID-19 Enrollment Opportunity (English)</w:t>
        </w:r>
      </w:hyperlink>
      <w:r w:rsidR="00E64BF0" w:rsidRPr="00E64BF0">
        <w:rPr>
          <w:rFonts w:ascii="UHC Sans Medium" w:eastAsia="UHC Sans" w:hAnsi="UHC Sans Medium" w:cs="UHC Sans"/>
          <w:color w:val="000000" w:themeColor="text1"/>
        </w:rPr>
        <w:t xml:space="preserve"> and </w:t>
      </w:r>
      <w:hyperlink r:id="rId82" w:history="1">
        <w:r w:rsidR="00E64BF0" w:rsidRPr="00E64BF0">
          <w:rPr>
            <w:rStyle w:val="Hyperlink"/>
            <w:rFonts w:ascii="UHC Sans Medium" w:eastAsia="UHC Sans" w:hAnsi="UHC Sans Medium" w:cs="UHC Sans"/>
            <w:b/>
          </w:rPr>
          <w:t>Notice of Special COVID-19 Enrollment Opportunity (Spanish)</w:t>
        </w:r>
      </w:hyperlink>
      <w:r w:rsidR="00E64BF0" w:rsidRPr="00E64BF0">
        <w:rPr>
          <w:rFonts w:ascii="UHC Sans Medium" w:eastAsia="UHC Sans" w:hAnsi="UHC Sans Medium" w:cs="UHC Sans"/>
          <w:b/>
          <w:color w:val="000000" w:themeColor="text1"/>
        </w:rPr>
        <w:t xml:space="preserve"> </w:t>
      </w:r>
      <w:r w:rsidRPr="003E4011">
        <w:rPr>
          <w:rFonts w:ascii="UHC Sans Medium" w:hAnsi="UHC Sans Medium" w:cstheme="minorHAnsi"/>
          <w:color w:val="000000" w:themeColor="text1"/>
        </w:rPr>
        <w:t>document for details.</w:t>
      </w:r>
    </w:p>
    <w:p w14:paraId="34F2FCE9" w14:textId="77777777" w:rsidR="00707828" w:rsidRPr="003E4011" w:rsidRDefault="00707828" w:rsidP="004611D3">
      <w:pPr>
        <w:pStyle w:val="ListParagraph"/>
        <w:numPr>
          <w:ilvl w:val="0"/>
          <w:numId w:val="4"/>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w:t>
      </w:r>
      <w:r w:rsidRPr="00F05F0B">
        <w:rPr>
          <w:rFonts w:ascii="UHC Sans Medium" w:eastAsia="Calibri" w:hAnsi="UHC Sans Medium" w:cs="Arial"/>
          <w:b/>
          <w:color w:val="000000"/>
        </w:rPr>
        <w:t xml:space="preserve">March 23, 2020, to April </w:t>
      </w:r>
      <w:r w:rsidR="002E47BA" w:rsidRPr="00F05F0B">
        <w:rPr>
          <w:rFonts w:ascii="UHC Sans Medium" w:eastAsia="Calibri" w:hAnsi="UHC Sans Medium" w:cs="Arial"/>
          <w:b/>
          <w:color w:val="000000"/>
        </w:rPr>
        <w:t>13</w:t>
      </w:r>
      <w:r w:rsidRPr="00F05F0B">
        <w:rPr>
          <w:rFonts w:ascii="UHC Sans Medium" w:eastAsia="Calibri" w:hAnsi="UHC Sans Medium" w:cs="Arial"/>
          <w:b/>
          <w:color w:val="000000"/>
        </w:rPr>
        <w:t>, 2020</w:t>
      </w:r>
      <w:r w:rsidRPr="003E4011">
        <w:rPr>
          <w:rFonts w:ascii="UHC Sans Medium" w:eastAsia="Calibri" w:hAnsi="UHC Sans Medium" w:cs="Arial"/>
          <w:color w:val="000000"/>
        </w:rPr>
        <w:t>.</w:t>
      </w:r>
      <w:r w:rsidR="00273F38" w:rsidRPr="003E4011">
        <w:rPr>
          <w:rFonts w:ascii="UHC Sans Medium" w:eastAsia="Calibri" w:hAnsi="UHC Sans Medium" w:cs="Arial"/>
          <w:color w:val="000000"/>
        </w:rPr>
        <w:t xml:space="preserve"> Effective date is April 1.</w:t>
      </w:r>
    </w:p>
    <w:p w14:paraId="68DD5401" w14:textId="77777777" w:rsidR="00707828" w:rsidRPr="003E4011" w:rsidRDefault="00707828" w:rsidP="004611D3">
      <w:pPr>
        <w:pStyle w:val="ListParagraph"/>
        <w:numPr>
          <w:ilvl w:val="0"/>
          <w:numId w:val="4"/>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0DEC90A5" w14:textId="77777777" w:rsidR="007B5B52" w:rsidRDefault="00707828" w:rsidP="004611D3">
      <w:pPr>
        <w:pStyle w:val="ListParagraph"/>
        <w:numPr>
          <w:ilvl w:val="0"/>
          <w:numId w:val="4"/>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Dependents, such as spouses and children, can be added if they are enrolled in the same coverage or benefit option as the employee.</w:t>
      </w:r>
      <w:r w:rsidR="00CA0E94" w:rsidRPr="00CA0E94">
        <w:rPr>
          <w:rFonts w:ascii="UHC Sans Medium" w:eastAsia="Calibri" w:hAnsi="UHC Sans Medium" w:cs="Arial"/>
          <w:color w:val="000000"/>
        </w:rPr>
        <w:t xml:space="preserve"> (Includes d</w:t>
      </w:r>
      <w:r w:rsidR="00CA0E94" w:rsidRPr="00755986">
        <w:rPr>
          <w:rFonts w:ascii="UHC Sans Medium" w:eastAsia="Calibri" w:hAnsi="UHC Sans Medium" w:cs="Arial"/>
          <w:color w:val="000000"/>
        </w:rPr>
        <w:t>omestic partners in states where covered)</w:t>
      </w:r>
      <w:r w:rsidR="00CA0E94" w:rsidRPr="006E0943">
        <w:rPr>
          <w:rFonts w:ascii="UHC Sans Medium" w:eastAsia="Calibri" w:hAnsi="UHC Sans Medium" w:cs="Arial"/>
          <w:color w:val="000000"/>
        </w:rPr>
        <w:t>.</w:t>
      </w:r>
    </w:p>
    <w:p w14:paraId="4775BB18" w14:textId="77777777" w:rsidR="00707828" w:rsidRDefault="00707828" w:rsidP="004611D3">
      <w:pPr>
        <w:pStyle w:val="ListParagraph"/>
        <w:numPr>
          <w:ilvl w:val="0"/>
          <w:numId w:val="4"/>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Standard waiting periods will be waived</w:t>
      </w:r>
      <w:r w:rsidR="007658C5">
        <w:rPr>
          <w:rFonts w:ascii="UHC Sans Medium" w:eastAsia="Calibri" w:hAnsi="UHC Sans Medium" w:cs="Arial"/>
          <w:color w:val="000000"/>
        </w:rPr>
        <w:t xml:space="preserve"> including new hires</w:t>
      </w:r>
      <w:r w:rsidRPr="00CA0E94">
        <w:rPr>
          <w:rFonts w:ascii="UHC Sans Medium" w:eastAsia="Calibri" w:hAnsi="UHC Sans Medium" w:cs="Arial"/>
          <w:color w:val="000000"/>
        </w:rPr>
        <w:t>; however, existing eligibility and state guidelines will apply.</w:t>
      </w:r>
    </w:p>
    <w:p w14:paraId="0A97678E" w14:textId="77777777" w:rsidR="006A2966" w:rsidRPr="006A2966" w:rsidRDefault="006A2966" w:rsidP="004611D3">
      <w:pPr>
        <w:pStyle w:val="ListParagraph"/>
        <w:numPr>
          <w:ilvl w:val="0"/>
          <w:numId w:val="4"/>
        </w:numPr>
        <w:spacing w:before="120" w:after="0" w:line="240" w:lineRule="auto"/>
        <w:ind w:right="277"/>
        <w:contextualSpacing w:val="0"/>
        <w:rPr>
          <w:rFonts w:ascii="UHC Sans Medium" w:eastAsia="Calibri" w:hAnsi="UHC Sans Medium" w:cs="Arial"/>
          <w:color w:val="000000"/>
        </w:rPr>
      </w:pPr>
      <w:r w:rsidRPr="006A2966">
        <w:rPr>
          <w:rFonts w:ascii="UHC Sans Medium" w:eastAsia="Calibri" w:hAnsi="UHC Sans Medium" w:cs="Times New Roman"/>
        </w:rPr>
        <w:t xml:space="preserve">EDI files must be received by April 17, 2020. </w:t>
      </w:r>
    </w:p>
    <w:p w14:paraId="6D6C7246" w14:textId="77777777" w:rsidR="00D67413" w:rsidRPr="003970A5" w:rsidRDefault="00D67413" w:rsidP="003970A5">
      <w:pPr>
        <w:spacing w:after="120" w:line="240" w:lineRule="auto"/>
        <w:rPr>
          <w:rFonts w:ascii="UHC Sans Medium" w:hAnsi="UHC Sans Medium" w:cstheme="minorHAnsi"/>
          <w:b/>
          <w:color w:val="000000"/>
        </w:rPr>
      </w:pPr>
    </w:p>
    <w:p w14:paraId="7468D067" w14:textId="77777777" w:rsidR="003970A5" w:rsidRPr="003970A5" w:rsidRDefault="003970A5" w:rsidP="002A0741">
      <w:pPr>
        <w:spacing w:before="120" w:after="0" w:line="240" w:lineRule="auto"/>
        <w:rPr>
          <w:rFonts w:ascii="UHC Sans Medium" w:eastAsia="Calibri" w:hAnsi="UHC Sans Medium" w:cs="Calibri"/>
          <w:b/>
          <w:bCs/>
          <w:color w:val="003DA1"/>
        </w:rPr>
      </w:pPr>
      <w:r w:rsidRPr="003970A5">
        <w:rPr>
          <w:rFonts w:ascii="UHC Sans Medium" w:eastAsia="Calibri" w:hAnsi="UHC Sans Medium" w:cs="Calibri"/>
          <w:b/>
          <w:bCs/>
          <w:color w:val="003DA1"/>
        </w:rPr>
        <w:t>Wh</w:t>
      </w:r>
      <w:r w:rsidR="002A0741">
        <w:rPr>
          <w:rFonts w:ascii="UHC Sans Medium" w:eastAsia="Calibri" w:hAnsi="UHC Sans Medium" w:cs="Calibri"/>
          <w:b/>
          <w:bCs/>
          <w:color w:val="003DA1"/>
        </w:rPr>
        <w:t>ich</w:t>
      </w:r>
      <w:r w:rsidRPr="003970A5">
        <w:rPr>
          <w:rFonts w:ascii="UHC Sans Medium" w:eastAsia="Calibri" w:hAnsi="UHC Sans Medium" w:cs="Calibri"/>
          <w:b/>
          <w:bCs/>
          <w:color w:val="003DA1"/>
        </w:rPr>
        <w:t xml:space="preserve"> products are in scope for th</w:t>
      </w:r>
      <w:r w:rsidR="00255042">
        <w:rPr>
          <w:rFonts w:ascii="UHC Sans Medium" w:eastAsia="Calibri" w:hAnsi="UHC Sans Medium" w:cs="Calibri"/>
          <w:b/>
          <w:bCs/>
          <w:color w:val="003DA1"/>
        </w:rPr>
        <w:t>e SEP?</w:t>
      </w:r>
      <w:r w:rsidR="006E0943">
        <w:rPr>
          <w:rFonts w:ascii="UHC Sans Medium" w:eastAsia="Calibri" w:hAnsi="UHC Sans Medium" w:cs="Calibri"/>
          <w:b/>
          <w:bCs/>
          <w:color w:val="003DA1"/>
        </w:rPr>
        <w:t xml:space="preserve"> Updated March 28</w:t>
      </w:r>
    </w:p>
    <w:p w14:paraId="740FEBB0" w14:textId="77777777" w:rsidR="003970A5" w:rsidRDefault="003970A5" w:rsidP="002A0741">
      <w:pPr>
        <w:spacing w:before="120" w:after="0" w:line="240" w:lineRule="auto"/>
        <w:rPr>
          <w:rFonts w:ascii="UHC Sans Medium" w:eastAsia="Calibri" w:hAnsi="UHC Sans Medium" w:cs="Calibri"/>
          <w:color w:val="000000" w:themeColor="text1"/>
        </w:rPr>
      </w:pPr>
      <w:r w:rsidRPr="003970A5">
        <w:rPr>
          <w:rFonts w:ascii="UHC Sans Medium" w:eastAsia="Calibri" w:hAnsi="UHC Sans Medium" w:cs="Calibri"/>
          <w:color w:val="000000" w:themeColor="text1"/>
        </w:rPr>
        <w:t xml:space="preserve">The SEP is limited to </w:t>
      </w:r>
      <w:r>
        <w:rPr>
          <w:rFonts w:ascii="UHC Sans Medium" w:eastAsia="Calibri" w:hAnsi="UHC Sans Medium" w:cs="Calibri"/>
          <w:color w:val="000000" w:themeColor="text1"/>
        </w:rPr>
        <w:t>m</w:t>
      </w:r>
      <w:r w:rsidRPr="003970A5">
        <w:rPr>
          <w:rFonts w:ascii="UHC Sans Medium" w:eastAsia="Calibri" w:hAnsi="UHC Sans Medium" w:cs="Calibri"/>
          <w:color w:val="000000" w:themeColor="text1"/>
        </w:rPr>
        <w:t>edical</w:t>
      </w:r>
      <w:r w:rsidR="006E0943">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pharmacy</w:t>
      </w:r>
      <w:r w:rsidR="006E0943">
        <w:rPr>
          <w:rFonts w:ascii="UHC Sans Medium" w:eastAsia="Calibri" w:hAnsi="UHC Sans Medium" w:cs="Calibri"/>
          <w:color w:val="000000" w:themeColor="text1"/>
        </w:rPr>
        <w:t>, dental and vision</w:t>
      </w:r>
      <w:r>
        <w:rPr>
          <w:rFonts w:ascii="UHC Sans Medium" w:eastAsia="Calibri" w:hAnsi="UHC Sans Medium" w:cs="Calibri"/>
          <w:color w:val="000000" w:themeColor="text1"/>
        </w:rPr>
        <w:t>.</w:t>
      </w:r>
      <w:r w:rsidRPr="003970A5">
        <w:rPr>
          <w:rFonts w:ascii="UHC Sans Medium" w:eastAsia="Calibri" w:hAnsi="UHC Sans Medium" w:cs="Calibri"/>
          <w:color w:val="000000" w:themeColor="text1"/>
        </w:rPr>
        <w:t xml:space="preserve"> All other products are </w:t>
      </w:r>
      <w:r>
        <w:rPr>
          <w:rFonts w:ascii="UHC Sans Medium" w:eastAsia="Calibri" w:hAnsi="UHC Sans Medium" w:cs="Calibri"/>
          <w:color w:val="000000" w:themeColor="text1"/>
        </w:rPr>
        <w:t>not part of the special enrollment program.</w:t>
      </w:r>
      <w:r w:rsidRPr="003970A5">
        <w:rPr>
          <w:rFonts w:ascii="UHC Sans Medium" w:eastAsia="Calibri" w:hAnsi="UHC Sans Medium" w:cs="Calibri"/>
          <w:color w:val="000000" w:themeColor="text1"/>
        </w:rPr>
        <w:t> </w:t>
      </w:r>
    </w:p>
    <w:p w14:paraId="21D1AAE9" w14:textId="77777777" w:rsidR="004F25B9" w:rsidRPr="003970A5" w:rsidRDefault="004F25B9" w:rsidP="002A0741">
      <w:pPr>
        <w:spacing w:before="120" w:after="0" w:line="240" w:lineRule="auto"/>
        <w:rPr>
          <w:rFonts w:ascii="UHC Sans Medium" w:eastAsia="Calibri" w:hAnsi="UHC Sans Medium" w:cs="Calibri"/>
          <w:color w:val="000000" w:themeColor="text1"/>
        </w:rPr>
      </w:pPr>
    </w:p>
    <w:p w14:paraId="03967CBF" w14:textId="77777777" w:rsidR="003970A5" w:rsidRPr="002A0741" w:rsidRDefault="004F25B9" w:rsidP="004F25B9">
      <w:pPr>
        <w:rPr>
          <w:rFonts w:ascii="UHC Sans Medium" w:eastAsia="Calibri" w:hAnsi="UHC Sans Medium" w:cs="Calibri"/>
          <w:b/>
          <w:bCs/>
          <w:color w:val="003DA1"/>
        </w:rPr>
      </w:pPr>
      <w:r>
        <w:rPr>
          <w:rFonts w:ascii="UHC Sans Medium" w:eastAsia="Calibri" w:hAnsi="UHC Sans Medium" w:cs="Calibri"/>
          <w:b/>
          <w:bCs/>
          <w:color w:val="003DA1"/>
        </w:rPr>
        <w:t>W</w:t>
      </w:r>
      <w:r w:rsidR="003970A5" w:rsidRPr="002A0741">
        <w:rPr>
          <w:rFonts w:ascii="UHC Sans Medium" w:eastAsia="Calibri" w:hAnsi="UHC Sans Medium" w:cs="Calibri"/>
          <w:b/>
          <w:bCs/>
          <w:color w:val="003DA1"/>
        </w:rPr>
        <w:t>hat are the next steps if brokers, consultants and/or customers want to ta</w:t>
      </w:r>
      <w:r w:rsidR="00255042">
        <w:rPr>
          <w:rFonts w:ascii="UHC Sans Medium" w:eastAsia="Calibri" w:hAnsi="UHC Sans Medium" w:cs="Calibri"/>
          <w:b/>
          <w:bCs/>
          <w:color w:val="003DA1"/>
        </w:rPr>
        <w:t>ke advantage of the SEP period?</w:t>
      </w:r>
    </w:p>
    <w:p w14:paraId="3F3C6588" w14:textId="77777777" w:rsidR="003970A5" w:rsidRPr="002A0741" w:rsidRDefault="003970A5" w:rsidP="004611D3">
      <w:pPr>
        <w:numPr>
          <w:ilvl w:val="0"/>
          <w:numId w:val="9"/>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Review the </w:t>
      </w:r>
      <w:r w:rsidRPr="002A0741">
        <w:rPr>
          <w:rFonts w:ascii="UHC Sans Medium" w:eastAsia="Calibri" w:hAnsi="UHC Sans Medium" w:cs="Calibri"/>
          <w:i/>
          <w:iCs/>
          <w:color w:val="000000" w:themeColor="text1"/>
        </w:rPr>
        <w:t>Notice of COVID 19 Special Open Enrollment Period</w:t>
      </w:r>
      <w:r w:rsidR="002A0741">
        <w:rPr>
          <w:rFonts w:ascii="UHC Sans Medium" w:eastAsia="Calibri" w:hAnsi="UHC Sans Medium" w:cs="Calibri"/>
          <w:i/>
          <w:iCs/>
          <w:color w:val="000000" w:themeColor="text1"/>
        </w:rPr>
        <w:t>.</w:t>
      </w:r>
      <w:r w:rsidRPr="002A0741">
        <w:rPr>
          <w:rFonts w:ascii="UHC Sans Medium" w:eastAsia="Calibri" w:hAnsi="UHC Sans Medium" w:cs="Calibri"/>
          <w:color w:val="000000" w:themeColor="text1"/>
        </w:rPr>
        <w:t>  English and Spanish versions are available.</w:t>
      </w:r>
    </w:p>
    <w:p w14:paraId="0B0FEA73" w14:textId="77777777" w:rsidR="003970A5" w:rsidRPr="002A0741" w:rsidRDefault="003970A5" w:rsidP="004611D3">
      <w:pPr>
        <w:numPr>
          <w:ilvl w:val="0"/>
          <w:numId w:val="9"/>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Enrollment updates can be submitted via Employer eServices with a 4/1/20 effective date. *Note:  For customers on All Savers, NICE, SIERRA or PULSE platforms, who do not use Employer eServices, regular em</w:t>
      </w:r>
      <w:r w:rsidR="00255042">
        <w:rPr>
          <w:rFonts w:ascii="UHC Sans Medium" w:eastAsia="Calibri" w:hAnsi="UHC Sans Medium" w:cs="Calibri"/>
          <w:color w:val="000000" w:themeColor="text1"/>
        </w:rPr>
        <w:t>ployer portals can be utilized.</w:t>
      </w:r>
    </w:p>
    <w:p w14:paraId="7CA201A9" w14:textId="77777777" w:rsidR="003970A5" w:rsidRPr="00EB08E7" w:rsidRDefault="003970A5" w:rsidP="004611D3">
      <w:pPr>
        <w:numPr>
          <w:ilvl w:val="0"/>
          <w:numId w:val="9"/>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Member enrollments can also be made via your regular channels if eServices </w:t>
      </w:r>
      <w:proofErr w:type="gramStart"/>
      <w:r w:rsidRPr="002A0741">
        <w:rPr>
          <w:rFonts w:ascii="UHC Sans Medium" w:eastAsia="Calibri" w:hAnsi="UHC Sans Medium" w:cs="Calibri"/>
          <w:color w:val="000000" w:themeColor="text1"/>
        </w:rPr>
        <w:t>is</w:t>
      </w:r>
      <w:proofErr w:type="gramEnd"/>
      <w:r w:rsidRPr="002A0741">
        <w:rPr>
          <w:rFonts w:ascii="UHC Sans Medium" w:eastAsia="Calibri" w:hAnsi="UHC Sans Medium" w:cs="Calibri"/>
          <w:color w:val="000000" w:themeColor="text1"/>
        </w:rPr>
        <w:t xml:space="preserve"> not used, which may include the Client Services Operations (CSO) team, GA Service Inbox, Electronic Data Interchange </w:t>
      </w:r>
      <w:r w:rsidRPr="002A0741">
        <w:rPr>
          <w:rFonts w:ascii="UHC Sans Medium" w:eastAsia="Calibri" w:hAnsi="UHC Sans Medium" w:cs="Calibri"/>
          <w:color w:val="000000" w:themeColor="text1"/>
        </w:rPr>
        <w:lastRenderedPageBreak/>
        <w:t xml:space="preserve">(EDI) feed, maintenance eligibility file via a </w:t>
      </w:r>
      <w:r w:rsidR="000D33D0" w:rsidRPr="002A0741">
        <w:rPr>
          <w:rFonts w:ascii="UHC Sans Medium" w:eastAsia="Calibri" w:hAnsi="UHC Sans Medium" w:cs="Calibri"/>
          <w:color w:val="000000" w:themeColor="text1"/>
        </w:rPr>
        <w:t>Third-Party</w:t>
      </w:r>
      <w:r w:rsidRPr="002A0741">
        <w:rPr>
          <w:rFonts w:ascii="UHC Sans Medium" w:eastAsia="Calibri" w:hAnsi="UHC Sans Medium" w:cs="Calibri"/>
          <w:color w:val="000000" w:themeColor="text1"/>
        </w:rPr>
        <w:t xml:space="preserve"> Administrator (TPA),</w:t>
      </w:r>
      <w:r w:rsidR="00255042">
        <w:rPr>
          <w:rFonts w:ascii="UHC Sans Medium" w:eastAsia="Calibri" w:hAnsi="UHC Sans Medium" w:cs="Calibri"/>
          <w:color w:val="000000" w:themeColor="text1"/>
        </w:rPr>
        <w:t xml:space="preserve"> all with a 4/</w:t>
      </w:r>
      <w:r w:rsidR="00255042" w:rsidRPr="00EB08E7">
        <w:rPr>
          <w:rFonts w:ascii="UHC Sans Medium" w:eastAsia="Calibri" w:hAnsi="UHC Sans Medium" w:cs="Calibri"/>
          <w:color w:val="000000" w:themeColor="text1"/>
        </w:rPr>
        <w:t>1 effective date.</w:t>
      </w:r>
    </w:p>
    <w:p w14:paraId="6E269FF6" w14:textId="77777777" w:rsidR="003970A5" w:rsidRPr="00EB08E7" w:rsidRDefault="003970A5" w:rsidP="004611D3">
      <w:pPr>
        <w:numPr>
          <w:ilvl w:val="0"/>
          <w:numId w:val="9"/>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For brokers, consultants and employers who wish to use enrollment forms, please use the following process steps:</w:t>
      </w:r>
    </w:p>
    <w:p w14:paraId="5AD38C0A" w14:textId="77777777" w:rsidR="00857FC6" w:rsidRPr="00EB08E7" w:rsidRDefault="003970A5" w:rsidP="004611D3">
      <w:pPr>
        <w:numPr>
          <w:ilvl w:val="1"/>
          <w:numId w:val="24"/>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indicates “</w:t>
      </w:r>
      <w:r w:rsidRPr="00EB08E7">
        <w:rPr>
          <w:rFonts w:ascii="UHC Sans Medium" w:eastAsia="Calibri" w:hAnsi="UHC Sans Medium" w:cs="Calibri"/>
          <w:b/>
          <w:bCs/>
          <w:color w:val="000000" w:themeColor="text1"/>
        </w:rPr>
        <w:t>Special Enrollment COVID-19</w:t>
      </w:r>
      <w:r w:rsidRPr="00EB08E7">
        <w:rPr>
          <w:rFonts w:ascii="UHC Sans Medium" w:eastAsia="Calibri" w:hAnsi="UHC Sans Medium" w:cs="Calibri"/>
          <w:color w:val="000000" w:themeColor="text1"/>
        </w:rPr>
        <w:t>” for the qualifying eve</w:t>
      </w:r>
      <w:r w:rsidR="00255042" w:rsidRPr="00EB08E7">
        <w:rPr>
          <w:rFonts w:ascii="UHC Sans Medium" w:eastAsia="Calibri" w:hAnsi="UHC Sans Medium" w:cs="Calibri"/>
          <w:color w:val="000000" w:themeColor="text1"/>
        </w:rPr>
        <w:t>nt reason anywhere on the form.</w:t>
      </w:r>
    </w:p>
    <w:p w14:paraId="00B0363A" w14:textId="77777777" w:rsidR="00857FC6" w:rsidRPr="00EB08E7" w:rsidRDefault="003970A5" w:rsidP="004611D3">
      <w:pPr>
        <w:numPr>
          <w:ilvl w:val="1"/>
          <w:numId w:val="24"/>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has a signature date on it. As long as that signature date is there and it’s within the time period of the SEP it will be accepted.</w:t>
      </w:r>
    </w:p>
    <w:p w14:paraId="031CF357" w14:textId="77777777" w:rsidR="003970A5" w:rsidRPr="00EB08E7" w:rsidRDefault="003970A5" w:rsidP="004611D3">
      <w:pPr>
        <w:numPr>
          <w:ilvl w:val="1"/>
          <w:numId w:val="24"/>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 xml:space="preserve">Be sure to use the 4/1/2020 effective date. </w:t>
      </w:r>
    </w:p>
    <w:p w14:paraId="08B000CA" w14:textId="77777777" w:rsidR="003970A5" w:rsidRPr="00EB08E7" w:rsidRDefault="003970A5" w:rsidP="004728BD"/>
    <w:p w14:paraId="631AFC7D" w14:textId="77777777" w:rsidR="00EB08E7" w:rsidRPr="004728BD" w:rsidRDefault="00EB08E7" w:rsidP="004728BD">
      <w:pPr>
        <w:spacing w:before="120" w:after="0" w:line="240" w:lineRule="auto"/>
        <w:rPr>
          <w:rFonts w:ascii="UHC Sans Medium" w:eastAsia="Times New Roman" w:hAnsi="UHC Sans Medium" w:cs="Arial"/>
          <w:bCs/>
          <w:color w:val="C00000"/>
          <w:kern w:val="36"/>
        </w:rPr>
      </w:pPr>
      <w:bookmarkStart w:id="96" w:name="_Toc36789863"/>
      <w:r w:rsidRPr="004728BD">
        <w:rPr>
          <w:rFonts w:ascii="UHC Sans Medium" w:eastAsia="Times New Roman" w:hAnsi="UHC Sans Medium" w:cs="Arial"/>
          <w:b/>
          <w:bCs/>
          <w:color w:val="003DA1"/>
          <w:kern w:val="36"/>
        </w:rPr>
        <w:t xml:space="preserve">What can the employer offer during the special open enrollment? </w:t>
      </w:r>
      <w:r w:rsidRPr="004728BD">
        <w:rPr>
          <w:rFonts w:ascii="UHC Sans Medium" w:eastAsia="Times New Roman" w:hAnsi="UHC Sans Medium" w:cs="Arial"/>
          <w:bCs/>
          <w:color w:val="C00000"/>
          <w:kern w:val="36"/>
        </w:rPr>
        <w:t>New 4/3</w:t>
      </w:r>
      <w:bookmarkEnd w:id="96"/>
    </w:p>
    <w:p w14:paraId="1D553455" w14:textId="77777777" w:rsidR="00EB08E7" w:rsidRPr="004728BD" w:rsidRDefault="00EB08E7" w:rsidP="004728BD">
      <w:pPr>
        <w:spacing w:before="120" w:after="0" w:line="240" w:lineRule="auto"/>
        <w:rPr>
          <w:rFonts w:ascii="UHC Sans Medium" w:eastAsia="Calibri" w:hAnsi="UHC Sans Medium" w:cs="Arial"/>
          <w:color w:val="222222"/>
        </w:rPr>
      </w:pPr>
      <w:r w:rsidRPr="004728BD">
        <w:rPr>
          <w:rFonts w:ascii="UHC Sans Medium" w:eastAsia="Calibri" w:hAnsi="UHC Sans Medium" w:cs="Arial"/>
          <w:color w:val="222222"/>
        </w:rPr>
        <w:t xml:space="preserve">UnitedHealthcare has extended the COVID-19 Special Enrollment Period (SEP) to April 13, and employers* with multiple plan options also can buy down to a leaner plan. Options include: </w:t>
      </w:r>
    </w:p>
    <w:p w14:paraId="68C550FB" w14:textId="77777777" w:rsidR="00EB08E7" w:rsidRPr="004728BD" w:rsidRDefault="00EB08E7" w:rsidP="004728BD">
      <w:pPr>
        <w:spacing w:before="120" w:after="0" w:line="240" w:lineRule="auto"/>
        <w:rPr>
          <w:rFonts w:ascii="UHC Sans Medium" w:eastAsia="Times New Roman" w:hAnsi="UHC Sans Medium" w:cs="Arial"/>
          <w:color w:val="222222"/>
        </w:rPr>
      </w:pPr>
      <w:r w:rsidRPr="004728BD">
        <w:rPr>
          <w:rFonts w:ascii="UHC Sans Medium" w:eastAsia="Times New Roman" w:hAnsi="UHC Sans Medium" w:cs="Arial"/>
          <w:bCs/>
          <w:color w:val="222222"/>
        </w:rPr>
        <w:t xml:space="preserve">Add a special open enrollment </w:t>
      </w:r>
      <w:r w:rsidRPr="004728BD">
        <w:rPr>
          <w:rFonts w:ascii="UHC Sans Medium" w:eastAsia="Times New Roman" w:hAnsi="UHC Sans Medium" w:cs="Arial"/>
          <w:color w:val="222222"/>
        </w:rPr>
        <w:t xml:space="preserve">for members who previously waived coverage, including dependents, to provide additional access to care. Employers can do this without introducing any new plans from March 23 – April 13 (extended from April 6). Employers will continue to contribute to the cost of the coverage, and coverage will be effective April 1. </w:t>
      </w:r>
    </w:p>
    <w:p w14:paraId="74C09E8C" w14:textId="77777777" w:rsidR="00EB08E7" w:rsidRPr="00EB08E7" w:rsidRDefault="00EB08E7" w:rsidP="004611D3">
      <w:pPr>
        <w:numPr>
          <w:ilvl w:val="0"/>
          <w:numId w:val="22"/>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Buy down to a leaner plan:</w:t>
      </w:r>
      <w:r w:rsidRPr="00EB08E7">
        <w:rPr>
          <w:rFonts w:ascii="UHC Sans Medium" w:eastAsia="Times New Roman" w:hAnsi="UHC Sans Medium" w:cs="Arial"/>
          <w:color w:val="222222"/>
        </w:rPr>
        <w:t xml:space="preserve"> </w:t>
      </w:r>
    </w:p>
    <w:p w14:paraId="1C8F5A3F" w14:textId="77777777" w:rsidR="00EB08E7" w:rsidRPr="00EB08E7" w:rsidRDefault="00EB08E7" w:rsidP="004611D3">
      <w:pPr>
        <w:numPr>
          <w:ilvl w:val="1"/>
          <w:numId w:val="23"/>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a </w:t>
      </w:r>
      <w:r w:rsidR="000D33D0" w:rsidRPr="00EB08E7">
        <w:rPr>
          <w:rFonts w:ascii="UHC Sans Medium" w:eastAsia="Times New Roman" w:hAnsi="UHC Sans Medium" w:cs="Arial"/>
          <w:color w:val="222222"/>
        </w:rPr>
        <w:t>single benefit</w:t>
      </w:r>
      <w:r w:rsidRPr="00EB08E7">
        <w:rPr>
          <w:rFonts w:ascii="UHC Sans Medium" w:eastAsia="Times New Roman" w:hAnsi="UHC Sans Medium" w:cs="Arial"/>
          <w:color w:val="222222"/>
        </w:rPr>
        <w:t xml:space="preserve"> offering that wish to buy down to a leaner plan may do so between now and May 31. They also can re-enroll their population to the leaner plan design.</w:t>
      </w:r>
    </w:p>
    <w:p w14:paraId="4285E041" w14:textId="77777777" w:rsidR="00EB08E7" w:rsidRPr="00EB08E7" w:rsidRDefault="00EB08E7" w:rsidP="004611D3">
      <w:pPr>
        <w:numPr>
          <w:ilvl w:val="1"/>
          <w:numId w:val="23"/>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multi-option plan designs can temporarily buy down to a leaner plan. If employers decide to conduct a SEP when adding the plan, </w:t>
      </w:r>
      <w:r w:rsidRPr="00EB08E7">
        <w:rPr>
          <w:rFonts w:ascii="UHC Sans Medium" w:eastAsia="Times New Roman" w:hAnsi="UHC Sans Medium" w:cs="Arial"/>
          <w:i/>
          <w:iCs/>
          <w:color w:val="222222"/>
        </w:rPr>
        <w:t xml:space="preserve">new enrollees </w:t>
      </w:r>
      <w:r w:rsidRPr="00EB08E7">
        <w:rPr>
          <w:rFonts w:ascii="UHC Sans Medium" w:eastAsia="Times New Roman" w:hAnsi="UHC Sans Medium" w:cs="Arial"/>
          <w:color w:val="222222"/>
        </w:rPr>
        <w:t xml:space="preserve">who previously waived coverage can select from any of the plans offered by the employer provided they are </w:t>
      </w:r>
      <w:r w:rsidR="000D33D0" w:rsidRPr="00EB08E7">
        <w:rPr>
          <w:rFonts w:ascii="UHC Sans Medium" w:eastAsia="Times New Roman" w:hAnsi="UHC Sans Medium" w:cs="Arial"/>
          <w:color w:val="222222"/>
        </w:rPr>
        <w:t>eligible,</w:t>
      </w:r>
      <w:r w:rsidRPr="00EB08E7">
        <w:rPr>
          <w:rFonts w:ascii="UHC Sans Medium" w:eastAsia="Times New Roman" w:hAnsi="UHC Sans Medium" w:cs="Arial"/>
          <w:color w:val="222222"/>
        </w:rPr>
        <w:t xml:space="preserve"> and the employer contributes to the cost of coverage.</w:t>
      </w:r>
      <w:r w:rsidRPr="00EB08E7">
        <w:rPr>
          <w:rFonts w:ascii="UHC Sans Medium" w:eastAsia="Times New Roman" w:hAnsi="UHC Sans Medium" w:cs="Arial"/>
          <w:i/>
          <w:iCs/>
          <w:color w:val="222222"/>
        </w:rPr>
        <w:t xml:space="preserve"> Existing members </w:t>
      </w:r>
      <w:r w:rsidRPr="00EB08E7">
        <w:rPr>
          <w:rFonts w:ascii="UHC Sans Medium" w:eastAsia="Times New Roman" w:hAnsi="UHC Sans Medium" w:cs="Arial"/>
          <w:color w:val="222222"/>
        </w:rPr>
        <w:t xml:space="preserve">can also move to the </w:t>
      </w:r>
      <w:r w:rsidR="00335A17">
        <w:rPr>
          <w:rFonts w:ascii="UHC Sans Medium" w:eastAsia="Times New Roman" w:hAnsi="UHC Sans Medium" w:cs="Arial"/>
          <w:color w:val="222222"/>
        </w:rPr>
        <w:t xml:space="preserve">new </w:t>
      </w:r>
      <w:r w:rsidRPr="00EB08E7">
        <w:rPr>
          <w:rFonts w:ascii="UHC Sans Medium" w:eastAsia="Times New Roman" w:hAnsi="UHC Sans Medium" w:cs="Arial"/>
          <w:color w:val="222222"/>
        </w:rPr>
        <w:t>lean plan design, but no other benefit changes are permitted.</w:t>
      </w:r>
    </w:p>
    <w:p w14:paraId="24F8EE63" w14:textId="77777777" w:rsidR="00EB08E7" w:rsidRPr="00EB08E7" w:rsidRDefault="00EB08E7" w:rsidP="004611D3">
      <w:pPr>
        <w:numPr>
          <w:ilvl w:val="0"/>
          <w:numId w:val="22"/>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Add a lean plan design but no SEP:</w:t>
      </w:r>
      <w:r w:rsidRPr="00EB08E7">
        <w:rPr>
          <w:rFonts w:ascii="UHC Sans Medium" w:eastAsia="Times New Roman" w:hAnsi="UHC Sans Medium" w:cs="Arial"/>
          <w:color w:val="222222"/>
        </w:rPr>
        <w:t xml:space="preserve"> Consistent with the buy-down approach, employers will have until May 31 to add a lean benefit. In that instance,</w:t>
      </w:r>
      <w:r w:rsidRPr="00EB08E7">
        <w:rPr>
          <w:rFonts w:ascii="UHC Sans Medium" w:eastAsia="Times New Roman" w:hAnsi="UHC Sans Medium" w:cs="Arial"/>
          <w:i/>
          <w:iCs/>
          <w:color w:val="222222"/>
        </w:rPr>
        <w:t xml:space="preserve"> existing members</w:t>
      </w:r>
      <w:r w:rsidRPr="00EB08E7">
        <w:rPr>
          <w:rFonts w:ascii="UHC Sans Medium" w:eastAsia="Times New Roman" w:hAnsi="UHC Sans Medium" w:cs="Arial"/>
          <w:color w:val="222222"/>
        </w:rPr>
        <w:t xml:space="preserve"> can move to the new lean plan design. No other benefit changes are permitted. New enrollees previously waiving coverage are excluded beyond the April 13 cutoff for SEP.</w:t>
      </w:r>
    </w:p>
    <w:p w14:paraId="7CDE1E75" w14:textId="77777777" w:rsidR="00EB08E7" w:rsidRPr="00EB08E7" w:rsidRDefault="00EB08E7" w:rsidP="00EB08E7">
      <w:pPr>
        <w:spacing w:before="120" w:after="0" w:line="240" w:lineRule="auto"/>
        <w:rPr>
          <w:rFonts w:ascii="UHC Sans Medium" w:eastAsia="Calibri" w:hAnsi="UHC Sans Medium" w:cs="Calibri"/>
          <w:b/>
          <w:bCs/>
          <w:color w:val="003DA1"/>
        </w:rPr>
      </w:pPr>
    </w:p>
    <w:p w14:paraId="70436E2E" w14:textId="4FD58899" w:rsidR="00857FC6" w:rsidRPr="009E19C8" w:rsidRDefault="00857FC6" w:rsidP="00EB08E7">
      <w:pPr>
        <w:spacing w:before="120" w:after="0" w:line="240" w:lineRule="auto"/>
        <w:rPr>
          <w:rFonts w:ascii="UHC Sans Medium" w:eastAsia="Calibri" w:hAnsi="UHC Sans Medium" w:cs="Calibri"/>
          <w:b/>
          <w:bCs/>
          <w:color w:val="C00000"/>
        </w:rPr>
      </w:pPr>
      <w:r w:rsidRPr="00EB08E7">
        <w:rPr>
          <w:rFonts w:ascii="UHC Sans Medium" w:eastAsia="Calibri" w:hAnsi="UHC Sans Medium" w:cs="Calibri"/>
          <w:b/>
          <w:bCs/>
          <w:color w:val="003DA1"/>
        </w:rPr>
        <w:t>Is the Special Enrollment Period (SEP) compl</w:t>
      </w:r>
      <w:r w:rsidR="009C4D81">
        <w:rPr>
          <w:rFonts w:ascii="UHC Sans Medium" w:eastAsia="Calibri" w:hAnsi="UHC Sans Medium" w:cs="Calibri"/>
          <w:b/>
          <w:bCs/>
          <w:color w:val="003DA1"/>
        </w:rPr>
        <w:t>iant</w:t>
      </w:r>
      <w:r w:rsidRPr="00EB08E7">
        <w:rPr>
          <w:rFonts w:ascii="UHC Sans Medium" w:eastAsia="Calibri" w:hAnsi="UHC Sans Medium" w:cs="Calibri"/>
          <w:b/>
          <w:bCs/>
          <w:color w:val="003DA1"/>
        </w:rPr>
        <w:t xml:space="preserve"> with S</w:t>
      </w:r>
      <w:r w:rsidR="00255042" w:rsidRPr="00EB08E7">
        <w:rPr>
          <w:rFonts w:ascii="UHC Sans Medium" w:eastAsia="Calibri" w:hAnsi="UHC Sans Medium" w:cs="Calibri"/>
          <w:b/>
          <w:bCs/>
          <w:color w:val="003DA1"/>
        </w:rPr>
        <w:t>ection 125 Premium Only Plans?</w:t>
      </w:r>
      <w:r w:rsidR="009E19C8">
        <w:rPr>
          <w:rFonts w:ascii="UHC Sans Medium" w:eastAsia="Calibri" w:hAnsi="UHC Sans Medium" w:cs="Calibri"/>
          <w:b/>
          <w:bCs/>
          <w:color w:val="003DA1"/>
        </w:rPr>
        <w:t xml:space="preserve"> </w:t>
      </w:r>
      <w:r w:rsidR="009E19C8" w:rsidRPr="009E19C8">
        <w:rPr>
          <w:rFonts w:ascii="UHC Sans Medium" w:eastAsia="Calibri" w:hAnsi="UHC Sans Medium" w:cs="Calibri"/>
          <w:b/>
          <w:bCs/>
          <w:color w:val="C00000"/>
        </w:rPr>
        <w:t>Update 5/</w:t>
      </w:r>
      <w:r w:rsidR="00596C6D">
        <w:rPr>
          <w:rFonts w:ascii="UHC Sans Medium" w:eastAsia="Calibri" w:hAnsi="UHC Sans Medium" w:cs="Calibri"/>
          <w:b/>
          <w:bCs/>
          <w:color w:val="C00000"/>
        </w:rPr>
        <w:t>29</w:t>
      </w:r>
    </w:p>
    <w:p w14:paraId="58E475A6" w14:textId="586F2FFD" w:rsidR="00596C6D" w:rsidRPr="00596C6D" w:rsidRDefault="00596C6D" w:rsidP="00596C6D">
      <w:pPr>
        <w:spacing w:before="120" w:after="0" w:line="240" w:lineRule="auto"/>
        <w:rPr>
          <w:rFonts w:ascii="UHC Sans Medium" w:eastAsia="Calibri" w:hAnsi="UHC Sans Medium" w:cs="Times New Roman"/>
          <w:color w:val="000000"/>
          <w:sz w:val="24"/>
          <w:szCs w:val="24"/>
        </w:rPr>
      </w:pPr>
      <w:r w:rsidRPr="00596C6D">
        <w:rPr>
          <w:rFonts w:ascii="UHC Sans Medium" w:eastAsia="Calibri" w:hAnsi="UHC Sans Medium" w:cs="Times New Roman"/>
          <w:color w:val="000000"/>
          <w:sz w:val="24"/>
          <w:szCs w:val="24"/>
        </w:rPr>
        <w:t xml:space="preserve">The UnitedHealthcare SEP for fully insured plans ended April </w:t>
      </w:r>
      <w:r w:rsidR="00B726CA">
        <w:rPr>
          <w:rFonts w:ascii="UHC Sans Medium" w:eastAsia="Calibri" w:hAnsi="UHC Sans Medium" w:cs="Times New Roman"/>
          <w:color w:val="000000"/>
          <w:sz w:val="24"/>
          <w:szCs w:val="24"/>
        </w:rPr>
        <w:t>20</w:t>
      </w:r>
      <w:r w:rsidRPr="00596C6D">
        <w:rPr>
          <w:rFonts w:ascii="UHC Sans Medium" w:eastAsia="Calibri" w:hAnsi="UHC Sans Medium" w:cs="Times New Roman"/>
          <w:color w:val="000000"/>
          <w:sz w:val="24"/>
          <w:szCs w:val="24"/>
        </w:rPr>
        <w:t xml:space="preserve">, 2020.  </w:t>
      </w:r>
    </w:p>
    <w:p w14:paraId="5A177B96" w14:textId="77777777" w:rsidR="002A0741" w:rsidRPr="00EB08E7" w:rsidRDefault="002A0741" w:rsidP="00857FC6">
      <w:pPr>
        <w:spacing w:after="120" w:line="240" w:lineRule="auto"/>
        <w:rPr>
          <w:rFonts w:ascii="UHC Sans Medium" w:eastAsia="Calibri" w:hAnsi="UHC Sans Medium" w:cs="Calibri"/>
          <w:b/>
          <w:bCs/>
          <w:color w:val="003DA1"/>
        </w:rPr>
      </w:pPr>
    </w:p>
    <w:p w14:paraId="51ED09C6" w14:textId="15DC3811" w:rsidR="009E19C8" w:rsidRPr="009E19C8" w:rsidRDefault="009E19C8" w:rsidP="009E19C8">
      <w:pPr>
        <w:spacing w:before="120" w:after="0" w:line="240" w:lineRule="auto"/>
        <w:rPr>
          <w:rFonts w:ascii="UHC Sans Medium" w:eastAsia="Calibri" w:hAnsi="UHC Sans Medium" w:cs="Arial"/>
          <w:b/>
          <w:bCs/>
          <w:color w:val="003DA1"/>
        </w:rPr>
      </w:pPr>
      <w:r w:rsidRPr="009E19C8">
        <w:rPr>
          <w:rFonts w:ascii="UHC Sans Medium" w:eastAsia="Calibri" w:hAnsi="UHC Sans Medium" w:cs="Arial"/>
          <w:b/>
          <w:bCs/>
          <w:color w:val="003DA1"/>
        </w:rPr>
        <w:t xml:space="preserve">Do the </w:t>
      </w:r>
      <w:r w:rsidR="007F5039">
        <w:rPr>
          <w:rFonts w:ascii="UHC Sans Medium" w:eastAsia="Calibri" w:hAnsi="UHC Sans Medium" w:cs="Arial"/>
          <w:b/>
          <w:bCs/>
          <w:color w:val="003DA1"/>
        </w:rPr>
        <w:t xml:space="preserve">COVID-19 </w:t>
      </w:r>
      <w:r w:rsidRPr="009E19C8">
        <w:rPr>
          <w:rFonts w:ascii="UHC Sans Medium" w:eastAsia="Calibri" w:hAnsi="UHC Sans Medium" w:cs="Arial"/>
          <w:b/>
          <w:bCs/>
          <w:color w:val="003DA1"/>
        </w:rPr>
        <w:t xml:space="preserve">mandated options provide an option for those in Cafeteria plans to make a change to another plan option? </w:t>
      </w:r>
      <w:r w:rsidR="00357686">
        <w:rPr>
          <w:rFonts w:ascii="UHC Sans Medium" w:eastAsia="Calibri" w:hAnsi="UHC Sans Medium" w:cs="Arial"/>
          <w:b/>
          <w:bCs/>
          <w:color w:val="C00000"/>
        </w:rPr>
        <w:t>Update 5/29</w:t>
      </w:r>
    </w:p>
    <w:p w14:paraId="0D9CDA6F" w14:textId="77777777" w:rsidR="004853AB" w:rsidRPr="004853AB" w:rsidRDefault="004853AB" w:rsidP="004853AB">
      <w:pPr>
        <w:spacing w:before="120" w:after="0" w:line="240" w:lineRule="auto"/>
        <w:rPr>
          <w:rFonts w:ascii="UHC Sans Medium" w:eastAsia="Calibri" w:hAnsi="UHC Sans Medium" w:cs="Times New Roman"/>
          <w:color w:val="000000" w:themeColor="text1"/>
          <w:sz w:val="24"/>
          <w:szCs w:val="24"/>
        </w:rPr>
      </w:pPr>
      <w:bookmarkStart w:id="97" w:name="_Hlk40092671"/>
      <w:r w:rsidRPr="004853AB">
        <w:rPr>
          <w:rFonts w:ascii="UHC Sans Medium" w:eastAsia="Calibri" w:hAnsi="UHC Sans Medium" w:cs="Times New Roman"/>
          <w:color w:val="000000" w:themeColor="text1"/>
          <w:sz w:val="24"/>
          <w:szCs w:val="24"/>
        </w:rPr>
        <w:t>We have advised our customers to speak with their tax and benefits counsel to discuss their particular circumstances.</w:t>
      </w:r>
      <w:bookmarkEnd w:id="97"/>
    </w:p>
    <w:p w14:paraId="711AA5B2" w14:textId="77777777" w:rsidR="009E19C8" w:rsidRPr="009E19C8" w:rsidRDefault="009E19C8" w:rsidP="009E19C8">
      <w:pPr>
        <w:spacing w:after="0" w:line="240" w:lineRule="auto"/>
        <w:rPr>
          <w:rFonts w:ascii="UHC Sans Medium" w:eastAsia="Times New Roman" w:hAnsi="UHC Sans Medium" w:cs="Arial"/>
        </w:rPr>
      </w:pPr>
    </w:p>
    <w:p w14:paraId="265393D4" w14:textId="77777777" w:rsidR="009E19C8" w:rsidRPr="009E19C8" w:rsidRDefault="009E19C8" w:rsidP="009E19C8">
      <w:pPr>
        <w:spacing w:after="0" w:line="240" w:lineRule="auto"/>
        <w:rPr>
          <w:rFonts w:ascii="UHC Sans Medium" w:eastAsia="Times New Roman" w:hAnsi="UHC Sans Medium" w:cs="Arial"/>
          <w:color w:val="44546A"/>
        </w:rPr>
      </w:pPr>
      <w:r w:rsidRPr="009E19C8">
        <w:rPr>
          <w:rFonts w:ascii="UHC Sans Medium" w:eastAsia="Times New Roman" w:hAnsi="UHC Sans Medium" w:cs="Arial"/>
          <w:color w:val="44546A"/>
        </w:rPr>
        <w:t xml:space="preserve">26 CFR </w:t>
      </w:r>
      <w:r w:rsidRPr="009E19C8">
        <w:rPr>
          <w:rFonts w:ascii="UHC Sans Medium" w:eastAsia="Times New Roman" w:hAnsi="UHC Sans Medium" w:cs="Arial"/>
          <w:b/>
          <w:bCs/>
          <w:color w:val="44546A"/>
        </w:rPr>
        <w:t>§ 1.125-4</w:t>
      </w:r>
      <w:r w:rsidRPr="009E19C8">
        <w:rPr>
          <w:rFonts w:ascii="UHC Sans Medium" w:eastAsia="Times New Roman" w:hAnsi="UHC Sans Medium" w:cs="Arial"/>
          <w:color w:val="44546A"/>
        </w:rPr>
        <w:t>(f)(3)(iii)</w:t>
      </w:r>
    </w:p>
    <w:p w14:paraId="6F5AF0B9" w14:textId="77777777" w:rsidR="009E19C8" w:rsidRPr="009E19C8" w:rsidRDefault="009E19C8" w:rsidP="009E19C8">
      <w:pPr>
        <w:spacing w:after="0" w:line="240" w:lineRule="auto"/>
        <w:ind w:left="720"/>
        <w:rPr>
          <w:rFonts w:ascii="UHC Sans Medium" w:eastAsia="Times New Roman" w:hAnsi="UHC Sans Medium" w:cs="Arial"/>
          <w:color w:val="44546A"/>
        </w:rPr>
      </w:pPr>
      <w:r w:rsidRPr="009E19C8">
        <w:rPr>
          <w:rFonts w:ascii="UHC Sans Medium" w:eastAsia="Times New Roman" w:hAnsi="UHC Sans Medium" w:cs="Arial"/>
          <w:b/>
          <w:bCs/>
          <w:color w:val="44546A"/>
        </w:rPr>
        <w:t>(iii) Addition or improvement of a benefit package option.</w:t>
      </w:r>
      <w:r w:rsidRPr="009E19C8">
        <w:rPr>
          <w:rFonts w:ascii="UHC Sans Medium" w:eastAsia="Times New Roman" w:hAnsi="UHC Sans Medium" w:cs="Arial"/>
          <w:color w:val="44546A"/>
        </w:rPr>
        <w:t>  If a plan adds a new benefit package option or other coverage option, or if coverage under an existing benefit package option or other coverage option is significantly improved during a period of coverage, the cafeteria plan may permit eligible employees (whether or not they have previously made an election under the cafeteria plan or have previously elected the benefit package option) to revoke their election under the cafeteria plan and, in lieu thereof, to make an election on a prospective basis for coverage under the new or improved benefit package option.</w:t>
      </w:r>
    </w:p>
    <w:p w14:paraId="0ED1D8B4" w14:textId="77777777" w:rsidR="009E19C8" w:rsidRDefault="009E19C8" w:rsidP="00857FC6">
      <w:pPr>
        <w:spacing w:after="120" w:line="240" w:lineRule="auto"/>
        <w:rPr>
          <w:rFonts w:ascii="UHC Sans Medium" w:eastAsia="Calibri" w:hAnsi="UHC Sans Medium" w:cs="Calibri"/>
          <w:b/>
          <w:bCs/>
          <w:color w:val="003DA1"/>
        </w:rPr>
      </w:pPr>
    </w:p>
    <w:p w14:paraId="23732FA8" w14:textId="77777777" w:rsidR="002A0741"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Are Small Business Customers subject to material modification rules?</w:t>
      </w:r>
    </w:p>
    <w:p w14:paraId="14F817B3" w14:textId="77777777"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 xml:space="preserve">No, employers are allowed to pass on the </w:t>
      </w:r>
      <w:r w:rsidR="000D33D0" w:rsidRPr="00857FC6">
        <w:rPr>
          <w:rFonts w:ascii="UHC Sans Medium" w:eastAsia="Calibri" w:hAnsi="UHC Sans Medium" w:cs="Calibri"/>
          <w:color w:val="000000" w:themeColor="text1"/>
        </w:rPr>
        <w:t>60-day</w:t>
      </w:r>
      <w:r w:rsidRPr="00857FC6">
        <w:rPr>
          <w:rFonts w:ascii="UHC Sans Medium" w:eastAsia="Calibri" w:hAnsi="UHC Sans Medium" w:cs="Calibri"/>
          <w:color w:val="000000" w:themeColor="text1"/>
        </w:rPr>
        <w:t xml:space="preserve"> rule for material modification, through the COVID emergency </w:t>
      </w:r>
      <w:r w:rsidR="00255042">
        <w:rPr>
          <w:rFonts w:ascii="UHC Sans Medium" w:eastAsia="Calibri" w:hAnsi="UHC Sans Medium" w:cs="Calibri"/>
          <w:color w:val="000000" w:themeColor="text1"/>
        </w:rPr>
        <w:t>order during this time of need.</w:t>
      </w:r>
    </w:p>
    <w:p w14:paraId="0CB1F570" w14:textId="77777777" w:rsidR="003970A5" w:rsidRDefault="003970A5" w:rsidP="0002595D">
      <w:pPr>
        <w:spacing w:after="120" w:line="240" w:lineRule="auto"/>
        <w:rPr>
          <w:rFonts w:ascii="UHC Sans Medium" w:hAnsi="UHC Sans Medium" w:cstheme="minorHAnsi"/>
          <w:b/>
          <w:color w:val="003DA1"/>
        </w:rPr>
      </w:pPr>
    </w:p>
    <w:p w14:paraId="22218123" w14:textId="77777777" w:rsidR="001F7231" w:rsidRPr="002A0741" w:rsidRDefault="001F7231" w:rsidP="00EB08E7">
      <w:pPr>
        <w:spacing w:before="120" w:after="0" w:line="240" w:lineRule="auto"/>
        <w:rPr>
          <w:rFonts w:ascii="UHC Sans Medium" w:eastAsia="Calibri" w:hAnsi="UHC Sans Medium" w:cs="Times New Roman"/>
          <w:b/>
          <w:color w:val="003DA1"/>
        </w:rPr>
      </w:pPr>
      <w:r w:rsidRPr="002A0741">
        <w:rPr>
          <w:rFonts w:ascii="UHC Sans Medium" w:eastAsia="Calibri" w:hAnsi="UHC Sans Medium" w:cs="Times New Roman"/>
          <w:b/>
          <w:color w:val="003DA1"/>
        </w:rPr>
        <w:t>Can self-funded customer set their own dates on a special enrollment?</w:t>
      </w:r>
    </w:p>
    <w:p w14:paraId="7A63DF12" w14:textId="77777777" w:rsidR="001F7231" w:rsidRDefault="001F7231" w:rsidP="00EB08E7">
      <w:pPr>
        <w:spacing w:before="120" w:after="0" w:line="240" w:lineRule="auto"/>
        <w:rPr>
          <w:rFonts w:ascii="UHC Sans Medium" w:hAnsi="UHC Sans Medium" w:cstheme="minorHAnsi"/>
          <w:b/>
          <w:color w:val="003DA1"/>
        </w:rPr>
      </w:pPr>
      <w:r w:rsidRPr="002A0741">
        <w:rPr>
          <w:rFonts w:ascii="UHC Sans Medium" w:eastAsia="Calibri" w:hAnsi="UHC Sans Medium" w:cs="Arial"/>
          <w:color w:val="000000"/>
        </w:rPr>
        <w:t xml:space="preserve">ASO has no retroactivity limitations, so if the customer wanted to open their own SEP during a different time frame, or </w:t>
      </w:r>
      <w:r>
        <w:rPr>
          <w:rFonts w:ascii="UHC Sans Medium" w:eastAsia="Calibri" w:hAnsi="UHC Sans Medium" w:cs="Arial"/>
          <w:color w:val="000000"/>
        </w:rPr>
        <w:t>submit the</w:t>
      </w:r>
      <w:r w:rsidRPr="002A0741">
        <w:rPr>
          <w:rFonts w:ascii="UHC Sans Medium" w:eastAsia="Calibri" w:hAnsi="UHC Sans Medium" w:cs="Arial"/>
          <w:color w:val="000000"/>
        </w:rPr>
        <w:t xml:space="preserve"> enrollment late</w:t>
      </w:r>
      <w:r>
        <w:rPr>
          <w:rFonts w:ascii="UHC Sans Medium" w:eastAsia="Calibri" w:hAnsi="UHC Sans Medium" w:cs="Arial"/>
          <w:color w:val="000000"/>
        </w:rPr>
        <w:t>, UnitedHealthcare will be able to process the enrollment based on the dates determin</w:t>
      </w:r>
      <w:r w:rsidR="00255042">
        <w:rPr>
          <w:rFonts w:ascii="UHC Sans Medium" w:eastAsia="Calibri" w:hAnsi="UHC Sans Medium" w:cs="Arial"/>
          <w:color w:val="000000"/>
        </w:rPr>
        <w:t>ed by the self-funded customer.</w:t>
      </w:r>
    </w:p>
    <w:p w14:paraId="6471C10E" w14:textId="77777777" w:rsidR="007828AB" w:rsidRPr="00674F82" w:rsidRDefault="007828AB" w:rsidP="007828AB">
      <w:pPr>
        <w:spacing w:after="120" w:line="240" w:lineRule="auto"/>
        <w:rPr>
          <w:rFonts w:ascii="UHC Sans Medium" w:eastAsia="UHC Sans" w:hAnsi="UHC Sans Medium" w:cs="UHC Sans"/>
          <w:b/>
          <w:color w:val="003DA1"/>
        </w:rPr>
      </w:pPr>
    </w:p>
    <w:p w14:paraId="7B081850" w14:textId="77777777" w:rsidR="00F96319" w:rsidRPr="00F96319" w:rsidRDefault="00F96319" w:rsidP="00F96319">
      <w:pPr>
        <w:spacing w:before="120" w:after="0" w:line="240" w:lineRule="auto"/>
        <w:rPr>
          <w:rFonts w:ascii="UHC Sans Medium" w:eastAsia="UHC Sans" w:hAnsi="UHC Sans Medium" w:cs="UHC Sans"/>
          <w:b/>
          <w:bCs/>
          <w:color w:val="003DA1"/>
        </w:rPr>
      </w:pPr>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0099BA4A" w14:textId="77777777" w:rsidR="00F96319" w:rsidRPr="00F96319" w:rsidRDefault="00F96319" w:rsidP="00F96319">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248C5ADD" w14:textId="77777777" w:rsidR="00F96319" w:rsidRPr="00F96319" w:rsidRDefault="00F96319" w:rsidP="004611D3">
      <w:pPr>
        <w:numPr>
          <w:ilvl w:val="0"/>
          <w:numId w:val="41"/>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378689AF" w14:textId="77777777" w:rsidR="00F96319" w:rsidRPr="00F96319" w:rsidRDefault="00F96319" w:rsidP="004611D3">
      <w:pPr>
        <w:numPr>
          <w:ilvl w:val="0"/>
          <w:numId w:val="41"/>
        </w:numPr>
        <w:spacing w:before="120" w:after="0" w:line="240" w:lineRule="auto"/>
        <w:contextualSpacing/>
        <w:rPr>
          <w:rFonts w:ascii="UHC Sans Medium" w:eastAsia="Calibri" w:hAnsi="UHC Sans Medium" w:cs="Arial"/>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p>
    <w:p w14:paraId="3F5CC2CC" w14:textId="77777777" w:rsidR="00F96319" w:rsidRPr="00F96319" w:rsidRDefault="00F96319" w:rsidP="004611D3">
      <w:pPr>
        <w:numPr>
          <w:ilvl w:val="0"/>
          <w:numId w:val="41"/>
        </w:numPr>
        <w:spacing w:before="120" w:after="0" w:line="240" w:lineRule="auto"/>
        <w:contextualSpacing/>
        <w:rPr>
          <w:rFonts w:ascii="UHC Sans Medium" w:eastAsia="Calibri" w:hAnsi="UHC Sans Medium" w:cs="Arial"/>
        </w:rPr>
      </w:pPr>
    </w:p>
    <w:p w14:paraId="64A9E187" w14:textId="77777777" w:rsidR="007828AB" w:rsidRPr="00674F82" w:rsidRDefault="007828AB" w:rsidP="007828AB">
      <w:pPr>
        <w:spacing w:before="120" w:after="0" w:line="240" w:lineRule="auto"/>
        <w:rPr>
          <w:rFonts w:ascii="UHC Sans Medium" w:eastAsia="UHC Sans" w:hAnsi="UHC Sans Medium" w:cs="UHC Sans"/>
          <w:b/>
          <w:color w:val="003DA1"/>
        </w:rPr>
      </w:pPr>
      <w:r w:rsidRPr="00674F82">
        <w:rPr>
          <w:rFonts w:ascii="UHC Sans Medium" w:eastAsia="UHC Sans" w:hAnsi="UHC Sans Medium" w:cs="UHC Sans"/>
          <w:b/>
          <w:color w:val="003DA1"/>
        </w:rPr>
        <w:t>If an insured employer has only a single benefit plan, but wants to change the plan mid-year to a leaner plan design to save money will UnitedHealthcare allow it?</w:t>
      </w:r>
      <w:r>
        <w:rPr>
          <w:rFonts w:ascii="UHC Sans Medium" w:eastAsia="UHC Sans" w:hAnsi="UHC Sans Medium" w:cs="UHC Sans"/>
          <w:b/>
          <w:color w:val="003DA1"/>
        </w:rPr>
        <w:t xml:space="preserve"> </w:t>
      </w:r>
      <w:bookmarkStart w:id="98" w:name="_Hlk37058420"/>
      <w:r w:rsidRPr="00056B05">
        <w:rPr>
          <w:rFonts w:ascii="UHC Sans Medium" w:eastAsia="UHC Sans" w:hAnsi="UHC Sans Medium" w:cs="UHC Sans"/>
          <w:b/>
          <w:color w:val="C00000"/>
        </w:rPr>
        <w:t>Update 4/6</w:t>
      </w:r>
      <w:bookmarkEnd w:id="98"/>
    </w:p>
    <w:p w14:paraId="643DD494" w14:textId="77777777" w:rsidR="007828AB" w:rsidRDefault="007828AB" w:rsidP="007828AB">
      <w:pPr>
        <w:spacing w:before="120" w:after="0" w:line="240" w:lineRule="auto"/>
        <w:rPr>
          <w:rFonts w:ascii="UHC Sans Medium" w:hAnsi="UHC Sans Medium"/>
          <w:b/>
          <w:bCs/>
          <w:color w:val="003DA1"/>
        </w:rPr>
      </w:pPr>
      <w:r>
        <w:rPr>
          <w:rFonts w:ascii="UHC Sans Medium" w:hAnsi="UHC Sans Medium"/>
          <w:color w:val="000000"/>
        </w:rPr>
        <w:t>Yes. Between March 23</w:t>
      </w:r>
      <w:r>
        <w:rPr>
          <w:rFonts w:ascii="UHC Sans Medium" w:hAnsi="UHC Sans Medium"/>
          <w:color w:val="000000"/>
          <w:vertAlign w:val="superscript"/>
        </w:rPr>
        <w:t>rd</w:t>
      </w:r>
      <w:r>
        <w:rPr>
          <w:rFonts w:ascii="UHC Sans Medium" w:hAnsi="UHC Sans Medium"/>
          <w:color w:val="000000"/>
        </w:rPr>
        <w:t> and May 31</w:t>
      </w:r>
      <w:r>
        <w:rPr>
          <w:rFonts w:ascii="UHC Sans Medium" w:hAnsi="UHC Sans Medium"/>
          <w:color w:val="000000"/>
          <w:vertAlign w:val="superscript"/>
        </w:rPr>
        <w:t>st</w:t>
      </w:r>
      <w:r>
        <w:rPr>
          <w:rFonts w:ascii="UHC Sans Medium" w:hAnsi="UHC Sans Medium"/>
          <w:color w:val="000000"/>
        </w:rPr>
        <w:t xml:space="preserve">, employers have one chance to buy down their benefit plan.  The group’s effective date will not change, and the new plan will become effective between April 1 – June 1, depending on timing of plan change request.  </w:t>
      </w:r>
      <w:r>
        <w:rPr>
          <w:rFonts w:ascii="UHC Sans Medium" w:hAnsi="UHC Sans Medium"/>
        </w:rPr>
        <w:t xml:space="preserve">Follow standard off-cycle plan change process. </w:t>
      </w:r>
    </w:p>
    <w:p w14:paraId="3311181E" w14:textId="77777777" w:rsidR="007828AB" w:rsidRDefault="007828AB" w:rsidP="007828AB">
      <w:pPr>
        <w:spacing w:before="120" w:after="0" w:line="240" w:lineRule="auto"/>
        <w:rPr>
          <w:rFonts w:ascii="UHC Sans Medium" w:eastAsia="Calibri" w:hAnsi="UHC Sans Medium" w:cs="Calibri"/>
          <w:b/>
          <w:color w:val="003DA1"/>
        </w:rPr>
      </w:pPr>
    </w:p>
    <w:p w14:paraId="31D71562" w14:textId="77777777" w:rsidR="007828AB" w:rsidRPr="006558F9" w:rsidRDefault="007828AB" w:rsidP="007828AB">
      <w:pPr>
        <w:spacing w:before="120" w:after="0" w:line="240" w:lineRule="auto"/>
        <w:rPr>
          <w:rFonts w:ascii="UHC Sans Medium" w:eastAsia="Calibri" w:hAnsi="UHC Sans Medium" w:cs="Calibri"/>
          <w:b/>
          <w:color w:val="003DA1"/>
        </w:rPr>
      </w:pPr>
      <w:r w:rsidRPr="006558F9">
        <w:rPr>
          <w:rFonts w:ascii="UHC Sans Medium" w:eastAsia="Calibri" w:hAnsi="UHC Sans Medium" w:cs="Calibri"/>
          <w:b/>
          <w:color w:val="003DA1"/>
        </w:rPr>
        <w:t>Can a multi-option employer add an additional lean plan design and conduct a Special Open Enrollment?   </w:t>
      </w:r>
      <w:r w:rsidRPr="00056B05">
        <w:rPr>
          <w:rFonts w:ascii="UHC Sans Medium" w:eastAsia="UHC Sans" w:hAnsi="UHC Sans Medium" w:cs="UHC Sans"/>
          <w:b/>
          <w:color w:val="C00000"/>
        </w:rPr>
        <w:t>Update 4/6</w:t>
      </w:r>
    </w:p>
    <w:p w14:paraId="235C2C51" w14:textId="77777777" w:rsidR="007828AB" w:rsidRDefault="007828AB" w:rsidP="007828AB">
      <w:pPr>
        <w:spacing w:before="120" w:after="0" w:line="240" w:lineRule="auto"/>
        <w:rPr>
          <w:rFonts w:ascii="UHC Sans Medium" w:hAnsi="UHC Sans Medium"/>
        </w:rPr>
      </w:pPr>
      <w:r>
        <w:rPr>
          <w:rFonts w:ascii="UHC Sans Medium" w:hAnsi="UHC Sans Medium"/>
        </w:rPr>
        <w:t>Yes, between March 23</w:t>
      </w:r>
      <w:r>
        <w:rPr>
          <w:rFonts w:ascii="UHC Sans Medium" w:hAnsi="UHC Sans Medium"/>
          <w:vertAlign w:val="superscript"/>
        </w:rPr>
        <w:t>rd</w:t>
      </w:r>
      <w:r>
        <w:rPr>
          <w:rFonts w:ascii="UHC Sans Medium" w:hAnsi="UHC Sans Medium"/>
        </w:rPr>
        <w:t xml:space="preserve"> and May 31</w:t>
      </w:r>
      <w:r>
        <w:rPr>
          <w:rFonts w:ascii="UHC Sans Medium" w:hAnsi="UHC Sans Medium"/>
          <w:vertAlign w:val="superscript"/>
        </w:rPr>
        <w:t>st</w:t>
      </w:r>
      <w:r>
        <w:rPr>
          <w:rFonts w:ascii="UHC Sans Medium" w:hAnsi="UHC Sans Medium"/>
        </w:rPr>
        <w:t>, we will not impose any fully insured policy limitations on employer/plan sponsors who want to: </w:t>
      </w:r>
    </w:p>
    <w:p w14:paraId="221CDF7E" w14:textId="77777777" w:rsidR="007828AB" w:rsidRDefault="007828AB" w:rsidP="004611D3">
      <w:pPr>
        <w:numPr>
          <w:ilvl w:val="0"/>
          <w:numId w:val="30"/>
        </w:numPr>
        <w:spacing w:before="120" w:after="0" w:line="240" w:lineRule="auto"/>
        <w:ind w:hanging="410"/>
        <w:rPr>
          <w:rFonts w:ascii="UHC Sans Medium" w:hAnsi="UHC Sans Medium"/>
        </w:rPr>
      </w:pPr>
      <w:r>
        <w:rPr>
          <w:rFonts w:ascii="UHC Sans Medium" w:hAnsi="UHC Sans Medium"/>
        </w:rPr>
        <w:t>allow new enrollees (i.e. eligible individuals that previously declined group coverage during open enrollment) the opportunity to enroll in any plan option available under the employer/plan sponsor’s benefit offerings, and/or</w:t>
      </w:r>
    </w:p>
    <w:p w14:paraId="48B6A3DD" w14:textId="77777777" w:rsidR="007828AB" w:rsidRDefault="007828AB" w:rsidP="004611D3">
      <w:pPr>
        <w:numPr>
          <w:ilvl w:val="0"/>
          <w:numId w:val="30"/>
        </w:numPr>
        <w:spacing w:before="120" w:after="0" w:line="240" w:lineRule="auto"/>
        <w:ind w:hanging="410"/>
        <w:rPr>
          <w:rFonts w:ascii="UHC Sans Medium" w:hAnsi="UHC Sans Medium"/>
        </w:rPr>
      </w:pPr>
      <w:r>
        <w:rPr>
          <w:rFonts w:ascii="UHC Sans Medium" w:hAnsi="UHC Sans Medium"/>
        </w:rPr>
        <w:lastRenderedPageBreak/>
        <w:t>allow existing enrollees (i.e. those who are currently enrolled in a benefit offering) the opportunity to change their prior election and enroll in a newly added leaner plan design. </w:t>
      </w:r>
    </w:p>
    <w:p w14:paraId="21B92CE1" w14:textId="77777777" w:rsidR="007828AB" w:rsidRDefault="007828AB" w:rsidP="007828AB">
      <w:pPr>
        <w:spacing w:before="120" w:after="0" w:line="240" w:lineRule="auto"/>
        <w:rPr>
          <w:rFonts w:ascii="Calibri" w:hAnsi="Calibri"/>
        </w:rPr>
      </w:pPr>
      <w:r>
        <w:t xml:space="preserve">As always, we encourage plan sponsors to review any changes to their plan with their employee benefit plan counsel and/or tax advisor.  </w:t>
      </w:r>
      <w:r>
        <w:rPr>
          <w:rFonts w:ascii="UHC Sans Medium" w:hAnsi="UHC Sans Medium"/>
          <w:color w:val="000000"/>
        </w:rPr>
        <w:t xml:space="preserve">The group’s effective date will not change, and the new plan will become effective between April 1 – June 1, depending on timing of plan change request.   </w:t>
      </w:r>
      <w:r>
        <w:t>Follow standard off-cycle plan change process.</w:t>
      </w:r>
    </w:p>
    <w:p w14:paraId="57FB742D" w14:textId="77777777" w:rsidR="006F653F" w:rsidRDefault="006F653F" w:rsidP="006F653F">
      <w:pPr>
        <w:spacing w:before="120" w:after="0" w:line="240" w:lineRule="auto"/>
        <w:rPr>
          <w:rFonts w:ascii="UHC Sans" w:eastAsia="Times New Roman" w:hAnsi="UHC Sans" w:cs="Arial"/>
          <w:b/>
          <w:bCs/>
          <w:iCs/>
          <w:color w:val="003DA1"/>
        </w:rPr>
      </w:pPr>
    </w:p>
    <w:p w14:paraId="64A4C447"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an ASO customer has stop loss associated with all current plans, does the employer have to set up a separate plan without stop loss to allow employees to enroll via the Special Enrollment Period (SEP)?  </w:t>
      </w:r>
      <w:r w:rsidRPr="00D37C2B">
        <w:rPr>
          <w:rFonts w:ascii="UHC Sans Medium" w:eastAsia="Calibri" w:hAnsi="UHC Sans Medium" w:cs="Calibri"/>
          <w:b/>
          <w:bCs/>
          <w:color w:val="C00000"/>
        </w:rPr>
        <w:t>New 4/20</w:t>
      </w:r>
    </w:p>
    <w:p w14:paraId="200AC125" w14:textId="77777777" w:rsidR="00D37C2B" w:rsidRPr="00D37C2B" w:rsidRDefault="00D37C2B" w:rsidP="00D37C2B">
      <w:pPr>
        <w:spacing w:before="120" w:after="0" w:line="240" w:lineRule="auto"/>
        <w:rPr>
          <w:rFonts w:ascii="UHC Sans Medium" w:eastAsia="Calibri" w:hAnsi="UHC Sans Medium" w:cs="Calibri"/>
        </w:rPr>
      </w:pPr>
      <w:r w:rsidRPr="00D37C2B">
        <w:rPr>
          <w:rFonts w:ascii="UHC Sans Medium" w:eastAsia="Calibri" w:hAnsi="UHC Sans Medium" w:cs="Calibri"/>
        </w:rPr>
        <w:t xml:space="preserve">Yes, if an employer has stop loss associated with all current plans, the employer would have to set up a separate plan value reporting code (PVRC) without stop loss to allow members to enroll via SEP given that members that enroll during SEP are not eligible for stop loss. </w:t>
      </w:r>
    </w:p>
    <w:p w14:paraId="57A06AC0" w14:textId="77777777" w:rsidR="00D37C2B" w:rsidRDefault="00D37C2B" w:rsidP="006F653F">
      <w:pPr>
        <w:spacing w:before="120" w:after="0" w:line="240" w:lineRule="auto"/>
        <w:rPr>
          <w:rFonts w:ascii="UHC Sans" w:eastAsia="Times New Roman" w:hAnsi="UHC Sans" w:cs="Arial"/>
          <w:b/>
          <w:bCs/>
          <w:iCs/>
          <w:color w:val="003DA1"/>
        </w:rPr>
      </w:pPr>
    </w:p>
    <w:p w14:paraId="402C3E70" w14:textId="77777777" w:rsidR="006F653F" w:rsidRPr="006F653F" w:rsidRDefault="006F653F" w:rsidP="006F653F">
      <w:pPr>
        <w:spacing w:before="120" w:after="0" w:line="240" w:lineRule="auto"/>
        <w:rPr>
          <w:rFonts w:ascii="UHC Sans" w:eastAsia="Times New Roman" w:hAnsi="UHC Sans" w:cs="Arial"/>
          <w:color w:val="003DA1"/>
        </w:rPr>
      </w:pPr>
      <w:r w:rsidRPr="006F653F">
        <w:rPr>
          <w:rFonts w:ascii="UHC Sans" w:eastAsia="Times New Roman" w:hAnsi="UHC Sans" w:cs="Arial"/>
          <w:b/>
          <w:bCs/>
          <w:iCs/>
          <w:color w:val="003DA1"/>
        </w:rPr>
        <w:t>What about employers who wish to add a lean plan design but do not want a SEP?</w:t>
      </w:r>
      <w:r w:rsidRPr="006F653F">
        <w:rPr>
          <w:rFonts w:ascii="UHC Sans" w:eastAsia="Times New Roman" w:hAnsi="UHC Sans" w:cs="Arial"/>
          <w:color w:val="003DA1"/>
        </w:rPr>
        <w:t xml:space="preserve">  </w:t>
      </w:r>
    </w:p>
    <w:p w14:paraId="7C641DBC" w14:textId="77777777" w:rsidR="006F653F" w:rsidRPr="006F653F" w:rsidRDefault="006F653F" w:rsidP="006F653F">
      <w:pPr>
        <w:spacing w:before="120" w:after="0" w:line="240" w:lineRule="auto"/>
        <w:rPr>
          <w:rFonts w:ascii="UHC Sans" w:eastAsia="Times New Roman" w:hAnsi="UHC Sans" w:cs="Times New Roman"/>
          <w:color w:val="000000"/>
        </w:rPr>
      </w:pPr>
      <w:r w:rsidRPr="006F653F">
        <w:rPr>
          <w:rFonts w:ascii="UHC Sans" w:eastAsia="Times New Roman" w:hAnsi="UHC Sans" w:cs="Arial"/>
          <w:color w:val="000000"/>
        </w:rPr>
        <w:t xml:space="preserve">Consistent with the buy down approach, employers will have until May 31st to decide if they wish to add a lean benefit.  In that instance, </w:t>
      </w:r>
      <w:r w:rsidRPr="006F653F">
        <w:rPr>
          <w:rFonts w:ascii="UHC Sans" w:eastAsia="Times New Roman" w:hAnsi="UHC Sans" w:cs="Arial"/>
          <w:iCs/>
          <w:color w:val="000000"/>
        </w:rPr>
        <w:t>existing members</w:t>
      </w:r>
      <w:r w:rsidRPr="006F653F">
        <w:rPr>
          <w:rFonts w:ascii="UHC Sans" w:eastAsia="Times New Roman" w:hAnsi="UHC Sans" w:cs="Arial"/>
          <w:color w:val="000000"/>
        </w:rPr>
        <w:t xml:space="preserve"> may move to the new lean plan design.  No other benefit changes will be allowed.  New enrollees previously waiving coverage are excluded beyond the 4/13 cut off for SEP.</w:t>
      </w:r>
    </w:p>
    <w:p w14:paraId="27D5A757" w14:textId="77777777" w:rsidR="004F25B9" w:rsidRPr="004F25B9" w:rsidRDefault="004F25B9" w:rsidP="00EB08E7">
      <w:pPr>
        <w:spacing w:before="120" w:after="0" w:line="240" w:lineRule="auto"/>
        <w:rPr>
          <w:rFonts w:ascii="UHC Sans Medium" w:eastAsia="Calibri" w:hAnsi="UHC Sans Medium" w:cs="Calibri"/>
        </w:rPr>
      </w:pPr>
    </w:p>
    <w:p w14:paraId="18DB6490" w14:textId="77777777" w:rsidR="008F140F" w:rsidRDefault="008F140F" w:rsidP="008F140F">
      <w:pPr>
        <w:spacing w:before="120" w:after="0" w:line="240" w:lineRule="auto"/>
        <w:rPr>
          <w:rFonts w:eastAsia="Times New Roman" w:cs="Arial"/>
          <w:b/>
          <w:bCs/>
          <w:color w:val="003DA1"/>
        </w:rPr>
      </w:pPr>
      <w:r w:rsidRPr="00A83818">
        <w:rPr>
          <w:rFonts w:eastAsia="Times New Roman" w:cs="Arial"/>
          <w:b/>
          <w:bCs/>
          <w:color w:val="003DA1"/>
        </w:rPr>
        <w:t xml:space="preserve">What are the key effective dates for groups deciding to move to a leaner plan? </w:t>
      </w:r>
      <w:r>
        <w:rPr>
          <w:rFonts w:eastAsia="Times New Roman" w:cs="Arial"/>
          <w:b/>
          <w:bCs/>
          <w:color w:val="003DA1"/>
        </w:rPr>
        <w:t xml:space="preserve"> </w:t>
      </w:r>
      <w:r w:rsidRPr="00A83818">
        <w:rPr>
          <w:rFonts w:eastAsia="Times New Roman" w:cs="Arial"/>
          <w:b/>
          <w:bCs/>
          <w:color w:val="C00000"/>
        </w:rPr>
        <w:t>New 4/6</w:t>
      </w:r>
    </w:p>
    <w:p w14:paraId="33AD9BDD" w14:textId="77777777" w:rsidR="008F140F" w:rsidRPr="000C1B1B" w:rsidRDefault="008F140F" w:rsidP="008F140F">
      <w:pPr>
        <w:spacing w:before="120" w:after="0" w:line="240" w:lineRule="auto"/>
        <w:rPr>
          <w:rFonts w:eastAsia="Times New Roman" w:cs="Arial"/>
          <w:b/>
          <w:bCs/>
          <w:color w:val="FFFFFF" w:themeColor="background1"/>
        </w:rPr>
      </w:pPr>
    </w:p>
    <w:tbl>
      <w:tblPr>
        <w:tblStyle w:val="TableGrid"/>
        <w:tblW w:w="0" w:type="auto"/>
        <w:tblLook w:val="04A0" w:firstRow="1" w:lastRow="0" w:firstColumn="1" w:lastColumn="0" w:noHBand="0" w:noVBand="1"/>
      </w:tblPr>
      <w:tblGrid>
        <w:gridCol w:w="2955"/>
        <w:gridCol w:w="3340"/>
        <w:gridCol w:w="1980"/>
      </w:tblGrid>
      <w:tr w:rsidR="008F140F" w:rsidRPr="000C1B1B" w14:paraId="7F9F9BFA" w14:textId="77777777" w:rsidTr="00A36C2B">
        <w:tc>
          <w:tcPr>
            <w:tcW w:w="2955" w:type="dxa"/>
            <w:shd w:val="clear" w:color="auto" w:fill="003DA1"/>
          </w:tcPr>
          <w:p w14:paraId="264145ED"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Plan Change Effective Date</w:t>
            </w:r>
          </w:p>
        </w:tc>
        <w:tc>
          <w:tcPr>
            <w:tcW w:w="3340" w:type="dxa"/>
            <w:shd w:val="clear" w:color="auto" w:fill="003DA1"/>
          </w:tcPr>
          <w:p w14:paraId="31246A5E"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Group Buy-down Decision Date</w:t>
            </w:r>
          </w:p>
        </w:tc>
        <w:tc>
          <w:tcPr>
            <w:tcW w:w="1980" w:type="dxa"/>
            <w:shd w:val="clear" w:color="auto" w:fill="003DA1"/>
          </w:tcPr>
          <w:p w14:paraId="5D1166BF"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Enroll by Date</w:t>
            </w:r>
          </w:p>
        </w:tc>
      </w:tr>
      <w:tr w:rsidR="008F140F" w14:paraId="0F897E28" w14:textId="77777777" w:rsidTr="00A36C2B">
        <w:trPr>
          <w:trHeight w:val="368"/>
        </w:trPr>
        <w:tc>
          <w:tcPr>
            <w:tcW w:w="2955" w:type="dxa"/>
          </w:tcPr>
          <w:p w14:paraId="292FC9EC" w14:textId="77777777" w:rsidR="008F140F" w:rsidRDefault="008F140F" w:rsidP="00A36C2B">
            <w:pPr>
              <w:rPr>
                <w:rFonts w:eastAsia="Times New Roman"/>
                <w:color w:val="000000" w:themeColor="text1"/>
              </w:rPr>
            </w:pPr>
            <w:r>
              <w:rPr>
                <w:rFonts w:eastAsia="Times New Roman"/>
                <w:color w:val="000000" w:themeColor="text1"/>
              </w:rPr>
              <w:t>4/1 effective date</w:t>
            </w:r>
          </w:p>
        </w:tc>
        <w:tc>
          <w:tcPr>
            <w:tcW w:w="3340" w:type="dxa"/>
          </w:tcPr>
          <w:p w14:paraId="29621F34" w14:textId="77777777" w:rsidR="008F140F" w:rsidRDefault="008F140F" w:rsidP="00A36C2B">
            <w:pPr>
              <w:rPr>
                <w:rFonts w:eastAsia="Times New Roman"/>
                <w:color w:val="000000" w:themeColor="text1"/>
              </w:rPr>
            </w:pPr>
            <w:r>
              <w:rPr>
                <w:rFonts w:eastAsia="Times New Roman"/>
                <w:color w:val="000000" w:themeColor="text1"/>
              </w:rPr>
              <w:t xml:space="preserve">   Through 4/13</w:t>
            </w:r>
          </w:p>
        </w:tc>
        <w:tc>
          <w:tcPr>
            <w:tcW w:w="1980" w:type="dxa"/>
          </w:tcPr>
          <w:p w14:paraId="3453D7C5" w14:textId="77777777" w:rsidR="008F140F" w:rsidRDefault="008F140F" w:rsidP="00A36C2B">
            <w:pPr>
              <w:rPr>
                <w:rFonts w:eastAsia="Times New Roman"/>
                <w:color w:val="000000" w:themeColor="text1"/>
              </w:rPr>
            </w:pPr>
            <w:r>
              <w:rPr>
                <w:rFonts w:eastAsia="Times New Roman"/>
                <w:color w:val="000000" w:themeColor="text1"/>
              </w:rPr>
              <w:t xml:space="preserve">    4/13</w:t>
            </w:r>
          </w:p>
        </w:tc>
      </w:tr>
      <w:tr w:rsidR="008F140F" w14:paraId="2C3B2635" w14:textId="77777777" w:rsidTr="00A36C2B">
        <w:trPr>
          <w:trHeight w:val="422"/>
        </w:trPr>
        <w:tc>
          <w:tcPr>
            <w:tcW w:w="2955" w:type="dxa"/>
          </w:tcPr>
          <w:p w14:paraId="28B972FD" w14:textId="77777777" w:rsidR="008F140F" w:rsidRDefault="008F140F" w:rsidP="00A36C2B">
            <w:pPr>
              <w:rPr>
                <w:rFonts w:eastAsia="Times New Roman"/>
                <w:color w:val="000000" w:themeColor="text1"/>
              </w:rPr>
            </w:pPr>
            <w:r>
              <w:rPr>
                <w:rFonts w:eastAsia="Times New Roman"/>
                <w:color w:val="000000" w:themeColor="text1"/>
              </w:rPr>
              <w:t>5/1 effective date</w:t>
            </w:r>
          </w:p>
        </w:tc>
        <w:tc>
          <w:tcPr>
            <w:tcW w:w="3340" w:type="dxa"/>
          </w:tcPr>
          <w:p w14:paraId="6D7D1F10" w14:textId="77777777" w:rsidR="008F140F" w:rsidRDefault="008F140F" w:rsidP="00A36C2B">
            <w:pPr>
              <w:rPr>
                <w:rFonts w:eastAsia="Times New Roman"/>
                <w:color w:val="000000" w:themeColor="text1"/>
              </w:rPr>
            </w:pPr>
            <w:r>
              <w:rPr>
                <w:rFonts w:eastAsia="Times New Roman"/>
                <w:color w:val="000000" w:themeColor="text1"/>
              </w:rPr>
              <w:t xml:space="preserve">   4/14 to 5/14</w:t>
            </w:r>
          </w:p>
        </w:tc>
        <w:tc>
          <w:tcPr>
            <w:tcW w:w="1980" w:type="dxa"/>
          </w:tcPr>
          <w:p w14:paraId="741D89C4" w14:textId="77777777" w:rsidR="008F140F" w:rsidRDefault="008F140F" w:rsidP="00A36C2B">
            <w:pPr>
              <w:rPr>
                <w:rFonts w:eastAsia="Times New Roman"/>
                <w:color w:val="000000" w:themeColor="text1"/>
              </w:rPr>
            </w:pPr>
            <w:r>
              <w:rPr>
                <w:rFonts w:eastAsia="Times New Roman"/>
                <w:color w:val="000000" w:themeColor="text1"/>
              </w:rPr>
              <w:t xml:space="preserve">    5/14</w:t>
            </w:r>
          </w:p>
        </w:tc>
      </w:tr>
      <w:tr w:rsidR="008F140F" w14:paraId="2BA92068" w14:textId="77777777" w:rsidTr="00A36C2B">
        <w:tc>
          <w:tcPr>
            <w:tcW w:w="2955" w:type="dxa"/>
          </w:tcPr>
          <w:p w14:paraId="7435786C" w14:textId="77777777" w:rsidR="008F140F" w:rsidRDefault="008F140F" w:rsidP="00A36C2B">
            <w:pPr>
              <w:rPr>
                <w:rFonts w:eastAsia="Times New Roman"/>
                <w:color w:val="000000" w:themeColor="text1"/>
              </w:rPr>
            </w:pPr>
            <w:r>
              <w:rPr>
                <w:rFonts w:eastAsia="Times New Roman"/>
                <w:color w:val="000000" w:themeColor="text1"/>
              </w:rPr>
              <w:t>6/1 effective date</w:t>
            </w:r>
          </w:p>
        </w:tc>
        <w:tc>
          <w:tcPr>
            <w:tcW w:w="3340" w:type="dxa"/>
          </w:tcPr>
          <w:p w14:paraId="4259B7C7" w14:textId="77777777" w:rsidR="008F140F" w:rsidRDefault="008F140F" w:rsidP="00A36C2B">
            <w:pPr>
              <w:rPr>
                <w:rFonts w:eastAsia="Times New Roman"/>
                <w:color w:val="000000" w:themeColor="text1"/>
              </w:rPr>
            </w:pPr>
            <w:r>
              <w:rPr>
                <w:rFonts w:eastAsia="Times New Roman"/>
                <w:color w:val="000000" w:themeColor="text1"/>
              </w:rPr>
              <w:t xml:space="preserve">   5/15 to 5/31</w:t>
            </w:r>
          </w:p>
        </w:tc>
        <w:tc>
          <w:tcPr>
            <w:tcW w:w="1980" w:type="dxa"/>
          </w:tcPr>
          <w:p w14:paraId="06EC208B" w14:textId="77777777" w:rsidR="008F140F" w:rsidRDefault="008F140F" w:rsidP="00A36C2B">
            <w:pPr>
              <w:rPr>
                <w:rFonts w:eastAsia="Times New Roman"/>
                <w:color w:val="000000" w:themeColor="text1"/>
              </w:rPr>
            </w:pPr>
            <w:r>
              <w:rPr>
                <w:rFonts w:eastAsia="Times New Roman"/>
                <w:color w:val="000000" w:themeColor="text1"/>
              </w:rPr>
              <w:t xml:space="preserve">    6/8</w:t>
            </w:r>
          </w:p>
        </w:tc>
      </w:tr>
    </w:tbl>
    <w:p w14:paraId="124CFA32" w14:textId="77777777" w:rsidR="008F140F" w:rsidRDefault="008F140F" w:rsidP="008F140F">
      <w:pPr>
        <w:rPr>
          <w:rFonts w:eastAsia="Times New Roman"/>
          <w:color w:val="000000" w:themeColor="text1"/>
        </w:rPr>
      </w:pPr>
    </w:p>
    <w:p w14:paraId="3D8C26A4" w14:textId="7480B08F" w:rsidR="000E4AE7" w:rsidRDefault="000E4AE7" w:rsidP="007D471A">
      <w:pPr>
        <w:spacing w:before="120" w:after="0" w:line="240" w:lineRule="auto"/>
        <w:rPr>
          <w:rFonts w:ascii="UHC Sans Medium" w:eastAsia="Calibri" w:hAnsi="UHC Sans Medium" w:cs="Arial"/>
          <w:b/>
          <w:bCs/>
          <w:color w:val="003DA1"/>
          <w:lang w:eastAsia="zh-TW"/>
        </w:rPr>
      </w:pPr>
    </w:p>
    <w:p w14:paraId="2C14FCDF" w14:textId="77777777" w:rsidR="000E4AE7" w:rsidRDefault="000E4AE7" w:rsidP="007D471A">
      <w:pPr>
        <w:spacing w:before="120" w:after="0" w:line="240" w:lineRule="auto"/>
        <w:rPr>
          <w:rFonts w:ascii="UHC Sans Medium" w:eastAsia="Calibri" w:hAnsi="UHC Sans Medium" w:cs="Arial"/>
          <w:b/>
          <w:bCs/>
          <w:color w:val="003DA1"/>
          <w:lang w:eastAsia="zh-TW"/>
        </w:rPr>
      </w:pPr>
    </w:p>
    <w:p w14:paraId="2E26FD6C" w14:textId="3C35BC2C" w:rsidR="007D471A" w:rsidRPr="007D471A" w:rsidRDefault="000E4AE7" w:rsidP="007D471A">
      <w:pPr>
        <w:spacing w:before="120" w:after="0" w:line="240" w:lineRule="auto"/>
        <w:rPr>
          <w:rFonts w:ascii="UHC Sans Medium" w:eastAsia="Calibri" w:hAnsi="UHC Sans Medium" w:cs="Calibri"/>
          <w:lang w:eastAsia="zh-TW"/>
        </w:rPr>
      </w:pPr>
      <w:r>
        <w:rPr>
          <w:rFonts w:ascii="UHC Sans Medium" w:eastAsia="Calibri" w:hAnsi="UHC Sans Medium" w:cs="Arial"/>
          <w:b/>
          <w:bCs/>
          <w:color w:val="003DA1"/>
          <w:lang w:eastAsia="zh-TW"/>
        </w:rPr>
        <w:t>D</w:t>
      </w:r>
      <w:r w:rsidR="007D471A" w:rsidRPr="007D471A">
        <w:rPr>
          <w:rFonts w:ascii="UHC Sans Medium" w:eastAsia="Calibri" w:hAnsi="UHC Sans Medium" w:cs="Arial"/>
          <w:b/>
          <w:bCs/>
          <w:color w:val="003DA1"/>
          <w:lang w:eastAsia="zh-TW"/>
        </w:rPr>
        <w:t xml:space="preserve">o the employer contributions for the members enrolling in the Special Enrollment Period have to match contributions the employer currently offers to existing members? </w:t>
      </w:r>
      <w:r w:rsidR="007D471A" w:rsidRPr="007D471A">
        <w:rPr>
          <w:rFonts w:ascii="UHC Sans Medium" w:eastAsia="Calibri" w:hAnsi="UHC Sans Medium" w:cs="Arial"/>
          <w:b/>
          <w:bCs/>
          <w:color w:val="C00000"/>
          <w:lang w:eastAsia="zh-TW"/>
        </w:rPr>
        <w:t>New 4/17</w:t>
      </w:r>
    </w:p>
    <w:p w14:paraId="28D4E6FC"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Yes, UnitedHealthcare requires the employer contribution level for those enrolling under the special enrollment to match the employer contribution for the existing members.  </w:t>
      </w:r>
    </w:p>
    <w:p w14:paraId="0AAE27B8" w14:textId="77777777" w:rsidR="006B2E0C" w:rsidRDefault="006B2E0C"/>
    <w:p w14:paraId="56366CF9" w14:textId="77777777" w:rsidR="006B2E0C" w:rsidRPr="006B2E0C" w:rsidRDefault="006B2E0C" w:rsidP="006B2E0C">
      <w:pPr>
        <w:spacing w:before="120" w:after="0" w:line="240" w:lineRule="auto"/>
        <w:rPr>
          <w:rFonts w:ascii="UHC Sans Medium" w:eastAsia="Calibri" w:hAnsi="UHC Sans Medium" w:cs="Arial"/>
          <w:b/>
          <w:bCs/>
          <w:color w:val="C00000"/>
        </w:rPr>
      </w:pPr>
      <w:r w:rsidRPr="006B2E0C">
        <w:rPr>
          <w:rFonts w:ascii="UHC Sans Medium" w:eastAsia="Calibri" w:hAnsi="UHC Sans Medium" w:cs="Arial"/>
          <w:b/>
          <w:bCs/>
          <w:color w:val="003DA1"/>
        </w:rPr>
        <w:t xml:space="preserve">What are the opportunities for fully insured clients to hold a dental and vision special enrollment? </w:t>
      </w:r>
      <w:r w:rsidRPr="006B2E0C">
        <w:rPr>
          <w:rFonts w:ascii="UHC Sans Medium" w:eastAsia="Calibri" w:hAnsi="UHC Sans Medium" w:cs="Arial"/>
          <w:b/>
          <w:bCs/>
          <w:color w:val="C00000"/>
        </w:rPr>
        <w:t>New 5/12</w:t>
      </w:r>
    </w:p>
    <w:p w14:paraId="00FF6FF7" w14:textId="77777777" w:rsidR="006B2E0C" w:rsidRPr="006B2E0C" w:rsidRDefault="006B2E0C" w:rsidP="006B2E0C">
      <w:pPr>
        <w:spacing w:before="120" w:after="0" w:line="240" w:lineRule="auto"/>
        <w:rPr>
          <w:rFonts w:ascii="UHC Sans Medium" w:eastAsia="Calibri" w:hAnsi="UHC Sans Medium" w:cs="Arial"/>
          <w:b/>
          <w:bCs/>
        </w:rPr>
      </w:pPr>
      <w:r w:rsidRPr="006B2E0C">
        <w:rPr>
          <w:rFonts w:ascii="UHC Sans Medium" w:eastAsia="Calibri" w:hAnsi="UHC Sans Medium" w:cs="Arial"/>
          <w:b/>
          <w:bCs/>
        </w:rPr>
        <w:lastRenderedPageBreak/>
        <w:t>Special COVID-19 Dental and Vision Enrollment Opportunity for fully insured customers a</w:t>
      </w:r>
      <w:r w:rsidRPr="006B2E0C">
        <w:rPr>
          <w:rFonts w:ascii="UHC Sans Medium" w:eastAsia="Calibri" w:hAnsi="UHC Sans Medium" w:cs="Arial"/>
        </w:rPr>
        <w:t>pplies to all business where UnitedHealthcare Dental and/or Vision are fully insured.</w:t>
      </w:r>
    </w:p>
    <w:p w14:paraId="62771299" w14:textId="77777777" w:rsidR="006B2E0C" w:rsidRPr="006B2E0C" w:rsidRDefault="006B2E0C" w:rsidP="006B2E0C">
      <w:pPr>
        <w:spacing w:before="120" w:after="0" w:line="240" w:lineRule="auto"/>
        <w:rPr>
          <w:rFonts w:ascii="UHC Sans Medium" w:eastAsia="Calibri" w:hAnsi="UHC Sans Medium" w:cs="Arial"/>
          <w:b/>
          <w:bCs/>
        </w:rPr>
      </w:pPr>
      <w:r w:rsidRPr="006B2E0C">
        <w:rPr>
          <w:rFonts w:ascii="UHC Sans Medium" w:eastAsia="Calibri" w:hAnsi="UHC Sans Medium" w:cs="Arial"/>
        </w:rPr>
        <w:t>UnitedHealthcare is providing its fully insured customers with a Special</w:t>
      </w:r>
      <w:r w:rsidRPr="006B2E0C">
        <w:rPr>
          <w:rFonts w:ascii="UHC Sans Medium" w:eastAsia="Calibri" w:hAnsi="UHC Sans Medium" w:cs="Arial"/>
          <w:i/>
          <w:iCs/>
        </w:rPr>
        <w:t xml:space="preserve"> COVID-19 Enrollment Opportunity</w:t>
      </w:r>
      <w:r w:rsidRPr="006B2E0C">
        <w:rPr>
          <w:rFonts w:ascii="UHC Sans Medium" w:eastAsia="Calibri" w:hAnsi="UHC Sans Medium" w:cs="Arial"/>
        </w:rPr>
        <w:t xml:space="preserve"> to enroll employees who previously did not enroll in Dental and/or Vision coverage. The opportunity will be limited to those employees who previously did not elect coverage for themselves, spouses, and/or children or who waived coverage:</w:t>
      </w:r>
    </w:p>
    <w:p w14:paraId="0D115672" w14:textId="77777777" w:rsidR="006B2E0C" w:rsidRPr="006B2E0C" w:rsidRDefault="006B2E0C" w:rsidP="004611D3">
      <w:pPr>
        <w:numPr>
          <w:ilvl w:val="0"/>
          <w:numId w:val="54"/>
        </w:numPr>
        <w:spacing w:before="120" w:after="0" w:line="240" w:lineRule="auto"/>
        <w:rPr>
          <w:rFonts w:ascii="UHC Sans Medium" w:eastAsia="Calibri" w:hAnsi="UHC Sans Medium" w:cs="Arial"/>
          <w:lang w:eastAsia="ja-JP"/>
        </w:rPr>
      </w:pPr>
      <w:r w:rsidRPr="006B2E0C">
        <w:rPr>
          <w:rFonts w:ascii="UHC Sans Medium" w:eastAsia="Calibri" w:hAnsi="UHC Sans Medium" w:cs="Arial"/>
          <w:lang w:eastAsia="ja-JP"/>
        </w:rPr>
        <w:t>The enrollment opportunity will extend from May 18 through May 29 with a June 1 effective date.</w:t>
      </w:r>
    </w:p>
    <w:p w14:paraId="6D2E10B4" w14:textId="77777777" w:rsidR="006B2E0C" w:rsidRPr="006B2E0C" w:rsidRDefault="006B2E0C" w:rsidP="004611D3">
      <w:pPr>
        <w:numPr>
          <w:ilvl w:val="0"/>
          <w:numId w:val="54"/>
        </w:numPr>
        <w:spacing w:before="120" w:after="0" w:line="240" w:lineRule="auto"/>
        <w:rPr>
          <w:rFonts w:ascii="UHC Sans Medium" w:eastAsia="Calibri" w:hAnsi="UHC Sans Medium" w:cs="Arial"/>
          <w:lang w:eastAsia="ja-JP"/>
        </w:rPr>
      </w:pPr>
      <w:r w:rsidRPr="006B2E0C">
        <w:rPr>
          <w:rFonts w:ascii="UHC Sans Medium" w:eastAsia="Calibri" w:hAnsi="UHC Sans Medium" w:cs="Arial"/>
          <w:lang w:eastAsia="ja-JP"/>
        </w:rPr>
        <w:t xml:space="preserve">Customers are not required to adopt the </w:t>
      </w:r>
      <w:r w:rsidRPr="006B2E0C">
        <w:rPr>
          <w:rFonts w:ascii="UHC Sans Medium" w:eastAsia="Calibri" w:hAnsi="UHC Sans Medium" w:cs="Arial"/>
          <w:i/>
          <w:iCs/>
          <w:lang w:eastAsia="ja-JP"/>
        </w:rPr>
        <w:t>Special Enrollment Opportunity</w:t>
      </w:r>
      <w:r w:rsidRPr="006B2E0C">
        <w:rPr>
          <w:rFonts w:ascii="UHC Sans Medium" w:eastAsia="Calibri" w:hAnsi="UHC Sans Medium" w:cs="Arial"/>
          <w:lang w:eastAsia="ja-JP"/>
        </w:rPr>
        <w:t xml:space="preserve">. Because of this, </w:t>
      </w:r>
      <w:r w:rsidRPr="006B2E0C">
        <w:rPr>
          <w:rFonts w:ascii="UHC Sans Medium" w:eastAsia="Calibri" w:hAnsi="UHC Sans Medium" w:cs="Arial"/>
          <w:b/>
          <w:bCs/>
          <w:lang w:eastAsia="ja-JP"/>
        </w:rPr>
        <w:t>no opt-out action is required</w:t>
      </w:r>
      <w:r w:rsidRPr="006B2E0C">
        <w:rPr>
          <w:rFonts w:ascii="UHC Sans Medium" w:eastAsia="Calibri" w:hAnsi="UHC Sans Medium" w:cs="Arial"/>
          <w:lang w:eastAsia="ja-JP"/>
        </w:rPr>
        <w:t xml:space="preserve"> on their behalf. UnitedHealthcare realizes each situation is unique, and each customer should make its own decisions. </w:t>
      </w:r>
    </w:p>
    <w:p w14:paraId="1B43B990" w14:textId="77777777" w:rsidR="006B2E0C" w:rsidRPr="006B2E0C" w:rsidRDefault="006B2E0C" w:rsidP="004611D3">
      <w:pPr>
        <w:numPr>
          <w:ilvl w:val="0"/>
          <w:numId w:val="54"/>
        </w:numPr>
        <w:spacing w:before="120" w:after="0" w:line="240" w:lineRule="auto"/>
        <w:rPr>
          <w:rFonts w:ascii="UHC Sans Medium" w:eastAsia="Calibri" w:hAnsi="UHC Sans Medium" w:cs="Arial"/>
          <w:lang w:eastAsia="ja-JP"/>
        </w:rPr>
      </w:pPr>
      <w:r w:rsidRPr="006B2E0C">
        <w:rPr>
          <w:rFonts w:ascii="UHC Sans Medium" w:eastAsia="Calibri" w:hAnsi="UHC Sans Medium" w:cs="Arial"/>
          <w:lang w:eastAsia="ja-JP"/>
        </w:rPr>
        <w:t>Dependents, such as spouses and children, can be added if they are enrolled in the same coverage or benefit option as the employee.</w:t>
      </w:r>
    </w:p>
    <w:p w14:paraId="103279A5" w14:textId="77777777" w:rsidR="006B2E0C" w:rsidRPr="006B2E0C" w:rsidRDefault="006B2E0C" w:rsidP="004611D3">
      <w:pPr>
        <w:numPr>
          <w:ilvl w:val="0"/>
          <w:numId w:val="54"/>
        </w:numPr>
        <w:spacing w:before="120" w:after="0" w:line="240" w:lineRule="auto"/>
        <w:rPr>
          <w:rFonts w:ascii="UHC Sans Medium" w:eastAsia="Calibri" w:hAnsi="UHC Sans Medium" w:cs="Arial"/>
          <w:lang w:eastAsia="ja-JP"/>
        </w:rPr>
      </w:pPr>
      <w:r w:rsidRPr="006B2E0C">
        <w:rPr>
          <w:rFonts w:ascii="UHC Sans Medium" w:eastAsia="Calibri" w:hAnsi="UHC Sans Medium" w:cs="Arial"/>
          <w:lang w:eastAsia="ja-JP"/>
        </w:rPr>
        <w:t xml:space="preserve">Existing eligibility, underwriting and state guidelines apply. </w:t>
      </w:r>
    </w:p>
    <w:p w14:paraId="7B71687C" w14:textId="77777777" w:rsidR="006B2E0C" w:rsidRPr="006B2E0C" w:rsidRDefault="006B2E0C" w:rsidP="004611D3">
      <w:pPr>
        <w:numPr>
          <w:ilvl w:val="0"/>
          <w:numId w:val="54"/>
        </w:numPr>
        <w:spacing w:before="120" w:after="0" w:line="240" w:lineRule="auto"/>
        <w:rPr>
          <w:rFonts w:ascii="UHC Sans Medium" w:eastAsia="Calibri" w:hAnsi="UHC Sans Medium" w:cs="Arial"/>
          <w:lang w:eastAsia="ja-JP"/>
        </w:rPr>
      </w:pPr>
      <w:r w:rsidRPr="006B2E0C">
        <w:rPr>
          <w:rFonts w:ascii="UHC Sans Medium" w:eastAsia="Calibri" w:hAnsi="UHC Sans Medium" w:cs="Arial"/>
          <w:lang w:eastAsia="ja-JP"/>
        </w:rPr>
        <w:t xml:space="preserve">UnitedHealthcare recommends that customers speak with their benefits counsel or tax advisors for more information as to any customer impacts. </w:t>
      </w:r>
    </w:p>
    <w:bookmarkEnd w:id="93"/>
    <w:p w14:paraId="48C24A11" w14:textId="77777777" w:rsidR="00C517FB" w:rsidRDefault="00C517FB">
      <w:r>
        <w:br w:type="page"/>
      </w:r>
    </w:p>
    <w:p w14:paraId="60A0531A" w14:textId="77777777" w:rsidR="00C31D4A" w:rsidRPr="00C31D4A" w:rsidRDefault="00C517FB" w:rsidP="00C517FB">
      <w:pPr>
        <w:pStyle w:val="Heading1"/>
        <w:rPr>
          <w:rFonts w:eastAsia="Times New Roman"/>
        </w:rPr>
      </w:pPr>
      <w:bookmarkStart w:id="99" w:name="_Toc36154144"/>
      <w:bookmarkStart w:id="100" w:name="_Toc42719261"/>
      <w:bookmarkStart w:id="101" w:name="_Hlk40173150"/>
      <w:bookmarkEnd w:id="94"/>
      <w:r>
        <w:rPr>
          <w:rFonts w:eastAsia="Times New Roman"/>
        </w:rPr>
        <w:lastRenderedPageBreak/>
        <w:t>D</w:t>
      </w:r>
      <w:r w:rsidR="00C31D4A" w:rsidRPr="00C31D4A">
        <w:rPr>
          <w:rFonts w:eastAsia="Times New Roman"/>
        </w:rPr>
        <w:t>ENTAL &amp; VISION SPECIAL ENROLLMENT</w:t>
      </w:r>
      <w:bookmarkEnd w:id="99"/>
      <w:bookmarkEnd w:id="100"/>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77777777"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open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83"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84"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4611D3">
      <w:pPr>
        <w:numPr>
          <w:ilvl w:val="0"/>
          <w:numId w:val="55"/>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4611D3">
      <w:pPr>
        <w:numPr>
          <w:ilvl w:val="0"/>
          <w:numId w:val="55"/>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4611D3">
      <w:pPr>
        <w:numPr>
          <w:ilvl w:val="0"/>
          <w:numId w:val="55"/>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4611D3">
      <w:pPr>
        <w:numPr>
          <w:ilvl w:val="0"/>
          <w:numId w:val="55"/>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4611D3">
      <w:pPr>
        <w:numPr>
          <w:ilvl w:val="0"/>
          <w:numId w:val="55"/>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7777777"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Pr="00971864">
        <w:rPr>
          <w:rFonts w:ascii="UHC Sans Medium" w:eastAsia="Calibri" w:hAnsi="UHC Sans Medium" w:cs="Times New Roman"/>
          <w:b/>
          <w:color w:val="C00000"/>
        </w:rPr>
        <w:t>New 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9541B" w:rsidRPr="0019541B">
        <w:rPr>
          <w:rFonts w:ascii="UHC Sans Medium" w:eastAsia="UHC Sans" w:hAnsi="UHC Sans Medium" w:cs="UHC Sans"/>
          <w:b/>
          <w:color w:val="C00000"/>
        </w:rPr>
        <w:t>New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77777777"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Pr="00C31D4A">
        <w:rPr>
          <w:rFonts w:ascii="UHC Sans Medium" w:eastAsia="UHC Sans" w:hAnsi="UHC Sans Medium" w:cs="UHC Sans"/>
          <w:b/>
          <w:bCs/>
          <w:color w:val="C00000"/>
        </w:rPr>
        <w:t>New 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lastRenderedPageBreak/>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77777777"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C31D4A" w:rsidRPr="00C31D4A">
        <w:rPr>
          <w:rFonts w:ascii="UHC Sans Medium" w:eastAsia="UHC Sans" w:hAnsi="UHC Sans Medium" w:cs="UHC Sans"/>
          <w:b/>
          <w:bCs/>
          <w:color w:val="C00000"/>
        </w:rPr>
        <w:t>New 5/1</w:t>
      </w:r>
      <w:r>
        <w:rPr>
          <w:rFonts w:ascii="UHC Sans Medium" w:eastAsia="UHC Sans" w:hAnsi="UHC Sans Medium" w:cs="UHC Sans"/>
          <w:b/>
          <w:bCs/>
          <w:color w:val="C00000"/>
        </w:rPr>
        <w:t>5</w:t>
      </w:r>
    </w:p>
    <w:p w14:paraId="361C29FF" w14:textId="77777777" w:rsidR="0019541B" w:rsidRPr="0019541B" w:rsidRDefault="0019541B" w:rsidP="004611D3">
      <w:pPr>
        <w:numPr>
          <w:ilvl w:val="0"/>
          <w:numId w:val="5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4611D3">
      <w:pPr>
        <w:numPr>
          <w:ilvl w:val="0"/>
          <w:numId w:val="5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4611D3">
      <w:pPr>
        <w:numPr>
          <w:ilvl w:val="0"/>
          <w:numId w:val="5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4611D3">
      <w:pPr>
        <w:numPr>
          <w:ilvl w:val="0"/>
          <w:numId w:val="5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4611D3">
      <w:pPr>
        <w:numPr>
          <w:ilvl w:val="1"/>
          <w:numId w:val="5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4611D3">
      <w:pPr>
        <w:numPr>
          <w:ilvl w:val="1"/>
          <w:numId w:val="5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4611D3">
      <w:pPr>
        <w:numPr>
          <w:ilvl w:val="1"/>
          <w:numId w:val="56"/>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77777777"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C31D4A" w:rsidRPr="00C31D4A">
        <w:rPr>
          <w:rFonts w:ascii="UHC Sans Medium" w:eastAsia="UHC Sans" w:hAnsi="UHC Sans Medium" w:cs="UHC Sans"/>
          <w:b/>
          <w:bCs/>
          <w:color w:val="C00000"/>
        </w:rPr>
        <w:t>New 5/12</w:t>
      </w:r>
    </w:p>
    <w:p w14:paraId="3F748042" w14:textId="2C2ACCF3"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proofErr w:type="gramStart"/>
      <w:r>
        <w:rPr>
          <w:rFonts w:ascii="UHC Sans Medium" w:eastAsia="Calibri" w:hAnsi="UHC Sans Medium" w:cs="Calibri"/>
          <w:color w:val="000000"/>
        </w:rPr>
        <w:t>April,</w:t>
      </w:r>
      <w:proofErr w:type="gramEnd"/>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7777777"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New 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are allowed to pass on the 60-day rule for material modification due to the COVID-19 emergency order during this time of need. </w:t>
      </w:r>
    </w:p>
    <w:p w14:paraId="6B283E19" w14:textId="77777777" w:rsidR="00F113DE" w:rsidRDefault="00F113DE" w:rsidP="00C31D4A"/>
    <w:p w14:paraId="046F1BB9" w14:textId="77777777" w:rsidR="007F5039" w:rsidRPr="007F5039" w:rsidRDefault="007F5039" w:rsidP="007F5039">
      <w:pPr>
        <w:spacing w:before="120" w:after="0" w:line="240" w:lineRule="auto"/>
        <w:rPr>
          <w:rFonts w:ascii="UHC Sans Medium" w:eastAsia="Calibri" w:hAnsi="UHC Sans Medium" w:cs="Arial"/>
          <w:b/>
          <w:bCs/>
          <w:color w:val="003DA1"/>
        </w:rPr>
      </w:pPr>
      <w:bookmarkStart w:id="102" w:name="_Hlk40682467"/>
      <w:r w:rsidRPr="007F5039">
        <w:rPr>
          <w:rFonts w:ascii="UHC Sans Medium" w:eastAsia="Calibri" w:hAnsi="UHC Sans Medium" w:cs="Arial"/>
          <w:b/>
          <w:bCs/>
          <w:color w:val="003DA1"/>
        </w:rPr>
        <w:t xml:space="preserve">For section 125 cafeteria plans, can they hold open enrollments to allow members to make mid-year election changes? </w:t>
      </w:r>
      <w:r w:rsidRPr="007F5039">
        <w:rPr>
          <w:rFonts w:ascii="UHC Sans Medium" w:eastAsia="Calibri" w:hAnsi="UHC Sans Medium" w:cs="Arial"/>
          <w:b/>
          <w:bCs/>
          <w:color w:val="C00000"/>
        </w:rPr>
        <w:t>New 5/28</w:t>
      </w:r>
    </w:p>
    <w:bookmarkEnd w:id="102"/>
    <w:p w14:paraId="673A05BF" w14:textId="42A745BA" w:rsidR="00F770BC" w:rsidRDefault="00F770BC" w:rsidP="00F770BC">
      <w:pPr>
        <w:spacing w:before="120" w:after="0" w:line="240" w:lineRule="auto"/>
        <w:rPr>
          <w:rFonts w:ascii="UHC Sans Medium" w:eastAsia="Calibri" w:hAnsi="UHC Sans Medium" w:cs="Calibri"/>
        </w:rPr>
      </w:pPr>
      <w:r w:rsidRPr="00F770BC">
        <w:rPr>
          <w:rFonts w:ascii="UHC Sans Medium" w:eastAsia="Calibri" w:hAnsi="UHC Sans Medium" w:cs="Calibri"/>
        </w:rPr>
        <w:t>Although the IRS in Notice 2020-29 allows the employer to provide for these enrollments and changes in enrollment during 2020, UnitedHealthcare, as the medical carrier, already offered a UnitedHealthcare Notice of Special COVID-19 Enrollment Opportunity in April. UnitedHealthcare will not provide coverage for new medical enrollments or changes of enrollment other than those related to (1) annual open enrollment, (2) UnitedHealthcare’s Notice of Special COVID-19 Enrollment Opportunity, which is now closed, or (3) a HIPAA qualifying life event.</w:t>
      </w:r>
    </w:p>
    <w:p w14:paraId="20727498" w14:textId="49A48AB2" w:rsidR="008F140F" w:rsidRDefault="00F770BC" w:rsidP="00A501CD">
      <w:pPr>
        <w:spacing w:before="120" w:after="0" w:line="240" w:lineRule="auto"/>
      </w:pPr>
      <w:r>
        <w:rPr>
          <w:rFonts w:ascii="UHC Sans Medium" w:eastAsia="Calibri" w:hAnsi="UHC Sans Medium" w:cs="Calibri"/>
        </w:rPr>
        <w:t>UnitedHealthcare’s special open enrollment for fully insured plans was over April 16, 2020.</w:t>
      </w:r>
      <w:r w:rsidR="008F140F">
        <w:br w:type="page"/>
      </w:r>
    </w:p>
    <w:p w14:paraId="61EFAF18" w14:textId="77777777" w:rsidR="00D511E5" w:rsidRPr="00525CD8" w:rsidRDefault="00D511E5" w:rsidP="00D511E5">
      <w:pPr>
        <w:pStyle w:val="Heading1"/>
      </w:pPr>
      <w:bookmarkStart w:id="103" w:name="_Toc42719262"/>
      <w:bookmarkStart w:id="104" w:name="_Hlk37190215"/>
      <w:bookmarkEnd w:id="95"/>
      <w:bookmarkEnd w:id="101"/>
      <w:r w:rsidRPr="00525CD8">
        <w:lastRenderedPageBreak/>
        <w:t>PROGRAMS AND PRODUCTS</w:t>
      </w:r>
      <w:bookmarkEnd w:id="103"/>
    </w:p>
    <w:p w14:paraId="431D0C0A" w14:textId="77777777" w:rsidR="00D511E5" w:rsidRPr="00684859" w:rsidRDefault="00D511E5" w:rsidP="00D511E5">
      <w:pPr>
        <w:spacing w:after="0" w:line="240" w:lineRule="auto"/>
        <w:rPr>
          <w:rFonts w:ascii="Arial" w:eastAsia="Calibri" w:hAnsi="Arial" w:cs="Arial"/>
          <w:color w:val="1F497D"/>
        </w:rPr>
      </w:pPr>
    </w:p>
    <w:p w14:paraId="4C63B565" w14:textId="77777777" w:rsidR="00D511E5" w:rsidRPr="00684859" w:rsidRDefault="00D511E5" w:rsidP="00D33060">
      <w:pPr>
        <w:spacing w:before="120" w:after="0" w:line="240" w:lineRule="auto"/>
        <w:rPr>
          <w:rFonts w:ascii="UHC Sans Medium" w:eastAsia="Calibri" w:hAnsi="UHC Sans Medium" w:cs="Arial"/>
          <w:b/>
          <w:bCs/>
          <w:color w:val="C00000"/>
        </w:rPr>
      </w:pPr>
      <w:r w:rsidRPr="00684859">
        <w:rPr>
          <w:rFonts w:ascii="UHC Sans Medium" w:eastAsia="Calibri" w:hAnsi="UHC Sans Medium" w:cs="Arial"/>
          <w:b/>
          <w:bCs/>
          <w:color w:val="003DA1"/>
        </w:rPr>
        <w:t>Will wellness credits roll over due to COVID-19?</w:t>
      </w:r>
      <w:r w:rsidRPr="00684859">
        <w:rPr>
          <w:rFonts w:ascii="UHC Sans Medium" w:eastAsia="Calibri" w:hAnsi="UHC Sans Medium" w:cs="Arial"/>
          <w:b/>
          <w:bCs/>
          <w:color w:val="1F497D"/>
        </w:rPr>
        <w:t xml:space="preserve">  </w:t>
      </w:r>
      <w:r w:rsidRPr="00684859">
        <w:rPr>
          <w:rFonts w:ascii="UHC Sans Medium" w:eastAsia="Calibri" w:hAnsi="UHC Sans Medium" w:cs="Arial"/>
          <w:b/>
          <w:bCs/>
          <w:color w:val="C00000"/>
        </w:rPr>
        <w:t>New 4/13</w:t>
      </w:r>
    </w:p>
    <w:p w14:paraId="2832D4C3" w14:textId="77777777" w:rsidR="00D511E5" w:rsidRPr="00684859" w:rsidRDefault="00D511E5" w:rsidP="00D33060">
      <w:pPr>
        <w:spacing w:before="120" w:after="0" w:line="240" w:lineRule="auto"/>
        <w:rPr>
          <w:rFonts w:ascii="UHC Sans Medium" w:eastAsia="Calibri" w:hAnsi="UHC Sans Medium" w:cs="Arial"/>
          <w:color w:val="000000"/>
        </w:rPr>
      </w:pPr>
      <w:r w:rsidRPr="00684859">
        <w:rPr>
          <w:rFonts w:ascii="UHC Sans Medium" w:eastAsia="Calibri" w:hAnsi="UHC Sans Medium" w:cs="Arial"/>
          <w:color w:val="000000"/>
        </w:rPr>
        <w:t>There are no plans to carry over Wellness Credits at this time.  This will be evaluated again later in the summer.</w:t>
      </w:r>
    </w:p>
    <w:p w14:paraId="4118F3FD" w14:textId="77777777" w:rsidR="00D511E5" w:rsidRPr="00684859" w:rsidRDefault="00D511E5" w:rsidP="00D33060">
      <w:pPr>
        <w:spacing w:before="120" w:after="0" w:line="240" w:lineRule="auto"/>
        <w:rPr>
          <w:rFonts w:ascii="UHC Sans Medium" w:eastAsia="UHC Sans" w:hAnsi="UHC Sans Medium" w:cs="Times New Roman"/>
        </w:rPr>
      </w:pPr>
    </w:p>
    <w:p w14:paraId="7554FEC2" w14:textId="77777777" w:rsidR="00F17681" w:rsidRPr="00F17681" w:rsidRDefault="00F17681" w:rsidP="00D33060">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Pr="00F17681">
        <w:rPr>
          <w:rFonts w:ascii="UHC Sans Medium" w:eastAsia="Calibri" w:hAnsi="UHC Sans Medium" w:cs="Calibri"/>
          <w:b/>
          <w:bCs/>
          <w:color w:val="C00000"/>
        </w:rPr>
        <w:t>New 4/2</w:t>
      </w:r>
      <w:r>
        <w:rPr>
          <w:rFonts w:ascii="UHC Sans Medium" w:eastAsia="Calibri" w:hAnsi="UHC Sans Medium" w:cs="Calibri"/>
          <w:b/>
          <w:bCs/>
          <w:color w:val="C00000"/>
        </w:rPr>
        <w:t>1</w:t>
      </w:r>
    </w:p>
    <w:p w14:paraId="58BE4E1D" w14:textId="77777777" w:rsidR="00F17681" w:rsidRPr="00F17681" w:rsidRDefault="00F17681" w:rsidP="00D33060">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Customers are able to use their wellness dollars towards their premium as long as:</w:t>
      </w:r>
    </w:p>
    <w:p w14:paraId="17C78F45" w14:textId="77777777" w:rsidR="00F17681" w:rsidRPr="00F17681" w:rsidRDefault="00F17681" w:rsidP="004611D3">
      <w:pPr>
        <w:numPr>
          <w:ilvl w:val="0"/>
          <w:numId w:val="49"/>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5DD010A6" w14:textId="77777777" w:rsidR="00F17681" w:rsidRPr="00F17681" w:rsidRDefault="00F17681" w:rsidP="004611D3">
      <w:pPr>
        <w:numPr>
          <w:ilvl w:val="0"/>
          <w:numId w:val="49"/>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121B8E31" w14:textId="77777777" w:rsidR="00F17681" w:rsidRPr="00F17681" w:rsidRDefault="00F17681" w:rsidP="004611D3">
      <w:pPr>
        <w:numPr>
          <w:ilvl w:val="0"/>
          <w:numId w:val="49"/>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462AB821" w14:textId="77777777" w:rsidR="00F17681" w:rsidRDefault="00F17681" w:rsidP="00D33060">
      <w:pPr>
        <w:spacing w:before="120" w:after="0" w:line="240" w:lineRule="auto"/>
        <w:rPr>
          <w:rFonts w:ascii="UHC Sans Medium" w:eastAsia="Calibri" w:hAnsi="UHC Sans Medium" w:cs="Calibri"/>
          <w:b/>
          <w:color w:val="003DA1"/>
        </w:rPr>
      </w:pPr>
    </w:p>
    <w:p w14:paraId="6FE6AB05" w14:textId="77777777" w:rsidR="003465FD" w:rsidRPr="003465FD" w:rsidRDefault="003465FD" w:rsidP="00D33060">
      <w:pPr>
        <w:spacing w:before="120" w:after="0" w:line="240" w:lineRule="auto"/>
        <w:rPr>
          <w:rFonts w:ascii="UHC Sans Medium" w:eastAsia="Calibri" w:hAnsi="UHC Sans Medium" w:cs="Times New Roman"/>
          <w:color w:val="C00000"/>
        </w:rPr>
      </w:pPr>
      <w:bookmarkStart w:id="105" w:name="_Hlk38695075"/>
      <w:bookmarkStart w:id="106"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7F3BC145" w14:textId="77777777" w:rsidR="003465FD" w:rsidRPr="003465FD" w:rsidRDefault="003465FD" w:rsidP="00D33060">
      <w:pPr>
        <w:spacing w:before="120" w:after="0" w:line="240" w:lineRule="auto"/>
        <w:rPr>
          <w:rFonts w:ascii="UHC Sans Medium" w:eastAsia="Calibri" w:hAnsi="UHC Sans Medium" w:cs="Times New Roman"/>
          <w:color w:val="003DA1"/>
        </w:rPr>
      </w:pPr>
    </w:p>
    <w:p w14:paraId="327267FB" w14:textId="77777777" w:rsidR="003465FD" w:rsidRPr="003465FD" w:rsidRDefault="003465FD" w:rsidP="00D33060">
      <w:pPr>
        <w:spacing w:before="120"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105"/>
    <w:p w14:paraId="6A0BE205" w14:textId="77777777" w:rsidR="003465FD" w:rsidRDefault="003465FD" w:rsidP="00D33060">
      <w:pPr>
        <w:spacing w:before="120" w:after="0" w:line="240" w:lineRule="auto"/>
        <w:rPr>
          <w:rFonts w:ascii="UHC Sans Medium" w:eastAsia="Calibri" w:hAnsi="UHC Sans Medium" w:cs="Calibri"/>
          <w:b/>
          <w:color w:val="003DA1"/>
        </w:rPr>
      </w:pPr>
    </w:p>
    <w:bookmarkEnd w:id="106"/>
    <w:p w14:paraId="64EAD1D9" w14:textId="77777777" w:rsidR="00007A51" w:rsidRPr="00007A51" w:rsidRDefault="00007A51" w:rsidP="00D33060">
      <w:pPr>
        <w:spacing w:before="120" w:after="0" w:line="240" w:lineRule="auto"/>
        <w:rPr>
          <w:rFonts w:ascii="UHC Sans Medium" w:eastAsia="UHC Sans" w:hAnsi="UHC Sans Medium" w:cs="Times New Roman"/>
          <w:b/>
          <w:bCs/>
          <w:color w:val="C00000"/>
        </w:rPr>
      </w:pPr>
      <w:r w:rsidRPr="00007A51">
        <w:rPr>
          <w:rFonts w:ascii="UHC Sans Medium" w:eastAsia="UHC Sans" w:hAnsi="UHC Sans Medium" w:cs="Times New Roman"/>
          <w:b/>
          <w:bCs/>
          <w:color w:val="003DA1"/>
        </w:rPr>
        <w:t xml:space="preserve">Are there specific items that </w:t>
      </w:r>
      <w:r>
        <w:rPr>
          <w:rFonts w:ascii="UHC Sans Medium" w:eastAsia="UHC Sans" w:hAnsi="UHC Sans Medium" w:cs="Times New Roman"/>
          <w:b/>
          <w:bCs/>
          <w:color w:val="003DA1"/>
        </w:rPr>
        <w:t xml:space="preserve">UnitedHealthcare will allow </w:t>
      </w:r>
      <w:r w:rsidRPr="00007A51">
        <w:rPr>
          <w:rFonts w:ascii="UHC Sans Medium" w:eastAsia="UHC Sans" w:hAnsi="UHC Sans Medium" w:cs="Times New Roman"/>
          <w:b/>
          <w:bCs/>
          <w:color w:val="003DA1"/>
        </w:rPr>
        <w:t xml:space="preserve">wellness credits </w:t>
      </w:r>
      <w:r>
        <w:rPr>
          <w:rFonts w:ascii="UHC Sans Medium" w:eastAsia="UHC Sans" w:hAnsi="UHC Sans Medium" w:cs="Times New Roman"/>
          <w:b/>
          <w:bCs/>
          <w:color w:val="003DA1"/>
        </w:rPr>
        <w:t xml:space="preserve">to </w:t>
      </w:r>
      <w:r w:rsidRPr="00007A51">
        <w:rPr>
          <w:rFonts w:ascii="UHC Sans Medium" w:eastAsia="UHC Sans" w:hAnsi="UHC Sans Medium" w:cs="Times New Roman"/>
          <w:b/>
          <w:bCs/>
          <w:color w:val="003DA1"/>
        </w:rPr>
        <w:t>be used for through June 18, 2020?</w:t>
      </w:r>
      <w:r w:rsidRPr="00007A51">
        <w:rPr>
          <w:rFonts w:ascii="UHC Sans Medium" w:eastAsia="UHC Sans" w:hAnsi="UHC Sans Medium" w:cs="Times New Roman"/>
          <w:color w:val="003DA1"/>
        </w:rPr>
        <w:t xml:space="preserve"> </w:t>
      </w:r>
      <w:r w:rsidRPr="00007A51">
        <w:rPr>
          <w:rFonts w:ascii="UHC Sans Medium" w:eastAsia="UHC Sans" w:hAnsi="UHC Sans Medium" w:cs="Times New Roman"/>
          <w:b/>
          <w:bCs/>
          <w:color w:val="C00000"/>
        </w:rPr>
        <w:t>New 5/4</w:t>
      </w:r>
    </w:p>
    <w:p w14:paraId="1F817196" w14:textId="77777777" w:rsidR="00007A51" w:rsidRPr="00007A51" w:rsidRDefault="00007A51" w:rsidP="004611D3">
      <w:pPr>
        <w:numPr>
          <w:ilvl w:val="0"/>
          <w:numId w:val="51"/>
        </w:numPr>
        <w:spacing w:before="120" w:after="0" w:line="240" w:lineRule="auto"/>
        <w:rPr>
          <w:rFonts w:ascii="UHC Sans Medium" w:eastAsia="Calibri" w:hAnsi="UHC Sans Medium" w:cs="Calibri"/>
        </w:rPr>
      </w:pPr>
      <w:r w:rsidRPr="00007A51">
        <w:rPr>
          <w:rFonts w:ascii="UHC Sans Medium" w:eastAsia="Calibri" w:hAnsi="UHC Sans Medium" w:cs="Calibri"/>
          <w:b/>
          <w:bCs/>
        </w:rPr>
        <w:t>Employer Premiums for Health Insurance — ASO / FI c</w:t>
      </w:r>
      <w:r w:rsidRPr="00007A51">
        <w:rPr>
          <w:rFonts w:ascii="UHC Sans Medium" w:eastAsia="Calibri" w:hAnsi="UHC Sans Medium" w:cs="Calibri"/>
        </w:rPr>
        <w:t>ustomers can use through their wellness funds to pay for their medical premium.</w:t>
      </w:r>
    </w:p>
    <w:p w14:paraId="43EF55B8" w14:textId="77777777" w:rsidR="00007A51" w:rsidRPr="00007A51" w:rsidRDefault="00007A51" w:rsidP="004611D3">
      <w:pPr>
        <w:numPr>
          <w:ilvl w:val="0"/>
          <w:numId w:val="51"/>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protective equipment (PPE) to prevent worker exposure — </w:t>
      </w:r>
      <w:r w:rsidRPr="00007A51">
        <w:rPr>
          <w:rFonts w:ascii="UHC Sans Medium" w:eastAsia="Calibri" w:hAnsi="UHC Sans Medium" w:cs="Calibri"/>
        </w:rPr>
        <w:t>Face masks, face covering, face shields, gloves.</w:t>
      </w:r>
    </w:p>
    <w:p w14:paraId="4FB83F98" w14:textId="77777777" w:rsidR="00007A51" w:rsidRPr="00007A51" w:rsidRDefault="00007A51" w:rsidP="004611D3">
      <w:pPr>
        <w:numPr>
          <w:ilvl w:val="0"/>
          <w:numId w:val="51"/>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Employee Screening — </w:t>
      </w:r>
      <w:r w:rsidRPr="00007A51">
        <w:rPr>
          <w:rFonts w:ascii="UHC Sans Medium" w:eastAsia="Calibri" w:hAnsi="UHC Sans Medium" w:cs="Calibri"/>
        </w:rPr>
        <w:t>Thermometers, Thermometer Gun, disposable Thermometers.</w:t>
      </w:r>
    </w:p>
    <w:p w14:paraId="6A6C9C8F" w14:textId="77777777" w:rsidR="00007A51" w:rsidRPr="000F55C3" w:rsidRDefault="00007A51" w:rsidP="004611D3">
      <w:pPr>
        <w:numPr>
          <w:ilvl w:val="0"/>
          <w:numId w:val="51"/>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Use &amp; Cleaning Products — </w:t>
      </w:r>
      <w:r w:rsidRPr="00007A51">
        <w:rPr>
          <w:rFonts w:ascii="UHC Sans Medium" w:eastAsia="Calibri" w:hAnsi="UHC Sans Medium" w:cs="Calibri"/>
        </w:rPr>
        <w:t xml:space="preserve">Tissue and no-touch disposal receptacles; hand sanitizer products and no-touch dispensers; disinfectants:  </w:t>
      </w:r>
      <w:r>
        <w:rPr>
          <w:rFonts w:ascii="UHC Sans Medium" w:eastAsia="Calibri" w:hAnsi="UHC Sans Medium" w:cs="Calibri"/>
        </w:rPr>
        <w:t xml:space="preserve">and </w:t>
      </w:r>
      <w:r w:rsidRPr="00007A51">
        <w:rPr>
          <w:rFonts w:ascii="UHC Sans Medium" w:eastAsia="Calibri" w:hAnsi="UHC Sans Medium" w:cs="Calibri"/>
        </w:rPr>
        <w:t xml:space="preserve">products that meet EPA’s criteria for use against SARS-Cov-2 and are appropriate for the surface. </w:t>
      </w:r>
      <w:hyperlink r:id="rId85" w:history="1">
        <w:r w:rsidRPr="00007A51">
          <w:rPr>
            <w:rFonts w:ascii="UHC Sans Medium" w:eastAsia="Calibri" w:hAnsi="UHC Sans Medium" w:cs="Calibri"/>
            <w:color w:val="0000FF"/>
            <w:u w:val="single"/>
          </w:rPr>
          <w:t>https://www.epa.gov/pesticide-registration/list-n-disinfectants-use-against-sars-cov-2</w:t>
        </w:r>
      </w:hyperlink>
    </w:p>
    <w:p w14:paraId="63BEFAD4" w14:textId="77777777" w:rsidR="000F55C3" w:rsidRPr="00E0198B" w:rsidRDefault="000F55C3" w:rsidP="004611D3">
      <w:pPr>
        <w:pStyle w:val="ListParagraph"/>
        <w:numPr>
          <w:ilvl w:val="0"/>
          <w:numId w:val="51"/>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COVID-19 testing</w:t>
      </w:r>
      <w:r w:rsidRPr="00E0198B">
        <w:rPr>
          <w:rFonts w:ascii="UHC Sans Medium" w:eastAsia="Calibri" w:hAnsi="UHC Sans Medium" w:cs="Calibri"/>
        </w:rPr>
        <w:t xml:space="preserve"> </w:t>
      </w:r>
      <w:r>
        <w:rPr>
          <w:rFonts w:ascii="UHC Sans Medium" w:eastAsia="Calibri" w:hAnsi="UHC Sans Medium" w:cs="Calibri"/>
        </w:rPr>
        <w:t>—</w:t>
      </w:r>
      <w:r w:rsidRPr="00E0198B">
        <w:rPr>
          <w:rFonts w:ascii="UHC Sans Medium" w:eastAsia="Calibri" w:hAnsi="UHC Sans Medium" w:cs="Calibri"/>
        </w:rPr>
        <w:t>in the employer’s office</w:t>
      </w:r>
      <w:r>
        <w:rPr>
          <w:rFonts w:ascii="UHC Sans Medium" w:eastAsia="Calibri" w:hAnsi="UHC Sans Medium" w:cs="Calibri"/>
        </w:rPr>
        <w:t xml:space="preserve"> for employees returning to work</w:t>
      </w:r>
    </w:p>
    <w:p w14:paraId="30A991E6" w14:textId="77777777" w:rsidR="000F55C3" w:rsidRPr="00E0198B" w:rsidRDefault="000F55C3" w:rsidP="004611D3">
      <w:pPr>
        <w:pStyle w:val="ListParagraph"/>
        <w:numPr>
          <w:ilvl w:val="0"/>
          <w:numId w:val="51"/>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Fees for vendor</w:t>
      </w:r>
      <w:r>
        <w:rPr>
          <w:rFonts w:ascii="UHC Sans Medium" w:eastAsia="Calibri" w:hAnsi="UHC Sans Medium" w:cs="Calibri"/>
          <w:b/>
          <w:bCs/>
        </w:rPr>
        <w:t xml:space="preserve"> —</w:t>
      </w:r>
      <w:r w:rsidRPr="00E0198B">
        <w:rPr>
          <w:rFonts w:ascii="UHC Sans Medium" w:eastAsia="Calibri" w:hAnsi="UHC Sans Medium" w:cs="Calibri"/>
        </w:rPr>
        <w:t xml:space="preserve"> to conduct testing or collect test samples</w:t>
      </w:r>
    </w:p>
    <w:p w14:paraId="744EFA32" w14:textId="77777777" w:rsidR="00007A51" w:rsidRPr="00007A51" w:rsidRDefault="00007A51" w:rsidP="00D33060">
      <w:pPr>
        <w:spacing w:before="120" w:after="0" w:line="240" w:lineRule="auto"/>
        <w:rPr>
          <w:rFonts w:ascii="UHC Sans Medium" w:eastAsia="UHC Sans" w:hAnsi="UHC Sans Medium" w:cs="Times New Roman"/>
        </w:rPr>
      </w:pPr>
    </w:p>
    <w:p w14:paraId="14E1419C" w14:textId="77777777" w:rsidR="00D33060" w:rsidRDefault="00D33060" w:rsidP="00D33060">
      <w:pPr>
        <w:spacing w:before="120" w:after="0" w:line="240" w:lineRule="auto"/>
        <w:rPr>
          <w:rFonts w:ascii="UHC Sans Medium" w:eastAsia="Calibri" w:hAnsi="UHC Sans Medium" w:cs="Calibri"/>
          <w:b/>
          <w:color w:val="003DA1"/>
        </w:rPr>
      </w:pPr>
    </w:p>
    <w:p w14:paraId="209EB173" w14:textId="77777777" w:rsidR="00D511E5" w:rsidRPr="00684859" w:rsidRDefault="00D511E5" w:rsidP="00D33060">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lastRenderedPageBreak/>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030A4FF7" w14:textId="77777777" w:rsidR="00D511E5" w:rsidRPr="00684859" w:rsidRDefault="00D511E5" w:rsidP="00D33060">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3DAA5946" w14:textId="77777777" w:rsidR="00D511E5" w:rsidRPr="00684859" w:rsidRDefault="00D511E5" w:rsidP="00D33060">
      <w:pPr>
        <w:spacing w:before="120" w:after="0" w:line="240" w:lineRule="auto"/>
        <w:rPr>
          <w:rFonts w:ascii="UHC Sans Medium" w:eastAsia="Calibri" w:hAnsi="UHC Sans Medium" w:cs="Arial"/>
          <w:b/>
          <w:color w:val="003DA1"/>
        </w:rPr>
      </w:pPr>
    </w:p>
    <w:p w14:paraId="4B2FA228" w14:textId="77777777" w:rsidR="00D511E5" w:rsidRPr="00540CEF" w:rsidRDefault="00D511E5" w:rsidP="00D33060">
      <w:pPr>
        <w:spacing w:before="120" w:after="0" w:line="240" w:lineRule="auto"/>
        <w:rPr>
          <w:rFonts w:ascii="UHC Sans Medium" w:eastAsia="Calibri" w:hAnsi="UHC Sans Medium" w:cs="Calibri"/>
          <w:b/>
          <w:bCs/>
          <w:color w:val="C00000"/>
        </w:rPr>
      </w:pPr>
      <w:r w:rsidRPr="00540CEF">
        <w:rPr>
          <w:rFonts w:ascii="UHC Sans Medium" w:eastAsia="Calibri" w:hAnsi="UHC Sans Medium" w:cs="Calibri"/>
          <w:b/>
          <w:bCs/>
          <w:color w:val="003DA1"/>
        </w:rPr>
        <w:t xml:space="preserve">Are testing and testing related visit claims covered for UnitedHealthcare Preventive Plan members? </w:t>
      </w:r>
      <w:r w:rsidRPr="00540CEF">
        <w:rPr>
          <w:rFonts w:ascii="UHC Sans Medium" w:eastAsia="Calibri" w:hAnsi="UHC Sans Medium" w:cs="Calibri"/>
          <w:b/>
          <w:bCs/>
          <w:color w:val="C00000"/>
        </w:rPr>
        <w:t>New 4/14</w:t>
      </w:r>
    </w:p>
    <w:p w14:paraId="7D6CAD32" w14:textId="77777777" w:rsidR="00D511E5" w:rsidRPr="00540CEF" w:rsidRDefault="00D511E5" w:rsidP="00D33060">
      <w:pPr>
        <w:spacing w:before="120" w:after="0" w:line="240" w:lineRule="auto"/>
        <w:rPr>
          <w:rFonts w:ascii="UHC Sans Medium" w:eastAsia="Calibri" w:hAnsi="UHC Sans Medium" w:cs="Calibri"/>
          <w:color w:val="1F497D"/>
        </w:rPr>
      </w:pPr>
      <w:r w:rsidRPr="00540CEF">
        <w:rPr>
          <w:rFonts w:ascii="UHC Sans Medium" w:eastAsia="Calibri" w:hAnsi="UHC Sans Medium" w:cs="Calibri"/>
        </w:rPr>
        <w:t>The Preventive Plan does include waiver of cost sharing including co-payments, coinsurance and deductibles for approved COVID-19 testing and testing related visits at physician offices, urgent care centers and emergency departments in and out of network. Inpatient testing is out of scope. Testing must be provided at approved locations in accordance with CDC guidelines.  Coverage is effective for claims as of March 18, 2020 and will remain in place through June 18, 2020.</w:t>
      </w:r>
    </w:p>
    <w:p w14:paraId="4D3D611B" w14:textId="77777777" w:rsidR="00D511E5" w:rsidRPr="00540CEF" w:rsidRDefault="00D511E5" w:rsidP="00D33060">
      <w:pPr>
        <w:spacing w:before="120" w:after="0" w:line="240" w:lineRule="auto"/>
        <w:rPr>
          <w:rFonts w:ascii="UHC Sans Medium" w:eastAsia="Calibri" w:hAnsi="UHC Sans Medium" w:cs="Calibri"/>
          <w:color w:val="1F497D"/>
        </w:rPr>
      </w:pPr>
    </w:p>
    <w:p w14:paraId="46C33215"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49653156"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4A2284B0"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2949229D" w14:textId="77777777" w:rsidR="00BD074A" w:rsidRDefault="00D511E5" w:rsidP="00D33060">
      <w:pPr>
        <w:autoSpaceDE w:val="0"/>
        <w:autoSpaceDN w:val="0"/>
        <w:adjustRightInd w:val="0"/>
        <w:spacing w:before="240" w:after="0" w:line="240" w:lineRule="auto"/>
        <w:rPr>
          <w:rFonts w:ascii="UHC Sans Medium" w:eastAsia="UHC Sans" w:hAnsi="UHC Sans Medium" w:cs="Helvetica"/>
        </w:rPr>
      </w:pPr>
      <w:r w:rsidRPr="00D33060">
        <w:rPr>
          <w:rFonts w:ascii="UHC Sans Medium" w:eastAsia="UHC Sans" w:hAnsi="UHC Sans Medium" w:cs="Helvetica-Bold"/>
          <w:b/>
          <w:bCs/>
          <w:i/>
          <w:iCs/>
        </w:rPr>
        <w:t xml:space="preserve">The Activity Check-In </w:t>
      </w:r>
      <w:r w:rsidRPr="00D33060">
        <w:rPr>
          <w:rFonts w:ascii="UHC Sans Medium" w:eastAsia="UHC Sans" w:hAnsi="UHC Sans Medium" w:cs="Helvetica"/>
          <w:i/>
          <w:iCs/>
        </w:rPr>
        <w:t xml:space="preserve">reward now appears in lieu of the </w:t>
      </w:r>
      <w:r w:rsidRPr="00D33060">
        <w:rPr>
          <w:rFonts w:ascii="UHC Sans Medium" w:eastAsia="UHC Sans" w:hAnsi="UHC Sans Medium" w:cs="Helvetica-Bold"/>
          <w:b/>
          <w:bCs/>
          <w:i/>
          <w:iCs/>
        </w:rPr>
        <w:t xml:space="preserve">Gym Check-In </w:t>
      </w:r>
      <w:r w:rsidRPr="00D33060">
        <w:rPr>
          <w:rFonts w:ascii="UHC Sans Medium" w:eastAsia="UHC Sans" w:hAnsi="UHC Sans Medium" w:cs="Helvetica"/>
          <w:i/>
          <w:iCs/>
        </w:rPr>
        <w:t xml:space="preserve">reward. The </w:t>
      </w:r>
      <w:r w:rsidRPr="00D33060">
        <w:rPr>
          <w:rFonts w:ascii="UHC Sans Medium" w:eastAsia="UHC Sans" w:hAnsi="UHC Sans Medium" w:cs="Helvetica-Bold"/>
          <w:b/>
          <w:bCs/>
          <w:i/>
          <w:iCs/>
        </w:rPr>
        <w:t>Physical Activity Check-</w:t>
      </w:r>
      <w:r w:rsidRPr="00684859">
        <w:rPr>
          <w:rFonts w:ascii="UHC Sans Medium" w:eastAsia="UHC Sans" w:hAnsi="UHC Sans Medium" w:cs="Helvetica-Bold"/>
          <w:b/>
          <w:bCs/>
        </w:rPr>
        <w:t xml:space="preserve">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r w:rsidR="00BD074A">
        <w:rPr>
          <w:rFonts w:ascii="UHC Sans Medium" w:eastAsia="UHC Sans" w:hAnsi="UHC Sans Medium" w:cs="Helvetica"/>
        </w:rPr>
        <w:t xml:space="preserve"> </w:t>
      </w: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75C1B03B" w14:textId="77777777" w:rsidR="00BD074A" w:rsidRPr="00EE1EFD" w:rsidRDefault="00BD074A" w:rsidP="00D33060">
      <w:pPr>
        <w:autoSpaceDE w:val="0"/>
        <w:autoSpaceDN w:val="0"/>
        <w:adjustRightInd w:val="0"/>
        <w:spacing w:before="240" w:after="0" w:line="240" w:lineRule="auto"/>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2292C76A"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rPr>
      </w:pPr>
    </w:p>
    <w:p w14:paraId="73F8EA46"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w:t>
      </w:r>
      <w:r w:rsidR="00EE1EFD">
        <w:rPr>
          <w:rFonts w:ascii="UHC Sans Medium" w:eastAsia="UHC Sans" w:hAnsi="UHC Sans Medium" w:cs="Helvetica"/>
          <w:b/>
          <w:bCs/>
          <w:color w:val="C00000"/>
        </w:rPr>
        <w:t>Update 5/8</w:t>
      </w:r>
    </w:p>
    <w:p w14:paraId="2F40652F" w14:textId="77777777" w:rsidR="00D511E5" w:rsidRDefault="00D511E5" w:rsidP="00D33060">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54768953" w14:textId="77777777" w:rsidR="00D511E5" w:rsidRPr="00684859" w:rsidRDefault="00D511E5" w:rsidP="004611D3">
      <w:pPr>
        <w:pStyle w:val="ListParagraph"/>
        <w:numPr>
          <w:ilvl w:val="0"/>
          <w:numId w:val="39"/>
        </w:numPr>
        <w:autoSpaceDE w:val="0"/>
        <w:autoSpaceDN w:val="0"/>
        <w:adjustRightInd w:val="0"/>
        <w:spacing w:before="120" w:after="0" w:line="240" w:lineRule="auto"/>
        <w:contextualSpacing w:val="0"/>
        <w:rPr>
          <w:rFonts w:ascii="UHC Sans Medium" w:eastAsia="UHC Sans" w:hAnsi="UHC Sans Medium" w:cs="Helvetica"/>
          <w:color w:val="000000"/>
        </w:rPr>
      </w:pPr>
      <w:r w:rsidRPr="00684859">
        <w:rPr>
          <w:rFonts w:ascii="UHC Sans Medium" w:eastAsia="UHC Sans" w:hAnsi="UHC Sans Medium" w:cs="Helvetica"/>
          <w:color w:val="000000"/>
        </w:rPr>
        <w:t>To provide UnitedHealthcare Employer &amp; Individual (E&amp;I) members with additional support related to COVID-19, specific campaigns now appear as the first three tiles on the Home View carousel.</w:t>
      </w:r>
    </w:p>
    <w:p w14:paraId="627F1968" w14:textId="77777777" w:rsidR="00D511E5" w:rsidRPr="00684859" w:rsidRDefault="00D511E5" w:rsidP="004611D3">
      <w:pPr>
        <w:numPr>
          <w:ilvl w:val="0"/>
          <w:numId w:val="38"/>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40FE85F8" w14:textId="77777777" w:rsidR="00D511E5" w:rsidRPr="00684859" w:rsidRDefault="00D511E5" w:rsidP="004611D3">
      <w:pPr>
        <w:numPr>
          <w:ilvl w:val="0"/>
          <w:numId w:val="38"/>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lastRenderedPageBreak/>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7F66571A" w14:textId="77777777" w:rsidR="00D511E5" w:rsidRPr="00EE1EFD" w:rsidRDefault="00D511E5" w:rsidP="004611D3">
      <w:pPr>
        <w:numPr>
          <w:ilvl w:val="0"/>
          <w:numId w:val="38"/>
        </w:numPr>
        <w:autoSpaceDE w:val="0"/>
        <w:autoSpaceDN w:val="0"/>
        <w:adjustRightInd w:val="0"/>
        <w:spacing w:before="120" w:after="0" w:line="240" w:lineRule="auto"/>
        <w:rPr>
          <w:rFonts w:ascii="UHC Sans Medium" w:hAnsi="UHC Sans Medium"/>
          <w:b/>
          <w:bCs/>
          <w:color w:val="003DA1"/>
        </w:rPr>
      </w:pPr>
      <w:r w:rsidRPr="00EE1EFD">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142882C0" w14:textId="77777777" w:rsidR="00EE1EFD" w:rsidRPr="00EE1EFD" w:rsidRDefault="00EE1EFD" w:rsidP="004611D3">
      <w:pPr>
        <w:pStyle w:val="ListParagraph"/>
        <w:numPr>
          <w:ilvl w:val="0"/>
          <w:numId w:val="38"/>
        </w:numPr>
        <w:autoSpaceDE w:val="0"/>
        <w:autoSpaceDN w:val="0"/>
        <w:adjustRightInd w:val="0"/>
        <w:spacing w:before="120" w:after="0" w:line="240" w:lineRule="auto"/>
        <w:contextualSpacing w:val="0"/>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712CAE6D" w14:textId="77777777" w:rsidR="00EE1EFD" w:rsidRPr="00BD074A" w:rsidRDefault="00EE1EFD" w:rsidP="00BD074A">
      <w:pPr>
        <w:autoSpaceDE w:val="0"/>
        <w:autoSpaceDN w:val="0"/>
        <w:adjustRightInd w:val="0"/>
        <w:spacing w:before="120" w:after="0" w:line="240" w:lineRule="auto"/>
        <w:rPr>
          <w:rFonts w:ascii="UHC Sans Medium" w:hAnsi="UHC Sans Medium"/>
          <w:b/>
          <w:bCs/>
          <w:color w:val="003DA1"/>
        </w:rPr>
      </w:pPr>
    </w:p>
    <w:p w14:paraId="5A2C9205" w14:textId="77777777" w:rsidR="00270343" w:rsidRPr="00270343" w:rsidRDefault="00270343" w:rsidP="00270343">
      <w:pPr>
        <w:autoSpaceDE w:val="0"/>
        <w:autoSpaceDN w:val="0"/>
        <w:spacing w:before="120" w:after="0" w:line="240" w:lineRule="auto"/>
        <w:rPr>
          <w:rFonts w:ascii="UHC Sans Medium" w:eastAsia="Calibri" w:hAnsi="UHC Sans Medium" w:cs="Calibri"/>
          <w:b/>
          <w:bCs/>
          <w:color w:val="003DA1"/>
        </w:rPr>
      </w:pPr>
      <w:r w:rsidRPr="00270343">
        <w:rPr>
          <w:rFonts w:ascii="UHC Sans Medium" w:eastAsia="Calibri" w:hAnsi="UHC Sans Medium" w:cs="Calibri"/>
          <w:b/>
          <w:bCs/>
          <w:color w:val="003DA1"/>
        </w:rPr>
        <w:t xml:space="preserve">Can eligible UnitedHealthcare (New York, New Jersey) and Oxford (New York, New Jersey, Connecticut) members still earn rewards for the Sweat Equity program? </w:t>
      </w:r>
      <w:r w:rsidRPr="00270343">
        <w:rPr>
          <w:rFonts w:ascii="UHC Sans Medium" w:eastAsia="Calibri" w:hAnsi="UHC Sans Medium" w:cs="Calibri"/>
          <w:b/>
          <w:bCs/>
          <w:color w:val="C00000"/>
        </w:rPr>
        <w:t>Update 4/19</w:t>
      </w:r>
    </w:p>
    <w:p w14:paraId="7AEA9E8F" w14:textId="77777777" w:rsidR="00270343" w:rsidRPr="00270343" w:rsidRDefault="00270343" w:rsidP="00270343">
      <w:pPr>
        <w:spacing w:before="120" w:after="0" w:line="240" w:lineRule="auto"/>
        <w:rPr>
          <w:rFonts w:ascii="UHC Sans Medium" w:eastAsia="Calibri" w:hAnsi="UHC Sans Medium" w:cs="Calibri"/>
          <w:color w:val="000000"/>
        </w:rPr>
      </w:pPr>
      <w:r w:rsidRPr="00270343">
        <w:rPr>
          <w:rFonts w:ascii="UHC Sans Medium" w:eastAsia="Calibri" w:hAnsi="UHC Sans Medium" w:cs="Calibri"/>
          <w:color w:val="000000"/>
        </w:rPr>
        <w:t xml:space="preserve">Accommodations have also been made for eligible members participating in the Sweat Equity program, which requires facility/instructor attestation as a qualification for reimbursement of eligible exercise-related expenses. During the closure of gyms and cancelation of organized fitness classes and events, members may record their home-based exercise activities (one per day: virtual fitness (app, video), walk, run, bike ride, home workout equipment, etc.) on their Sweat Equity claim form. Also, during the COVID-19 health issue, we are waiving the requirement for submission of documentation supporting the cardio benefits of the equipment, class, facility or event used by the member, as well as receipts for fitness-related expenses incurred. All other program requirements will continue to apply. </w:t>
      </w:r>
    </w:p>
    <w:p w14:paraId="15D1BE80" w14:textId="77777777" w:rsidR="00270343" w:rsidRPr="00270343" w:rsidRDefault="00270343" w:rsidP="00270343">
      <w:pPr>
        <w:spacing w:after="0" w:line="240" w:lineRule="auto"/>
        <w:rPr>
          <w:rFonts w:ascii="Calibri" w:eastAsia="Calibri" w:hAnsi="Calibri" w:cs="Calibri"/>
          <w:color w:val="000000"/>
        </w:rPr>
      </w:pPr>
    </w:p>
    <w:p w14:paraId="2A85F35E" w14:textId="77777777" w:rsidR="00270343" w:rsidRPr="00270343" w:rsidRDefault="00270343" w:rsidP="00270343">
      <w:pPr>
        <w:spacing w:after="0" w:line="240" w:lineRule="auto"/>
        <w:rPr>
          <w:rFonts w:ascii="Calibri" w:eastAsia="Calibri" w:hAnsi="Calibri" w:cs="Calibri"/>
        </w:rPr>
      </w:pPr>
    </w:p>
    <w:p w14:paraId="6FD61FD5" w14:textId="77777777" w:rsidR="00D511E5" w:rsidRDefault="00D511E5" w:rsidP="00D511E5">
      <w:r>
        <w:br w:type="page"/>
      </w:r>
    </w:p>
    <w:p w14:paraId="0490218C" w14:textId="77777777" w:rsidR="00D511E5" w:rsidRPr="008F59C7" w:rsidRDefault="00D511E5" w:rsidP="00D511E5">
      <w:pPr>
        <w:pStyle w:val="Heading1"/>
      </w:pPr>
      <w:bookmarkStart w:id="107" w:name="_Toc42719263"/>
      <w:r w:rsidRPr="008F59C7">
        <w:lastRenderedPageBreak/>
        <w:t>PHARMACY</w:t>
      </w:r>
      <w:r>
        <w:t xml:space="preserve"> COVERAGE</w:t>
      </w:r>
      <w:bookmarkEnd w:id="107"/>
    </w:p>
    <w:p w14:paraId="2863B261" w14:textId="77777777" w:rsidR="00127C8E" w:rsidRDefault="00127C8E" w:rsidP="00127C8E">
      <w:pPr>
        <w:spacing w:after="0" w:line="240" w:lineRule="auto"/>
        <w:rPr>
          <w:rFonts w:ascii="UHC Sans Medium" w:eastAsia="Calibri" w:hAnsi="UHC Sans Medium" w:cs="Calibri"/>
          <w:color w:val="1F497D"/>
        </w:rPr>
      </w:pPr>
    </w:p>
    <w:p w14:paraId="13BF07C3"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2299731F" w14:textId="77777777" w:rsidR="00127C8E" w:rsidRPr="00127C8E" w:rsidRDefault="00AF5851" w:rsidP="00127C8E">
      <w:pPr>
        <w:spacing w:after="0" w:line="240" w:lineRule="auto"/>
        <w:rPr>
          <w:rFonts w:ascii="UHC Sans Medium" w:eastAsia="Calibri" w:hAnsi="UHC Sans Medium" w:cs="Times New Roman"/>
          <w:lang w:eastAsia="ja-JP"/>
        </w:rPr>
      </w:pPr>
      <w:hyperlink r:id="rId86"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73E23756" w14:textId="77777777" w:rsidR="00127C8E" w:rsidRDefault="00127C8E" w:rsidP="00753DE9">
      <w:pPr>
        <w:spacing w:before="120" w:after="0" w:line="240" w:lineRule="auto"/>
        <w:rPr>
          <w:rFonts w:ascii="UHC Sans Medium" w:eastAsia="Times New Roman" w:hAnsi="UHC Sans Medium" w:cs="Times New Roman"/>
          <w:b/>
          <w:iCs/>
          <w:color w:val="003DA1"/>
        </w:rPr>
      </w:pPr>
    </w:p>
    <w:p w14:paraId="4871DE98" w14:textId="6DBE74FA" w:rsidR="00753DE9" w:rsidRPr="00753DE9" w:rsidRDefault="00753DE9" w:rsidP="00753DE9">
      <w:pPr>
        <w:spacing w:before="120" w:after="0" w:line="240" w:lineRule="auto"/>
        <w:rPr>
          <w:rFonts w:ascii="UHC Sans Medium" w:eastAsia="Times New Roman" w:hAnsi="UHC Sans Medium" w:cs="Times New Roman"/>
          <w:b/>
          <w:iCs/>
          <w:color w:val="C00000"/>
        </w:rPr>
      </w:pPr>
      <w:r w:rsidRPr="00753DE9">
        <w:rPr>
          <w:rFonts w:ascii="UHC Sans Medium" w:eastAsia="Times New Roman" w:hAnsi="UHC Sans Medium" w:cs="Times New Roman"/>
          <w:b/>
          <w:iCs/>
          <w:color w:val="003DA1"/>
        </w:rPr>
        <w:t>Will pharmacy coverage or treatment be impacted by COVID-19?</w:t>
      </w:r>
      <w:r w:rsidRPr="00753DE9">
        <w:rPr>
          <w:rFonts w:ascii="UHC Sans Medium" w:eastAsia="Times New Roman" w:hAnsi="UHC Sans Medium" w:cs="Times New Roman"/>
          <w:b/>
          <w:i/>
          <w:color w:val="003DA1"/>
        </w:rPr>
        <w:t xml:space="preserve"> </w:t>
      </w:r>
      <w:r w:rsidRPr="00753DE9">
        <w:rPr>
          <w:rFonts w:ascii="UHC Sans Medium" w:eastAsia="Times New Roman" w:hAnsi="UHC Sans Medium" w:cs="Times New Roman"/>
          <w:b/>
          <w:iCs/>
          <w:color w:val="C00000"/>
        </w:rPr>
        <w:t xml:space="preserve">Update </w:t>
      </w:r>
      <w:r w:rsidR="00F0692F">
        <w:rPr>
          <w:rFonts w:ascii="UHC Sans Medium" w:eastAsia="Times New Roman" w:hAnsi="UHC Sans Medium" w:cs="Times New Roman"/>
          <w:b/>
          <w:iCs/>
          <w:color w:val="C00000"/>
        </w:rPr>
        <w:t>6/2</w:t>
      </w:r>
    </w:p>
    <w:p w14:paraId="53754CE7" w14:textId="66E2D403" w:rsidR="00753DE9" w:rsidRPr="00753DE9" w:rsidRDefault="00753DE9" w:rsidP="00753DE9">
      <w:pPr>
        <w:spacing w:before="120" w:after="0" w:line="240" w:lineRule="auto"/>
        <w:rPr>
          <w:rFonts w:ascii="UHC Sans Medium" w:eastAsia="Times New Roman" w:hAnsi="UHC Sans Medium" w:cs="Times New Roman"/>
        </w:rPr>
      </w:pPr>
      <w:r w:rsidRPr="00753DE9">
        <w:rPr>
          <w:rFonts w:ascii="UHC Sans Medium" w:eastAsia="Times New Roman" w:hAnsi="UHC Sans Medium" w:cs="Times New Roman"/>
        </w:rPr>
        <w:t xml:space="preserve">Eligible fully insured and self-funded UnitedHealthcare and OptumRx members who need an early prescription refill to ensure they have sufficient medication on hand may request one through their current pharmacy.   We encourage members to consider their current supply as well as their near=term medication needs prior to refilling prescriptions early. </w:t>
      </w:r>
      <w:r w:rsidR="00F0692F">
        <w:rPr>
          <w:rFonts w:ascii="UHC Sans Medium" w:eastAsia="Times New Roman" w:hAnsi="UHC Sans Medium" w:cs="Times New Roman"/>
        </w:rPr>
        <w:t xml:space="preserve"> </w:t>
      </w:r>
    </w:p>
    <w:p w14:paraId="56141208" w14:textId="00C7519F" w:rsidR="00753DE9" w:rsidRPr="00753DE9" w:rsidRDefault="00753DE9" w:rsidP="00753DE9">
      <w:pPr>
        <w:spacing w:before="120" w:after="0" w:line="240" w:lineRule="auto"/>
        <w:rPr>
          <w:rFonts w:ascii="UHC Sans Medium" w:eastAsia="Times New Roman" w:hAnsi="UHC Sans Medium" w:cs="Calibri"/>
          <w:color w:val="000000"/>
        </w:rPr>
      </w:pPr>
      <w:r w:rsidRPr="00753DE9">
        <w:rPr>
          <w:rFonts w:ascii="UHC Sans Medium" w:eastAsia="Times New Roman" w:hAnsi="UHC Sans Medium" w:cs="Calibri"/>
          <w:color w:val="000000"/>
        </w:rPr>
        <w:t>The refill too soon edit allows members with active eligibility to obtain an early refill of their prescription medications if they have refills remaining on file at a participating retail, specialty or mail-order pharmacy.</w:t>
      </w:r>
      <w:r w:rsidR="00F0692F">
        <w:rPr>
          <w:rFonts w:ascii="UHC Sans Medium" w:eastAsia="Times New Roman" w:hAnsi="UHC Sans Medium" w:cs="Calibri"/>
          <w:color w:val="000000"/>
        </w:rPr>
        <w:t xml:space="preserve"> </w:t>
      </w:r>
    </w:p>
    <w:p w14:paraId="5B04AE1F" w14:textId="77777777" w:rsidR="00753DE9" w:rsidRPr="00753DE9" w:rsidRDefault="00753DE9" w:rsidP="00753DE9">
      <w:pPr>
        <w:spacing w:before="120" w:after="0" w:line="240" w:lineRule="auto"/>
        <w:rPr>
          <w:rFonts w:ascii="UHC Sans Medium" w:eastAsia="Times New Roman" w:hAnsi="UHC Sans Medium" w:cs="Calibri"/>
          <w:color w:val="000000"/>
        </w:rPr>
      </w:pPr>
      <w:r w:rsidRPr="00753DE9">
        <w:rPr>
          <w:rFonts w:ascii="UHC Sans Medium" w:eastAsia="Times New Roman" w:hAnsi="UHC Sans Medium" w:cs="Calibri"/>
          <w:color w:val="000000"/>
        </w:rPr>
        <w:t xml:space="preserve">The refill obtained will stay consistent with the standard days’ supply previously filled by the member as allowed by their plan (e.g., </w:t>
      </w:r>
      <w:r w:rsidR="003465FD" w:rsidRPr="00753DE9">
        <w:rPr>
          <w:rFonts w:ascii="UHC Sans Medium" w:eastAsia="Times New Roman" w:hAnsi="UHC Sans Medium" w:cs="Calibri"/>
          <w:color w:val="000000"/>
        </w:rPr>
        <w:t>30- or 90-day</w:t>
      </w:r>
      <w:r w:rsidRPr="00753DE9">
        <w:rPr>
          <w:rFonts w:ascii="UHC Sans Medium" w:eastAsia="Times New Roman" w:hAnsi="UHC Sans Medium" w:cs="Calibri"/>
          <w:color w:val="000000"/>
        </w:rPr>
        <w:t xml:space="preserve"> supply).</w:t>
      </w:r>
    </w:p>
    <w:p w14:paraId="5D98C6B5" w14:textId="77777777" w:rsidR="00753DE9" w:rsidRPr="00753DE9" w:rsidRDefault="00753DE9" w:rsidP="00753DE9">
      <w:pPr>
        <w:spacing w:before="120" w:after="0" w:line="240" w:lineRule="auto"/>
        <w:rPr>
          <w:rFonts w:ascii="UHC Sans Medium" w:eastAsia="Times New Roman" w:hAnsi="UHC Sans Medium" w:cs="Times New Roman"/>
        </w:rPr>
      </w:pPr>
      <w:r w:rsidRPr="00753DE9">
        <w:rPr>
          <w:rFonts w:ascii="UHC Sans Medium" w:eastAsia="Times New Roman" w:hAnsi="UHC Sans Medium" w:cs="Times New Roman"/>
        </w:rPr>
        <w:t xml:space="preserve">Delivery options are available through Optum home delivery, which has no deliver fees and through select retail pharmacies including Walgreens and CVS, who have waived delivery fees. </w:t>
      </w:r>
    </w:p>
    <w:p w14:paraId="7992EE64" w14:textId="77777777" w:rsidR="00F0692F" w:rsidRPr="00F0692F" w:rsidRDefault="00F0692F" w:rsidP="00F0692F">
      <w:pPr>
        <w:spacing w:before="120" w:after="0" w:line="240" w:lineRule="auto"/>
        <w:rPr>
          <w:rFonts w:ascii="UHC Sans Medium" w:eastAsia="Times New Roman" w:hAnsi="UHC Sans Medium" w:cs="Times New Roman"/>
        </w:rPr>
      </w:pPr>
      <w:r w:rsidRPr="00F0692F">
        <w:rPr>
          <w:rFonts w:ascii="UHC Sans Medium" w:eastAsia="Times New Roman" w:hAnsi="UHC Sans Medium" w:cs="Times New Roman"/>
        </w:rPr>
        <w:t xml:space="preserve">The refill-to-soon policy, which was originally scheduled to end in May, will be extended through June 15, 2020. </w:t>
      </w:r>
    </w:p>
    <w:p w14:paraId="490BF9BA" w14:textId="77777777" w:rsidR="00753DE9" w:rsidRPr="00753DE9" w:rsidRDefault="00753DE9" w:rsidP="00753DE9">
      <w:pPr>
        <w:spacing w:before="120" w:after="0" w:line="240" w:lineRule="auto"/>
        <w:rPr>
          <w:rFonts w:ascii="UHC Sans Medium" w:eastAsia="Times New Roman" w:hAnsi="UHC Sans Medium" w:cs="Times New Roman"/>
          <w:b/>
          <w:color w:val="003DA1"/>
        </w:rPr>
      </w:pPr>
    </w:p>
    <w:p w14:paraId="6B782497" w14:textId="77777777" w:rsidR="00753DE9" w:rsidRPr="00753DE9" w:rsidRDefault="00753DE9" w:rsidP="00753DE9">
      <w:pPr>
        <w:spacing w:before="120" w:after="0" w:line="240" w:lineRule="auto"/>
        <w:rPr>
          <w:rFonts w:ascii="UHC Sans Medium" w:eastAsia="Times New Roman" w:hAnsi="UHC Sans Medium" w:cs="Times New Roman"/>
          <w:b/>
          <w:iCs/>
          <w:color w:val="C00000"/>
        </w:rPr>
      </w:pPr>
      <w:r w:rsidRPr="00753DE9">
        <w:rPr>
          <w:rFonts w:ascii="UHC Sans Medium" w:eastAsia="Times New Roman" w:hAnsi="UHC Sans Medium" w:cs="Times New Roman"/>
          <w:b/>
          <w:color w:val="003DA1"/>
        </w:rPr>
        <w:t>Can you comment further on the pharmacy supply chain and availability of medications? Can our employees still rely on mail order?</w:t>
      </w:r>
      <w:r w:rsidRPr="00753DE9">
        <w:rPr>
          <w:rFonts w:ascii="UHC Sans Medium" w:eastAsia="Times New Roman" w:hAnsi="UHC Sans Medium" w:cs="Times New Roman"/>
          <w:b/>
          <w:iCs/>
          <w:color w:val="C00000"/>
        </w:rPr>
        <w:t xml:space="preserve"> Update 4/17</w:t>
      </w:r>
    </w:p>
    <w:p w14:paraId="7B20B4C1" w14:textId="77777777" w:rsidR="00753DE9" w:rsidRPr="00753DE9" w:rsidRDefault="00753DE9" w:rsidP="00753DE9">
      <w:pPr>
        <w:spacing w:before="120" w:after="0" w:line="240" w:lineRule="auto"/>
        <w:rPr>
          <w:rFonts w:ascii="UHC Sans Medium" w:eastAsia="Calibri" w:hAnsi="UHC Sans Medium" w:cs="Times New Roman"/>
          <w:color w:val="000000"/>
        </w:rPr>
      </w:pPr>
      <w:r w:rsidRPr="00753DE9">
        <w:rPr>
          <w:rFonts w:ascii="UHC Sans Medium" w:eastAsia="Times New Roman" w:hAnsi="UHC Sans Medium" w:cs="Times New Roman"/>
          <w:color w:val="000000"/>
        </w:rPr>
        <w:t xml:space="preserve">We do not anticipate delays in dispensing prescriptions related to COVID-19. This includes Optum. </w:t>
      </w:r>
      <w:r w:rsidRPr="00753DE9">
        <w:rPr>
          <w:rFonts w:ascii="UHC Sans Medium" w:eastAsia="Calibri" w:hAnsi="UHC Sans Medium" w:cs="Times New Roman"/>
          <w:color w:val="000000"/>
        </w:rPr>
        <w:t>We do not anticipate COVID-19-related delays in dispensing prescriptions from Optum-owned pharmacies. This includes Optum Home Delivery, Optum Specialty, Optum Infusion Services, Avella, Genoa and Diplomat. We stay closely connected to our other network partners and at this time do not anticipate any delays or supply issues related to prescriptions dispensed through retail pharmacy network.</w:t>
      </w:r>
    </w:p>
    <w:p w14:paraId="30C352B7" w14:textId="77777777" w:rsidR="00753DE9" w:rsidRPr="00753DE9" w:rsidRDefault="00753DE9" w:rsidP="00753DE9">
      <w:pPr>
        <w:spacing w:before="120" w:after="0" w:line="240" w:lineRule="auto"/>
        <w:rPr>
          <w:rFonts w:ascii="UHC Sans Medium" w:eastAsia="Calibri" w:hAnsi="UHC Sans Medium" w:cs="Times New Roman"/>
          <w:color w:val="000000"/>
        </w:rPr>
      </w:pPr>
    </w:p>
    <w:p w14:paraId="50490109"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753DE9">
        <w:rPr>
          <w:rFonts w:ascii="UHC Sans Medium" w:eastAsia="Calibri" w:hAnsi="UHC Sans Medium" w:cs="Arial"/>
          <w:b/>
          <w:bCs/>
          <w:color w:val="C00000"/>
        </w:rPr>
        <w:t>Update 4/</w:t>
      </w:r>
      <w:r w:rsidR="00835F58">
        <w:rPr>
          <w:rFonts w:ascii="UHC Sans Medium" w:eastAsia="Calibri" w:hAnsi="UHC Sans Medium" w:cs="Arial"/>
          <w:b/>
          <w:bCs/>
          <w:color w:val="C00000"/>
        </w:rPr>
        <w:t>29</w:t>
      </w:r>
    </w:p>
    <w:p w14:paraId="1BB985D9" w14:textId="77777777" w:rsidR="00835F58" w:rsidRPr="00835F58" w:rsidRDefault="00835F58" w:rsidP="00835F58">
      <w:pPr>
        <w:spacing w:before="120" w:after="0" w:line="240" w:lineRule="auto"/>
        <w:rPr>
          <w:rFonts w:ascii="UHC Sans Medium" w:eastAsia="Calibri" w:hAnsi="UHC Sans Medium" w:cs="Arial"/>
          <w:b/>
          <w:bCs/>
          <w:color w:val="000000"/>
        </w:rPr>
      </w:pPr>
      <w:r w:rsidRPr="00835F58">
        <w:rPr>
          <w:rFonts w:ascii="UHC Sans Medium" w:eastAsia="Calibri" w:hAnsi="UHC Sans Medium" w:cs="Arial"/>
          <w:color w:val="000000"/>
        </w:rPr>
        <w:t xml:space="preserve">Yes, we initially identified prior authorizations expiring for </w:t>
      </w:r>
      <w:r w:rsidRPr="00835F58">
        <w:rPr>
          <w:rFonts w:ascii="UHC Sans Medium" w:eastAsia="Calibri" w:hAnsi="UHC Sans Medium" w:cs="Arial"/>
          <w:b/>
          <w:bCs/>
          <w:color w:val="000000"/>
        </w:rPr>
        <w:t xml:space="preserve">select </w:t>
      </w:r>
      <w:r w:rsidRPr="00835F58">
        <w:rPr>
          <w:rFonts w:ascii="UHC Sans Medium" w:eastAsia="Calibri" w:hAnsi="UHC Sans Medium" w:cs="Arial"/>
          <w:color w:val="000000"/>
        </w:rPr>
        <w:t xml:space="preserve">medications between 3/16 and 4/30 and extended them for 90 days. We have now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p w14:paraId="37508590" w14:textId="77777777" w:rsidR="00127C8E" w:rsidRDefault="00127C8E" w:rsidP="00753DE9">
      <w:pPr>
        <w:spacing w:before="120" w:after="0" w:line="240" w:lineRule="auto"/>
        <w:rPr>
          <w:rFonts w:ascii="UHC Sans Medium" w:eastAsia="Calibri" w:hAnsi="UHC Sans Medium" w:cs="Arial"/>
          <w:b/>
          <w:bCs/>
          <w:color w:val="003DA1"/>
        </w:rPr>
      </w:pPr>
    </w:p>
    <w:p w14:paraId="2720B3D7" w14:textId="77777777" w:rsidR="00835F58" w:rsidRDefault="00835F58" w:rsidP="00753DE9">
      <w:pPr>
        <w:spacing w:before="120" w:after="0" w:line="240" w:lineRule="auto"/>
        <w:rPr>
          <w:rFonts w:ascii="UHC Sans Medium" w:eastAsia="Calibri" w:hAnsi="UHC Sans Medium" w:cs="Arial"/>
          <w:b/>
          <w:bCs/>
          <w:color w:val="003DA1"/>
        </w:rPr>
      </w:pPr>
    </w:p>
    <w:p w14:paraId="2CA0005F"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lastRenderedPageBreak/>
        <w:t xml:space="preserve">How is UnitedHealthcare handling the 5/1/2020 PDL changes due to COVID-19-related travel and quarantine restrictions? </w:t>
      </w:r>
      <w:r w:rsidRPr="00753DE9">
        <w:rPr>
          <w:rFonts w:ascii="UHC Sans Medium" w:eastAsia="Calibri" w:hAnsi="UHC Sans Medium" w:cs="Arial"/>
          <w:b/>
          <w:bCs/>
          <w:color w:val="C00000"/>
        </w:rPr>
        <w:t xml:space="preserve">Update </w:t>
      </w:r>
      <w:r w:rsidR="00817ECD">
        <w:rPr>
          <w:rFonts w:ascii="UHC Sans Medium" w:eastAsia="Calibri" w:hAnsi="UHC Sans Medium" w:cs="Arial"/>
          <w:b/>
          <w:bCs/>
          <w:color w:val="C00000"/>
        </w:rPr>
        <w:t>5/18</w:t>
      </w:r>
    </w:p>
    <w:p w14:paraId="113AF802"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We are extending the deadline on some May 1 changes to July 1, 2020 to allow our members additional time to access care, support and resources to transition onto new medications. </w:t>
      </w:r>
    </w:p>
    <w:p w14:paraId="1E4920BF"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The effective date of the exclusion of these medications is being extended from 5/1 to 7/1 for the following: </w:t>
      </w:r>
    </w:p>
    <w:p w14:paraId="767A05D1" w14:textId="77777777" w:rsidR="00753DE9" w:rsidRPr="00753DE9" w:rsidRDefault="00753DE9" w:rsidP="004611D3">
      <w:pPr>
        <w:numPr>
          <w:ilvl w:val="0"/>
          <w:numId w:val="15"/>
        </w:numPr>
        <w:spacing w:before="120" w:after="0" w:line="240" w:lineRule="auto"/>
        <w:rPr>
          <w:rFonts w:ascii="UHC Sans Medium" w:eastAsia="Calibri" w:hAnsi="UHC Sans Medium" w:cs="Arial"/>
          <w:color w:val="1F497D"/>
        </w:rPr>
      </w:pPr>
      <w:r w:rsidRPr="00753DE9">
        <w:rPr>
          <w:rFonts w:ascii="UHC Sans Medium" w:eastAsia="Calibri" w:hAnsi="UHC Sans Medium" w:cs="Arial"/>
          <w:color w:val="000000"/>
        </w:rPr>
        <w:t xml:space="preserve">Diabetes – Insulin: </w:t>
      </w:r>
      <w:proofErr w:type="spellStart"/>
      <w:r w:rsidRPr="00753DE9">
        <w:rPr>
          <w:rFonts w:ascii="UHC Sans Medium" w:eastAsia="Calibri" w:hAnsi="UHC Sans Medium" w:cs="Arial"/>
          <w:color w:val="000000"/>
        </w:rPr>
        <w:t>Basaglar</w:t>
      </w:r>
      <w:proofErr w:type="spellEnd"/>
      <w:r w:rsidRPr="00753DE9">
        <w:rPr>
          <w:rFonts w:ascii="UHC Sans Medium" w:eastAsia="Calibri" w:hAnsi="UHC Sans Medium" w:cs="Arial"/>
          <w:color w:val="000000"/>
        </w:rPr>
        <w:t xml:space="preserve"> </w:t>
      </w:r>
      <w:proofErr w:type="spellStart"/>
      <w:r w:rsidRPr="00753DE9">
        <w:rPr>
          <w:rFonts w:ascii="UHC Sans Medium" w:eastAsia="Calibri" w:hAnsi="UHC Sans Medium" w:cs="Arial"/>
          <w:color w:val="000000"/>
        </w:rPr>
        <w:t>KwikPen</w:t>
      </w:r>
      <w:proofErr w:type="spellEnd"/>
      <w:r w:rsidRPr="00753DE9">
        <w:rPr>
          <w:rFonts w:ascii="UHC Sans Medium" w:eastAsia="Calibri" w:hAnsi="UHC Sans Medium" w:cs="Arial"/>
          <w:color w:val="000000"/>
        </w:rPr>
        <w:t>, Levemir, Levemir FlexTouch, Tresiba (will remain in current tier)</w:t>
      </w:r>
    </w:p>
    <w:p w14:paraId="423E193D" w14:textId="77777777" w:rsidR="00753DE9" w:rsidRPr="00753DE9" w:rsidRDefault="00753DE9" w:rsidP="00753DE9">
      <w:pPr>
        <w:spacing w:before="120" w:after="0" w:line="240" w:lineRule="auto"/>
        <w:ind w:left="720"/>
        <w:rPr>
          <w:rFonts w:ascii="UHC Sans Medium" w:eastAsia="Calibri" w:hAnsi="UHC Sans Medium" w:cs="Arial"/>
          <w:strike/>
          <w:color w:val="000000"/>
          <w:highlight w:val="green"/>
        </w:rPr>
      </w:pPr>
      <w:r w:rsidRPr="00753DE9">
        <w:rPr>
          <w:rFonts w:ascii="UHC Sans Medium" w:eastAsia="Calibri" w:hAnsi="UHC Sans Medium" w:cs="Arial"/>
          <w:color w:val="000000"/>
        </w:rPr>
        <w:t xml:space="preserve">Medications that will remain excluded until 7/1: Lantus, Lantus </w:t>
      </w:r>
      <w:proofErr w:type="spellStart"/>
      <w:r w:rsidRPr="00753DE9">
        <w:rPr>
          <w:rFonts w:ascii="UHC Sans Medium" w:eastAsia="Calibri" w:hAnsi="UHC Sans Medium" w:cs="Arial"/>
          <w:color w:val="000000"/>
        </w:rPr>
        <w:t>SoloSTAR</w:t>
      </w:r>
      <w:proofErr w:type="spellEnd"/>
      <w:r w:rsidRPr="00753DE9">
        <w:rPr>
          <w:rFonts w:ascii="UHC Sans Medium" w:eastAsia="Calibri" w:hAnsi="UHC Sans Medium" w:cs="Arial"/>
          <w:color w:val="000000"/>
        </w:rPr>
        <w:t xml:space="preserve">, </w:t>
      </w:r>
      <w:proofErr w:type="spellStart"/>
      <w:r w:rsidRPr="00753DE9">
        <w:rPr>
          <w:rFonts w:ascii="UHC Sans Medium" w:eastAsia="Calibri" w:hAnsi="UHC Sans Medium" w:cs="Arial"/>
          <w:color w:val="000000"/>
        </w:rPr>
        <w:t>Toujeo</w:t>
      </w:r>
      <w:proofErr w:type="spellEnd"/>
      <w:r w:rsidRPr="00753DE9">
        <w:rPr>
          <w:rFonts w:ascii="UHC Sans Medium" w:eastAsia="Calibri" w:hAnsi="UHC Sans Medium" w:cs="Arial"/>
          <w:color w:val="000000"/>
        </w:rPr>
        <w:t xml:space="preserve"> Max </w:t>
      </w:r>
      <w:proofErr w:type="spellStart"/>
      <w:r w:rsidRPr="00753DE9">
        <w:rPr>
          <w:rFonts w:ascii="UHC Sans Medium" w:eastAsia="Calibri" w:hAnsi="UHC Sans Medium" w:cs="Arial"/>
          <w:color w:val="000000"/>
        </w:rPr>
        <w:t>SoloSTAR</w:t>
      </w:r>
      <w:proofErr w:type="spellEnd"/>
      <w:r w:rsidRPr="00753DE9">
        <w:rPr>
          <w:rFonts w:ascii="UHC Sans Medium" w:eastAsia="Calibri" w:hAnsi="UHC Sans Medium" w:cs="Arial"/>
          <w:color w:val="000000"/>
        </w:rPr>
        <w:t xml:space="preserve">, and </w:t>
      </w:r>
      <w:proofErr w:type="spellStart"/>
      <w:r w:rsidRPr="00753DE9">
        <w:rPr>
          <w:rFonts w:ascii="UHC Sans Medium" w:eastAsia="Calibri" w:hAnsi="UHC Sans Medium" w:cs="Arial"/>
          <w:color w:val="000000"/>
        </w:rPr>
        <w:t>Toujeo</w:t>
      </w:r>
      <w:proofErr w:type="spellEnd"/>
      <w:r w:rsidRPr="00753DE9">
        <w:rPr>
          <w:rFonts w:ascii="UHC Sans Medium" w:eastAsia="Calibri" w:hAnsi="UHC Sans Medium" w:cs="Arial"/>
          <w:color w:val="000000"/>
        </w:rPr>
        <w:t xml:space="preserve"> </w:t>
      </w:r>
      <w:proofErr w:type="spellStart"/>
      <w:r w:rsidRPr="00753DE9">
        <w:rPr>
          <w:rFonts w:ascii="UHC Sans Medium" w:eastAsia="Calibri" w:hAnsi="UHC Sans Medium" w:cs="Arial"/>
          <w:color w:val="000000"/>
        </w:rPr>
        <w:t>SoloSTAR</w:t>
      </w:r>
      <w:proofErr w:type="spellEnd"/>
      <w:r w:rsidRPr="00753DE9">
        <w:rPr>
          <w:rFonts w:ascii="UHC Sans Medium" w:eastAsia="Calibri" w:hAnsi="UHC Sans Medium" w:cs="Arial"/>
          <w:color w:val="000000"/>
        </w:rPr>
        <w:t xml:space="preserve"> </w:t>
      </w:r>
    </w:p>
    <w:p w14:paraId="635B0BCE" w14:textId="77777777" w:rsidR="00753DE9" w:rsidRPr="00753DE9" w:rsidRDefault="00753DE9" w:rsidP="004611D3">
      <w:pPr>
        <w:numPr>
          <w:ilvl w:val="0"/>
          <w:numId w:val="15"/>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Diabetes – Non-Insulin: Janumet, Janumet XR, Januvia</w:t>
      </w:r>
    </w:p>
    <w:p w14:paraId="36E0C517" w14:textId="77777777" w:rsidR="00753DE9" w:rsidRPr="00753DE9" w:rsidRDefault="00753DE9" w:rsidP="004611D3">
      <w:pPr>
        <w:numPr>
          <w:ilvl w:val="0"/>
          <w:numId w:val="15"/>
        </w:num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Neuromuscular Disorders: </w:t>
      </w:r>
      <w:proofErr w:type="spellStart"/>
      <w:r w:rsidRPr="00753DE9">
        <w:rPr>
          <w:rFonts w:ascii="UHC Sans Medium" w:eastAsia="Calibri" w:hAnsi="UHC Sans Medium" w:cs="Arial"/>
          <w:color w:val="000000"/>
        </w:rPr>
        <w:t>Firdapse</w:t>
      </w:r>
      <w:proofErr w:type="spellEnd"/>
    </w:p>
    <w:p w14:paraId="67F5C25E" w14:textId="77777777" w:rsidR="00753DE9" w:rsidRPr="00753DE9" w:rsidRDefault="00753DE9" w:rsidP="00127C8E">
      <w:p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In addition, the effective date is being updated from 5/1/20 to 7/1/20 for New Step Therapy for </w:t>
      </w:r>
      <w:proofErr w:type="spellStart"/>
      <w:r w:rsidRPr="00753DE9">
        <w:rPr>
          <w:rFonts w:ascii="UHC Sans Medium" w:eastAsia="Calibri" w:hAnsi="UHC Sans Medium" w:cs="Arial"/>
          <w:color w:val="000000"/>
        </w:rPr>
        <w:t>Zomig</w:t>
      </w:r>
      <w:proofErr w:type="spellEnd"/>
      <w:r w:rsidRPr="00753DE9">
        <w:rPr>
          <w:rFonts w:ascii="UHC Sans Medium" w:eastAsia="Calibri" w:hAnsi="UHC Sans Medium" w:cs="Arial"/>
          <w:color w:val="000000"/>
        </w:rPr>
        <w:t>.</w:t>
      </w:r>
    </w:p>
    <w:p w14:paraId="5A2E8722" w14:textId="77777777" w:rsidR="00753DE9" w:rsidRPr="00753DE9" w:rsidRDefault="00753DE9" w:rsidP="00127C8E">
      <w:p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Update via </w:t>
      </w:r>
      <w:hyperlink r:id="rId87" w:history="1">
        <w:r w:rsidRPr="00753DE9">
          <w:rPr>
            <w:rFonts w:ascii="UHC Sans Medium" w:eastAsia="Calibri" w:hAnsi="UHC Sans Medium" w:cs="Arial"/>
            <w:color w:val="0000FF"/>
            <w:u w:val="single"/>
          </w:rPr>
          <w:t xml:space="preserve">4/13 </w:t>
        </w:r>
        <w:proofErr w:type="spellStart"/>
        <w:r w:rsidRPr="00753DE9">
          <w:rPr>
            <w:rFonts w:ascii="UHC Sans Medium" w:eastAsia="Calibri" w:hAnsi="UHC Sans Medium" w:cs="Arial"/>
            <w:color w:val="0000FF"/>
            <w:u w:val="single"/>
          </w:rPr>
          <w:t>ePharmacy</w:t>
        </w:r>
        <w:proofErr w:type="spellEnd"/>
        <w:r w:rsidRPr="00753DE9">
          <w:rPr>
            <w:rFonts w:ascii="UHC Sans Medium" w:eastAsia="Calibri" w:hAnsi="UHC Sans Medium" w:cs="Arial"/>
            <w:color w:val="0000FF"/>
            <w:u w:val="single"/>
          </w:rPr>
          <w:t xml:space="preserve"> News</w:t>
        </w:r>
      </w:hyperlink>
      <w:r w:rsidRPr="00753DE9">
        <w:rPr>
          <w:rFonts w:ascii="UHC Sans Medium" w:eastAsia="Calibri" w:hAnsi="UHC Sans Medium" w:cs="Arial"/>
          <w:color w:val="000000"/>
        </w:rPr>
        <w:t>: A recent decision was made to not exclude the following asthma/respiratory medications at this time. These medications will be continued to be covered:</w:t>
      </w:r>
    </w:p>
    <w:p w14:paraId="46030E46" w14:textId="77777777" w:rsidR="00753DE9" w:rsidRPr="00753DE9" w:rsidRDefault="00753DE9" w:rsidP="004611D3">
      <w:pPr>
        <w:numPr>
          <w:ilvl w:val="0"/>
          <w:numId w:val="46"/>
        </w:numPr>
        <w:spacing w:before="120" w:after="0" w:line="240" w:lineRule="auto"/>
        <w:rPr>
          <w:rFonts w:ascii="UHC Sans Medium" w:eastAsia="Calibri" w:hAnsi="UHC Sans Medium" w:cs="Arial"/>
          <w:color w:val="000000"/>
        </w:rPr>
      </w:pPr>
      <w:proofErr w:type="spellStart"/>
      <w:r w:rsidRPr="00753DE9">
        <w:rPr>
          <w:rFonts w:ascii="UHC Sans Medium" w:eastAsia="Calibri" w:hAnsi="UHC Sans Medium" w:cs="Arial"/>
          <w:color w:val="000000"/>
        </w:rPr>
        <w:t>Arnuity</w:t>
      </w:r>
      <w:proofErr w:type="spellEnd"/>
      <w:r w:rsidRPr="00753DE9">
        <w:rPr>
          <w:rFonts w:ascii="UHC Sans Medium" w:eastAsia="Calibri" w:hAnsi="UHC Sans Medium" w:cs="Arial"/>
          <w:color w:val="000000"/>
        </w:rPr>
        <w:t xml:space="preserve"> Ellipta®</w:t>
      </w:r>
    </w:p>
    <w:p w14:paraId="7E4774FC" w14:textId="77777777" w:rsidR="00753DE9" w:rsidRPr="00753DE9" w:rsidRDefault="00753DE9" w:rsidP="004611D3">
      <w:pPr>
        <w:numPr>
          <w:ilvl w:val="0"/>
          <w:numId w:val="46"/>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Flovent® </w:t>
      </w:r>
      <w:proofErr w:type="spellStart"/>
      <w:r w:rsidRPr="00753DE9">
        <w:rPr>
          <w:rFonts w:ascii="UHC Sans Medium" w:eastAsia="Calibri" w:hAnsi="UHC Sans Medium" w:cs="Arial"/>
          <w:color w:val="000000"/>
        </w:rPr>
        <w:t>Diskus</w:t>
      </w:r>
      <w:proofErr w:type="spellEnd"/>
      <w:r w:rsidRPr="00753DE9">
        <w:rPr>
          <w:rFonts w:ascii="UHC Sans Medium" w:eastAsia="Calibri" w:hAnsi="UHC Sans Medium" w:cs="Arial"/>
          <w:color w:val="000000"/>
        </w:rPr>
        <w:t>®, Flovent® HFA</w:t>
      </w:r>
    </w:p>
    <w:p w14:paraId="165FD46C" w14:textId="77777777" w:rsidR="00753DE9" w:rsidRPr="00753DE9" w:rsidRDefault="00753DE9" w:rsidP="004611D3">
      <w:pPr>
        <w:numPr>
          <w:ilvl w:val="0"/>
          <w:numId w:val="46"/>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Pulmicort </w:t>
      </w:r>
      <w:proofErr w:type="spellStart"/>
      <w:r w:rsidRPr="00753DE9">
        <w:rPr>
          <w:rFonts w:ascii="UHC Sans Medium" w:eastAsia="Calibri" w:hAnsi="UHC Sans Medium" w:cs="Arial"/>
          <w:color w:val="000000"/>
        </w:rPr>
        <w:t>Flexhaler</w:t>
      </w:r>
      <w:proofErr w:type="spellEnd"/>
      <w:r w:rsidRPr="00753DE9">
        <w:rPr>
          <w:rFonts w:ascii="UHC Sans Medium" w:eastAsia="Calibri" w:hAnsi="UHC Sans Medium" w:cs="Arial"/>
          <w:color w:val="000000"/>
        </w:rPr>
        <w:t>®</w:t>
      </w:r>
    </w:p>
    <w:p w14:paraId="7564E3DC" w14:textId="77777777" w:rsidR="00817ECD" w:rsidRPr="001F2287" w:rsidRDefault="00817ECD" w:rsidP="00817ECD">
      <w:pPr>
        <w:spacing w:before="120" w:after="0" w:line="240" w:lineRule="auto"/>
        <w:rPr>
          <w:rFonts w:ascii="UHC Sans Medium" w:eastAsia="Calibri" w:hAnsi="UHC Sans Medium" w:cs="Arial"/>
          <w:color w:val="000000"/>
        </w:rPr>
      </w:pPr>
      <w:r>
        <w:rPr>
          <w:rFonts w:ascii="UHC Sans Medium" w:eastAsia="Calibri" w:hAnsi="UHC Sans Medium" w:cs="Arial"/>
          <w:color w:val="000000"/>
        </w:rPr>
        <w:t xml:space="preserve">Refer to the </w:t>
      </w:r>
      <w:r w:rsidRPr="00547AC5">
        <w:rPr>
          <w:rFonts w:ascii="UHC Sans Medium" w:eastAsia="Calibri" w:hAnsi="UHC Sans Medium" w:cs="Arial"/>
          <w:color w:val="000000"/>
        </w:rPr>
        <w:t>9/1 PDL Updates by watching the via</w:t>
      </w:r>
      <w:r>
        <w:rPr>
          <w:rFonts w:ascii="UHC Sans Medium" w:eastAsia="Calibri" w:hAnsi="UHC Sans Medium" w:cs="Arial"/>
          <w:color w:val="000000"/>
        </w:rPr>
        <w:t xml:space="preserve"> </w:t>
      </w:r>
      <w:r w:rsidRPr="00547AC5">
        <w:rPr>
          <w:rFonts w:ascii="UHC Sans Medium" w:eastAsia="Calibri" w:hAnsi="UHC Sans Medium" w:cs="Arial"/>
          <w:color w:val="000000"/>
        </w:rPr>
        <w:t xml:space="preserve">recorded client presentation for changes being made to the asthma category of medications. Since the supply chain appears to have stabilized, we will be making changes to the inhaled steroid category of medications and excluding </w:t>
      </w:r>
      <w:proofErr w:type="spellStart"/>
      <w:r w:rsidRPr="00547AC5">
        <w:rPr>
          <w:rFonts w:ascii="UHC Sans Medium" w:eastAsia="Calibri" w:hAnsi="UHC Sans Medium" w:cs="Arial"/>
          <w:color w:val="000000"/>
        </w:rPr>
        <w:t>Alvesco</w:t>
      </w:r>
      <w:proofErr w:type="spellEnd"/>
      <w:r w:rsidRPr="00547AC5">
        <w:rPr>
          <w:rFonts w:ascii="UHC Sans Medium" w:eastAsia="Calibri" w:hAnsi="UHC Sans Medium" w:cs="Arial"/>
          <w:color w:val="000000"/>
        </w:rPr>
        <w:t xml:space="preserve">®, Asmanex® products and QVAR® and moving </w:t>
      </w:r>
      <w:proofErr w:type="spellStart"/>
      <w:r w:rsidRPr="00547AC5">
        <w:rPr>
          <w:rFonts w:ascii="UHC Sans Medium" w:eastAsia="Calibri" w:hAnsi="UHC Sans Medium" w:cs="Arial"/>
          <w:color w:val="000000"/>
        </w:rPr>
        <w:t>Arnuity</w:t>
      </w:r>
      <w:proofErr w:type="spellEnd"/>
      <w:r w:rsidRPr="00547AC5">
        <w:rPr>
          <w:rFonts w:ascii="UHC Sans Medium" w:eastAsia="Calibri" w:hAnsi="UHC Sans Medium" w:cs="Arial"/>
          <w:color w:val="000000"/>
        </w:rPr>
        <w:t xml:space="preserve"> Ellipta, Flovent products and Pulmicort </w:t>
      </w:r>
      <w:proofErr w:type="spellStart"/>
      <w:r w:rsidRPr="00547AC5">
        <w:rPr>
          <w:rFonts w:ascii="UHC Sans Medium" w:eastAsia="Calibri" w:hAnsi="UHC Sans Medium" w:cs="Arial"/>
          <w:color w:val="000000"/>
        </w:rPr>
        <w:t>Flexhaler</w:t>
      </w:r>
      <w:proofErr w:type="spellEnd"/>
      <w:r w:rsidRPr="00547AC5">
        <w:rPr>
          <w:rFonts w:ascii="UHC Sans Medium" w:eastAsia="Calibri" w:hAnsi="UHC Sans Medium" w:cs="Arial"/>
          <w:color w:val="000000"/>
        </w:rPr>
        <w:t xml:space="preserve"> to Tier 1. </w:t>
      </w:r>
    </w:p>
    <w:p w14:paraId="3A866AB4" w14:textId="77777777" w:rsidR="00753DE9" w:rsidRPr="00753DE9" w:rsidRDefault="00753DE9" w:rsidP="00753DE9">
      <w:pPr>
        <w:spacing w:before="120" w:after="0" w:line="240" w:lineRule="auto"/>
        <w:rPr>
          <w:rFonts w:ascii="UHC Sans Medium" w:eastAsia="Calibri" w:hAnsi="UHC Sans Medium" w:cs="Arial"/>
          <w:color w:val="000000"/>
        </w:rPr>
      </w:pPr>
    </w:p>
    <w:p w14:paraId="51B857ED"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Will any changes continue as originally scheduled? </w:t>
      </w:r>
      <w:r w:rsidRPr="00753DE9">
        <w:rPr>
          <w:rFonts w:ascii="UHC Sans Medium" w:eastAsia="Calibri" w:hAnsi="UHC Sans Medium" w:cs="Arial"/>
          <w:b/>
          <w:bCs/>
          <w:color w:val="C00000"/>
        </w:rPr>
        <w:t>New 3/27</w:t>
      </w:r>
    </w:p>
    <w:p w14:paraId="28120574"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Yes, a small number of changes with minimal or no member impact, such as a drug moving from exclude at launch to permanent exclusion will continue as planned.  Several member positive changes will also be implemented as scheduled.</w:t>
      </w:r>
    </w:p>
    <w:p w14:paraId="5667EB43" w14:textId="77777777" w:rsidR="00753DE9" w:rsidRPr="00753DE9" w:rsidRDefault="00753DE9" w:rsidP="00753DE9">
      <w:pPr>
        <w:spacing w:before="120" w:after="0" w:line="240" w:lineRule="auto"/>
        <w:rPr>
          <w:rFonts w:ascii="UHC Sans Medium" w:eastAsia="Calibri" w:hAnsi="UHC Sans Medium" w:cs="Arial"/>
        </w:rPr>
      </w:pPr>
    </w:p>
    <w:p w14:paraId="6BB9450D" w14:textId="77777777" w:rsidR="00817ECD" w:rsidRPr="00817ECD" w:rsidRDefault="00817ECD" w:rsidP="00817ECD">
      <w:pPr>
        <w:spacing w:before="120" w:after="0" w:line="240" w:lineRule="auto"/>
        <w:rPr>
          <w:rFonts w:ascii="UHC Sans Medium" w:eastAsia="Calibri" w:hAnsi="UHC Sans Medium" w:cs="Arial"/>
          <w:b/>
          <w:bCs/>
          <w:color w:val="C00000"/>
          <w:spacing w:val="12"/>
        </w:rPr>
      </w:pPr>
      <w:r w:rsidRPr="00817ECD">
        <w:rPr>
          <w:rFonts w:ascii="UHC Sans Medium" w:eastAsia="Calibri" w:hAnsi="UHC Sans Medium" w:cs="Arial"/>
          <w:b/>
          <w:bCs/>
          <w:color w:val="003DA1"/>
          <w:spacing w:val="12"/>
        </w:rPr>
        <w:t xml:space="preserve">What is UnitedHealthcare approach to the </w:t>
      </w:r>
      <w:proofErr w:type="gramStart"/>
      <w:r w:rsidRPr="00817ECD">
        <w:rPr>
          <w:rFonts w:ascii="UHC Sans Medium" w:eastAsia="Calibri" w:hAnsi="UHC Sans Medium" w:cs="Arial"/>
          <w:b/>
          <w:bCs/>
          <w:color w:val="003DA1"/>
          <w:spacing w:val="12"/>
        </w:rPr>
        <w:t>medications</w:t>
      </w:r>
      <w:proofErr w:type="gramEnd"/>
      <w:r w:rsidRPr="00817ECD">
        <w:rPr>
          <w:rFonts w:ascii="UHC Sans Medium" w:eastAsia="Calibri" w:hAnsi="UHC Sans Medium" w:cs="Arial"/>
          <w:b/>
          <w:bCs/>
          <w:color w:val="003DA1"/>
          <w:spacing w:val="12"/>
        </w:rPr>
        <w:t xml:space="preserve"> hydroxychloroquine and chloroquine for lupus and rheumatoid arthritis and for use for COVID-19? </w:t>
      </w:r>
      <w:r w:rsidRPr="00817ECD">
        <w:rPr>
          <w:rFonts w:ascii="UHC Sans Medium" w:eastAsia="Calibri" w:hAnsi="UHC Sans Medium" w:cs="Arial"/>
          <w:b/>
          <w:bCs/>
          <w:color w:val="C00000"/>
          <w:spacing w:val="12"/>
        </w:rPr>
        <w:t xml:space="preserve"> Update 5/18</w:t>
      </w:r>
    </w:p>
    <w:p w14:paraId="3D9AEA26" w14:textId="77777777" w:rsidR="00817ECD" w:rsidRPr="00817ECD" w:rsidRDefault="00817ECD" w:rsidP="00817ECD">
      <w:pPr>
        <w:spacing w:before="120" w:after="0" w:line="240" w:lineRule="auto"/>
        <w:rPr>
          <w:rFonts w:ascii="UHC Sans Medium" w:eastAsia="Calibri" w:hAnsi="UHC Sans Medium" w:cs="Arial"/>
          <w:color w:val="000000"/>
        </w:rPr>
      </w:pPr>
      <w:r w:rsidRPr="00817ECD">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 to see a decrease in the number of prescriptions and will be removing the supply limit effective 5/22. Some network pharmacies and individual states have implemented their own dispensing policies.  Members with a prescription for one of these products should consult with their pharmacist.</w:t>
      </w:r>
    </w:p>
    <w:p w14:paraId="7B159954" w14:textId="77777777" w:rsidR="00817ECD" w:rsidRPr="00817ECD" w:rsidRDefault="00817ECD" w:rsidP="00817ECD">
      <w:pPr>
        <w:spacing w:before="120" w:after="0" w:line="240" w:lineRule="auto"/>
        <w:rPr>
          <w:rFonts w:ascii="UHC Sans Medium" w:eastAsia="Calibri" w:hAnsi="UHC Sans Medium" w:cs="Arial"/>
          <w:b/>
          <w:bCs/>
          <w:color w:val="003DA1"/>
        </w:rPr>
      </w:pPr>
    </w:p>
    <w:p w14:paraId="06A83071" w14:textId="77777777" w:rsidR="00753DE9" w:rsidRPr="00817ECD" w:rsidRDefault="00753DE9" w:rsidP="00817ECD">
      <w:pPr>
        <w:spacing w:before="120" w:after="0" w:line="240" w:lineRule="auto"/>
        <w:rPr>
          <w:rFonts w:ascii="UHC Sans Medium" w:eastAsia="Calibri" w:hAnsi="UHC Sans Medium" w:cs="Arial"/>
          <w:b/>
          <w:bCs/>
          <w:color w:val="003DA1"/>
        </w:rPr>
      </w:pPr>
      <w:r w:rsidRPr="00817ECD">
        <w:rPr>
          <w:rFonts w:ascii="UHC Sans Medium" w:eastAsia="Calibri" w:hAnsi="UHC Sans Medium" w:cs="Arial"/>
          <w:b/>
          <w:bCs/>
          <w:color w:val="003DA1"/>
        </w:rPr>
        <w:t xml:space="preserve">When will members receive communications regarding the upcoming PDL changes? </w:t>
      </w:r>
      <w:r w:rsidRPr="00817ECD">
        <w:rPr>
          <w:rFonts w:ascii="UHC Sans Medium" w:eastAsia="Calibri" w:hAnsi="UHC Sans Medium" w:cs="Arial"/>
          <w:b/>
          <w:bCs/>
          <w:color w:val="C00000"/>
        </w:rPr>
        <w:t>New 3/27</w:t>
      </w:r>
    </w:p>
    <w:p w14:paraId="7D571B84" w14:textId="77777777" w:rsidR="00753DE9" w:rsidRPr="00817ECD" w:rsidRDefault="00753DE9" w:rsidP="00817ECD">
      <w:pPr>
        <w:spacing w:before="120" w:after="0" w:line="240" w:lineRule="auto"/>
        <w:rPr>
          <w:rFonts w:ascii="UHC Sans Medium" w:eastAsia="Calibri" w:hAnsi="UHC Sans Medium" w:cs="Arial"/>
        </w:rPr>
      </w:pPr>
      <w:r w:rsidRPr="00817ECD">
        <w:rPr>
          <w:rFonts w:ascii="UHC Sans Medium" w:eastAsia="Calibri" w:hAnsi="UHC Sans Medium" w:cs="Arial"/>
        </w:rPr>
        <w:t>Members will receive communication at least 30 days prior to the exclusions taking effect</w:t>
      </w:r>
    </w:p>
    <w:p w14:paraId="11C78733" w14:textId="77777777" w:rsidR="00753DE9" w:rsidRPr="00817ECD" w:rsidRDefault="00753DE9" w:rsidP="00817ECD">
      <w:pPr>
        <w:spacing w:before="120" w:after="0" w:line="240" w:lineRule="auto"/>
        <w:rPr>
          <w:rFonts w:ascii="UHC Sans Medium" w:eastAsia="Calibri" w:hAnsi="UHC Sans Medium" w:cs="Arial"/>
          <w:b/>
          <w:bCs/>
          <w:color w:val="003DA1"/>
        </w:rPr>
      </w:pPr>
    </w:p>
    <w:p w14:paraId="2E9A66E7"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Will updated impact reports be produced to reflect the most current member disruption? </w:t>
      </w:r>
      <w:r w:rsidRPr="00753DE9">
        <w:rPr>
          <w:rFonts w:ascii="UHC Sans Medium" w:eastAsia="Calibri" w:hAnsi="UHC Sans Medium" w:cs="Arial"/>
          <w:b/>
          <w:bCs/>
          <w:color w:val="C00000"/>
        </w:rPr>
        <w:t>New 3/27</w:t>
      </w:r>
    </w:p>
    <w:p w14:paraId="746A684F"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No, updated impact reports will not be produced.  However, the member mailing file will be updated with the latest available information on impacted members.</w:t>
      </w:r>
    </w:p>
    <w:p w14:paraId="313087FA" w14:textId="77777777" w:rsidR="00753DE9" w:rsidRPr="00753DE9" w:rsidRDefault="00753DE9" w:rsidP="00753DE9">
      <w:pPr>
        <w:spacing w:before="120" w:after="0" w:line="240" w:lineRule="auto"/>
        <w:rPr>
          <w:rFonts w:ascii="UHC Sans Medium" w:eastAsia="Calibri" w:hAnsi="UHC Sans Medium" w:cs="Arial"/>
          <w:b/>
          <w:bCs/>
          <w:color w:val="003DA1"/>
        </w:rPr>
      </w:pPr>
    </w:p>
    <w:p w14:paraId="2DDD3D3D"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Is there a chance this date will be pushed out even further? </w:t>
      </w:r>
      <w:r w:rsidRPr="00753DE9">
        <w:rPr>
          <w:rFonts w:ascii="UHC Sans Medium" w:eastAsia="Calibri" w:hAnsi="UHC Sans Medium" w:cs="Arial"/>
          <w:b/>
          <w:bCs/>
          <w:color w:val="C00000"/>
        </w:rPr>
        <w:t>Updated 4/17</w:t>
      </w:r>
    </w:p>
    <w:p w14:paraId="1B832893"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 xml:space="preserve">The situation continues to evolve rapidly.  Our teams are monitoring the situation closely and will communicate any additional changes as soon as possible </w:t>
      </w:r>
      <w:hyperlink r:id="rId88" w:history="1">
        <w:r w:rsidRPr="00753DE9">
          <w:rPr>
            <w:rFonts w:ascii="UHC Sans Medium" w:eastAsia="Calibri" w:hAnsi="UHC Sans Medium" w:cs="Arial"/>
            <w:color w:val="0000FF"/>
            <w:u w:val="single"/>
          </w:rPr>
          <w:t>including the change in direction for the asthma/respiratory exclusions</w:t>
        </w:r>
      </w:hyperlink>
      <w:r w:rsidRPr="00753DE9">
        <w:rPr>
          <w:rFonts w:ascii="UHC Sans Medium" w:eastAsia="Calibri" w:hAnsi="UHC Sans Medium" w:cs="Arial"/>
        </w:rPr>
        <w:t>.  Our goal is to continue to serve our members and customers during this difficult time.</w:t>
      </w:r>
    </w:p>
    <w:p w14:paraId="11B859F6" w14:textId="77777777" w:rsidR="00753DE9" w:rsidRPr="00753DE9" w:rsidRDefault="00753DE9" w:rsidP="00753DE9">
      <w:pPr>
        <w:spacing w:before="120" w:after="0" w:line="240" w:lineRule="auto"/>
        <w:rPr>
          <w:rFonts w:ascii="UHC Sans Medium" w:eastAsia="Calibri" w:hAnsi="UHC Sans Medium" w:cs="Arial"/>
        </w:rPr>
      </w:pPr>
    </w:p>
    <w:p w14:paraId="685FDB93"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Are additional actions needed, or will my decisions carry forward?  </w:t>
      </w:r>
      <w:r w:rsidRPr="00753DE9">
        <w:rPr>
          <w:rFonts w:ascii="UHC Sans Medium" w:eastAsia="Calibri" w:hAnsi="UHC Sans Medium" w:cs="Arial"/>
          <w:b/>
          <w:bCs/>
          <w:color w:val="C00000"/>
        </w:rPr>
        <w:t>New 3/27</w:t>
      </w:r>
    </w:p>
    <w:p w14:paraId="407792DC"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Any customer decisions (e.g. exclusion opt-outs) will carry forward to 7/1, no additional action is required.</w:t>
      </w:r>
    </w:p>
    <w:p w14:paraId="4649D072" w14:textId="77777777" w:rsidR="00753DE9" w:rsidRPr="00753DE9" w:rsidRDefault="00753DE9" w:rsidP="00753DE9">
      <w:pPr>
        <w:spacing w:before="120" w:after="0" w:line="240" w:lineRule="auto"/>
        <w:rPr>
          <w:rFonts w:ascii="UHC Sans Medium" w:eastAsia="Calibri" w:hAnsi="UHC Sans Medium" w:cs="Arial"/>
        </w:rPr>
      </w:pPr>
    </w:p>
    <w:p w14:paraId="18CE8D0B"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If I would like to change my decisions from 5/1, am I able to do that? </w:t>
      </w:r>
      <w:r w:rsidRPr="00753DE9">
        <w:rPr>
          <w:rFonts w:ascii="UHC Sans Medium" w:eastAsia="Calibri" w:hAnsi="UHC Sans Medium" w:cs="Arial"/>
          <w:b/>
          <w:bCs/>
          <w:color w:val="C00000"/>
        </w:rPr>
        <w:t>New 3/27</w:t>
      </w:r>
    </w:p>
    <w:p w14:paraId="47059A7D"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No, at this time coverage will follow decisions made as part of the original 5/1 roll-out.</w:t>
      </w:r>
    </w:p>
    <w:p w14:paraId="3D048FCB" w14:textId="77777777" w:rsidR="00753DE9" w:rsidRPr="00753DE9" w:rsidRDefault="00753DE9" w:rsidP="00753DE9">
      <w:pPr>
        <w:spacing w:before="120" w:after="0" w:line="240" w:lineRule="auto"/>
        <w:rPr>
          <w:rFonts w:ascii="UHC Sans Medium" w:eastAsia="Calibri" w:hAnsi="UHC Sans Medium" w:cs="Arial"/>
        </w:rPr>
      </w:pPr>
    </w:p>
    <w:p w14:paraId="730D252D"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Have any changes been made to the launch date for the Medication Sourcing Expansion program? </w:t>
      </w:r>
      <w:r w:rsidRPr="00753DE9">
        <w:rPr>
          <w:rFonts w:ascii="UHC Sans Medium" w:eastAsia="Calibri" w:hAnsi="UHC Sans Medium" w:cs="Arial"/>
          <w:b/>
          <w:bCs/>
          <w:color w:val="C00000"/>
        </w:rPr>
        <w:t>New 3/27</w:t>
      </w:r>
    </w:p>
    <w:p w14:paraId="5A5825A8" w14:textId="77777777" w:rsidR="00753DE9" w:rsidRPr="00753DE9" w:rsidRDefault="00753DE9" w:rsidP="00753DE9">
      <w:p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In response to the COVID-19 public health emergency, UnitedHealthcare is delaying the launch of Medication Sourcing Expansion (formerly Limited Supplier). This specialty pharmacy requirement directs hospitals to obtain certain specialty medications from a designated specialty pharmacy. The requirement will not take effect on April 1, 2020, as was previously communicated. This delay applies to both commercial plans and UnitedHealthcare Community Plan. </w:t>
      </w:r>
    </w:p>
    <w:p w14:paraId="02A9970B" w14:textId="77777777" w:rsidR="00753DE9" w:rsidRPr="00753DE9" w:rsidRDefault="00753DE9" w:rsidP="00753DE9">
      <w:pPr>
        <w:spacing w:before="240" w:after="0" w:line="240" w:lineRule="auto"/>
        <w:rPr>
          <w:rFonts w:ascii="UHC Sans Medium" w:eastAsia="Calibri" w:hAnsi="UHC Sans Medium" w:cs="Arial"/>
        </w:rPr>
      </w:pPr>
      <w:r w:rsidRPr="00753DE9">
        <w:rPr>
          <w:rFonts w:ascii="UHC Sans Medium" w:eastAsia="Calibri" w:hAnsi="UHC Sans Medium" w:cs="Arial"/>
        </w:rPr>
        <w:t xml:space="preserve">Providers will be notified in advance when a new effective date for specialty pharmacy requirements is known. </w:t>
      </w:r>
    </w:p>
    <w:p w14:paraId="3F1441E2" w14:textId="77777777" w:rsidR="00753DE9" w:rsidRPr="00753DE9" w:rsidRDefault="00753DE9" w:rsidP="00753DE9">
      <w:pPr>
        <w:spacing w:before="240" w:after="0" w:line="240" w:lineRule="auto"/>
        <w:rPr>
          <w:rFonts w:ascii="UHC Sans Medium" w:eastAsia="Calibri" w:hAnsi="UHC Sans Medium" w:cs="Calibri"/>
          <w:color w:val="1F497D"/>
        </w:rPr>
      </w:pPr>
      <w:r w:rsidRPr="00753DE9">
        <w:rPr>
          <w:rFonts w:ascii="UHC Sans Medium" w:eastAsia="Calibri" w:hAnsi="UHC Sans Medium" w:cs="Arial"/>
        </w:rPr>
        <w:t>Please share this update with your clients. Medication Sourcing Expansion program slides are available</w:t>
      </w:r>
      <w:r w:rsidRPr="00753DE9">
        <w:rPr>
          <w:rFonts w:ascii="UHC Sans Medium" w:eastAsia="Calibri" w:hAnsi="UHC Sans Medium" w:cs="Calibri"/>
          <w:color w:val="1F497D"/>
        </w:rPr>
        <w:t xml:space="preserve"> </w:t>
      </w:r>
      <w:hyperlink r:id="rId89" w:history="1">
        <w:r w:rsidRPr="00753DE9">
          <w:rPr>
            <w:rFonts w:ascii="UHC Sans Medium" w:eastAsia="Calibri" w:hAnsi="UHC Sans Medium" w:cs="Calibri"/>
            <w:color w:val="0000FF"/>
            <w:u w:val="single"/>
          </w:rPr>
          <w:t>here</w:t>
        </w:r>
      </w:hyperlink>
      <w:r w:rsidRPr="00753DE9">
        <w:rPr>
          <w:rFonts w:ascii="UHC Sans Medium" w:eastAsia="Calibri" w:hAnsi="UHC Sans Medium" w:cs="Calibri"/>
          <w:color w:val="1F497D"/>
        </w:rPr>
        <w:t>.</w:t>
      </w:r>
    </w:p>
    <w:p w14:paraId="0730607C" w14:textId="77777777" w:rsidR="00753DE9" w:rsidRPr="00753DE9" w:rsidRDefault="00753DE9" w:rsidP="00753DE9">
      <w:pPr>
        <w:spacing w:before="120" w:after="0" w:line="240" w:lineRule="auto"/>
        <w:rPr>
          <w:rFonts w:ascii="UHC Sans Medium" w:eastAsia="Calibri" w:hAnsi="UHC Sans Medium" w:cs="Calibri"/>
          <w:color w:val="1F497D"/>
        </w:rPr>
      </w:pPr>
    </w:p>
    <w:p w14:paraId="65F2364F" w14:textId="77777777" w:rsidR="00753DE9" w:rsidRPr="00753DE9" w:rsidRDefault="00753DE9" w:rsidP="00753DE9">
      <w:pPr>
        <w:spacing w:before="120" w:after="0" w:line="240" w:lineRule="auto"/>
        <w:rPr>
          <w:rFonts w:ascii="UHC Sans Medium" w:eastAsia="Calibri" w:hAnsi="UHC Sans Medium" w:cs="Calibri"/>
          <w:b/>
          <w:color w:val="C00000"/>
        </w:rPr>
      </w:pPr>
      <w:r w:rsidRPr="00753DE9">
        <w:rPr>
          <w:rFonts w:ascii="UHC Sans Medium" w:eastAsia="Calibri" w:hAnsi="UHC Sans Medium" w:cs="Calibri"/>
          <w:b/>
          <w:color w:val="003DA1"/>
        </w:rPr>
        <w:t>How can members sign up for home delivery for their maintenance medications so they can stay at home?</w:t>
      </w:r>
      <w:r w:rsidRPr="00753DE9">
        <w:rPr>
          <w:rFonts w:ascii="UHC Sans Medium" w:eastAsia="Calibri" w:hAnsi="UHC Sans Medium" w:cs="Calibri"/>
          <w:color w:val="003DA1"/>
        </w:rPr>
        <w:t xml:space="preserve"> </w:t>
      </w:r>
      <w:r w:rsidRPr="00753DE9">
        <w:rPr>
          <w:rFonts w:ascii="UHC Sans Medium" w:eastAsia="Calibri" w:hAnsi="UHC Sans Medium" w:cs="Calibri"/>
          <w:b/>
          <w:color w:val="C00000"/>
        </w:rPr>
        <w:t>New 3/30</w:t>
      </w:r>
    </w:p>
    <w:p w14:paraId="181A568F" w14:textId="77777777" w:rsidR="00753DE9" w:rsidRPr="00753DE9" w:rsidRDefault="00753DE9" w:rsidP="00753DE9">
      <w:pPr>
        <w:spacing w:before="120" w:after="0" w:line="240" w:lineRule="auto"/>
        <w:rPr>
          <w:rFonts w:ascii="UHC Sans Medium" w:eastAsia="Times New Roman" w:hAnsi="UHC Sans Medium" w:cs="Times New Roman"/>
          <w:color w:val="000000"/>
        </w:rPr>
      </w:pPr>
      <w:r w:rsidRPr="00753DE9">
        <w:rPr>
          <w:rFonts w:ascii="UHC Sans Medium" w:eastAsia="Calibri" w:hAnsi="UHC Sans Medium" w:cs="Arial"/>
          <w:color w:val="000000"/>
        </w:rPr>
        <w:lastRenderedPageBreak/>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753DE9">
        <w:rPr>
          <w:rFonts w:ascii="UHC Sans Medium" w:eastAsia="Times New Roman" w:hAnsi="UHC Sans Medium" w:cs="Times New Roman"/>
          <w:color w:val="000000"/>
        </w:rPr>
        <w:t>Optum home delivery has no delivery fees.</w:t>
      </w:r>
    </w:p>
    <w:p w14:paraId="457767F7" w14:textId="77777777" w:rsidR="00753DE9" w:rsidRPr="00753DE9" w:rsidRDefault="00753DE9" w:rsidP="00753DE9">
      <w:pPr>
        <w:spacing w:before="120" w:after="0" w:line="240" w:lineRule="auto"/>
        <w:rPr>
          <w:rFonts w:ascii="UHC Sans Medium" w:eastAsia="Calibri" w:hAnsi="UHC Sans Medium" w:cs="Calibri"/>
          <w:color w:val="000000"/>
        </w:rPr>
      </w:pPr>
      <w:r w:rsidRPr="00753DE9">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753DE9">
        <w:rPr>
          <w:rFonts w:ascii="UHC Sans Medium" w:eastAsia="Calibri" w:hAnsi="UHC Sans Medium" w:cs="Calibri"/>
          <w:color w:val="000000"/>
        </w:rPr>
        <w:t>Contact your pharmacy to determine if this is a service they provide.</w:t>
      </w:r>
    </w:p>
    <w:p w14:paraId="10DC5B88" w14:textId="77777777" w:rsidR="00753DE9" w:rsidRPr="00753DE9" w:rsidRDefault="00753DE9" w:rsidP="00753DE9">
      <w:pPr>
        <w:spacing w:before="120" w:after="0" w:line="240" w:lineRule="auto"/>
        <w:rPr>
          <w:rFonts w:ascii="UHC Sans Medium" w:eastAsia="Calibri" w:hAnsi="UHC Sans Medium" w:cs="Calibri"/>
          <w:color w:val="1F497D"/>
        </w:rPr>
      </w:pPr>
    </w:p>
    <w:p w14:paraId="70B019FD" w14:textId="77777777" w:rsidR="00753DE9" w:rsidRPr="00753DE9" w:rsidRDefault="00753DE9" w:rsidP="00753DE9">
      <w:pPr>
        <w:spacing w:before="120" w:after="0" w:line="240" w:lineRule="auto"/>
        <w:rPr>
          <w:rFonts w:ascii="UHC Sans Medium" w:eastAsia="Calibri" w:hAnsi="UHC Sans Medium" w:cs="Calibri"/>
          <w:color w:val="C00000"/>
        </w:rPr>
      </w:pPr>
      <w:r w:rsidRPr="00753DE9">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753DE9">
        <w:rPr>
          <w:rFonts w:ascii="UHC Sans Medium" w:eastAsia="Calibri" w:hAnsi="UHC Sans Medium" w:cs="Calibri"/>
          <w:color w:val="000000"/>
        </w:rPr>
        <w:t xml:space="preserve"> </w:t>
      </w:r>
      <w:r w:rsidRPr="00753DE9">
        <w:rPr>
          <w:rFonts w:ascii="UHC Sans Medium" w:eastAsia="Calibri" w:hAnsi="UHC Sans Medium" w:cs="Calibri"/>
          <w:color w:val="C00000"/>
        </w:rPr>
        <w:t>New 4/17</w:t>
      </w:r>
    </w:p>
    <w:p w14:paraId="2EE1F7D9"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2DEDF9E7" w14:textId="77777777" w:rsidR="00D511E5" w:rsidRPr="00FB6F80" w:rsidRDefault="00D511E5" w:rsidP="00D511E5">
      <w:pPr>
        <w:spacing w:after="240" w:line="240" w:lineRule="auto"/>
        <w:rPr>
          <w:rFonts w:ascii="UHC Sans Medium" w:eastAsia="Times New Roman" w:hAnsi="UHC Sans Medium" w:cs="Times New Roman"/>
          <w:color w:val="000000" w:themeColor="text1"/>
        </w:rPr>
      </w:pPr>
    </w:p>
    <w:p w14:paraId="1D98E3FE" w14:textId="2D180E87" w:rsidR="00D511E5" w:rsidRDefault="00D511E5" w:rsidP="00D511E5">
      <w:pPr>
        <w:rPr>
          <w:rFonts w:ascii="Calibri" w:eastAsia="Times New Roman" w:hAnsi="Calibri" w:cs="Times New Roman"/>
        </w:rPr>
      </w:pPr>
      <w:r>
        <w:rPr>
          <w:rFonts w:ascii="Calibri" w:eastAsia="Times New Roman" w:hAnsi="Calibri" w:cs="Times New Roman"/>
        </w:rPr>
        <w:br w:type="page"/>
      </w:r>
    </w:p>
    <w:p w14:paraId="0D6F4F48" w14:textId="77777777" w:rsidR="00B2547E" w:rsidRPr="009B1565" w:rsidRDefault="00B2547E" w:rsidP="00B2547E">
      <w:pPr>
        <w:pStyle w:val="Heading1"/>
        <w:rPr>
          <w:rFonts w:eastAsia="Calibri"/>
        </w:rPr>
      </w:pPr>
      <w:bookmarkStart w:id="108" w:name="_Toc42719264"/>
      <w:bookmarkStart w:id="109" w:name="_Hlk40368523"/>
      <w:r w:rsidRPr="009B1565">
        <w:rPr>
          <w:rFonts w:eastAsia="Calibri"/>
        </w:rPr>
        <w:lastRenderedPageBreak/>
        <w:t>FULLY INSURED –</w:t>
      </w:r>
      <w:r>
        <w:rPr>
          <w:rFonts w:eastAsia="Calibri"/>
        </w:rPr>
        <w:t>BUSINESS DISRUPTION SUPPORT</w:t>
      </w:r>
      <w:bookmarkEnd w:id="108"/>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77777777" w:rsidR="001E07DB" w:rsidRP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500FA605" w14:textId="4EF2D78C" w:rsidR="00FD4F80" w:rsidRPr="00FD4F80" w:rsidRDefault="00FD4F80" w:rsidP="00FD4F80">
      <w:pPr>
        <w:spacing w:before="120" w:after="0" w:line="240" w:lineRule="auto"/>
        <w:rPr>
          <w:rFonts w:ascii="UHC Sans Medium" w:eastAsia="Calibri" w:hAnsi="UHC Sans Medium" w:cs="Arial"/>
          <w:b/>
          <w:bCs/>
          <w:color w:val="C00000"/>
        </w:rPr>
      </w:pPr>
      <w:r w:rsidRPr="00FD4F80">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Pr="00FD4F80">
        <w:rPr>
          <w:rFonts w:ascii="UHC Sans Medium" w:eastAsia="Calibri" w:hAnsi="UHC Sans Medium" w:cs="Arial"/>
          <w:b/>
          <w:bCs/>
          <w:color w:val="C00000"/>
        </w:rPr>
        <w:t>New 5/2</w:t>
      </w:r>
      <w:r>
        <w:rPr>
          <w:rFonts w:ascii="UHC Sans Medium" w:eastAsia="Calibri" w:hAnsi="UHC Sans Medium" w:cs="Arial"/>
          <w:b/>
          <w:bCs/>
          <w:color w:val="C00000"/>
        </w:rPr>
        <w:t>9</w:t>
      </w:r>
    </w:p>
    <w:p w14:paraId="0360E317" w14:textId="77777777" w:rsidR="00FD4F80" w:rsidRPr="00FD4F80" w:rsidRDefault="00FD4F80" w:rsidP="00FD4F80">
      <w:pPr>
        <w:spacing w:before="120" w:after="0" w:line="240" w:lineRule="auto"/>
        <w:rPr>
          <w:rFonts w:ascii="UHC Sans Medium" w:eastAsia="Calibri" w:hAnsi="UHC Sans Medium" w:cs="Times New Roman"/>
        </w:rPr>
      </w:pPr>
      <w:r w:rsidRPr="00FD4F80">
        <w:rPr>
          <w:rFonts w:ascii="UHC Sans Medium" w:eastAsia="Calibri" w:hAnsi="UHC Sans Medium" w:cs="Times New Roman"/>
        </w:rPr>
        <w:t>In Notice 2020-29, the notice indicates that plans may, but are not required, to allow employees to make the following election changes:</w:t>
      </w:r>
    </w:p>
    <w:p w14:paraId="36F49198" w14:textId="77777777" w:rsidR="00FD4F80" w:rsidRPr="00FD4F80" w:rsidRDefault="00FD4F80" w:rsidP="004611D3">
      <w:pPr>
        <w:numPr>
          <w:ilvl w:val="0"/>
          <w:numId w:val="62"/>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may make a new election to enroll in employer-sponsored health coverage on a prospective basis if the employee initially declined health coverage.</w:t>
      </w:r>
    </w:p>
    <w:p w14:paraId="5F823C73" w14:textId="77777777" w:rsidR="00FD4F80" w:rsidRPr="00FD4F80" w:rsidRDefault="00FD4F80" w:rsidP="004611D3">
      <w:pPr>
        <w:numPr>
          <w:ilvl w:val="0"/>
          <w:numId w:val="62"/>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make revoke existing election for employer-sponsored health coverage and make a new election, to enroll in different coverage.</w:t>
      </w:r>
    </w:p>
    <w:p w14:paraId="2255E584" w14:textId="77777777" w:rsidR="00FD4F80" w:rsidRPr="00FD4F80" w:rsidRDefault="00FD4F80" w:rsidP="004611D3">
      <w:pPr>
        <w:numPr>
          <w:ilvl w:val="0"/>
          <w:numId w:val="62"/>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my revoke an election, make a new election, or decrease or increase an existing Health FSA election on a prospective basis.</w:t>
      </w:r>
    </w:p>
    <w:p w14:paraId="5452B558" w14:textId="77777777" w:rsidR="00FD4F80" w:rsidRPr="00FD4F80" w:rsidRDefault="00FD4F80" w:rsidP="00FD4F80">
      <w:pPr>
        <w:spacing w:before="120" w:after="0" w:line="240" w:lineRule="auto"/>
        <w:rPr>
          <w:rFonts w:ascii="UHC Sans Medium" w:eastAsia="Calibri" w:hAnsi="UHC Sans Medium" w:cs="Calibri"/>
        </w:rPr>
      </w:pPr>
      <w:r w:rsidRPr="00FD4F80">
        <w:rPr>
          <w:rFonts w:ascii="UHC Sans Medium" w:eastAsia="Calibri" w:hAnsi="UHC Sans Medium" w:cs="Arial"/>
        </w:rPr>
        <w:t xml:space="preserve">Although the IRS in Notice 2020-29 allows the employer to provide for these enrollments and changes in enrollment during 2020, UnitedHealthcare, as the medical carrier, </w:t>
      </w:r>
      <w:r w:rsidRPr="00FD4F80">
        <w:rPr>
          <w:rFonts w:ascii="UHC Sans Medium" w:eastAsia="Calibri" w:hAnsi="UHC Sans Medium" w:cs="Arial"/>
          <w:color w:val="1F497D"/>
        </w:rPr>
        <w:t xml:space="preserve">already offered </w:t>
      </w:r>
      <w:r w:rsidRPr="00FD4F80">
        <w:rPr>
          <w:rFonts w:ascii="UHC Sans Medium" w:eastAsia="Calibri" w:hAnsi="UHC Sans Medium" w:cs="Arial"/>
        </w:rPr>
        <w:t>a UnitedHealthcare Notice of Special COVID-19 Enrollment Opportunity in April. UnitedHealthcare will not provide coverage for new medical enrollments or changes of enrollment other than those related to (1) annual open enrollment, (2) UnitedHealthcare’s Notice of Special COVID-19 Enrollment Opportunity, which is now closed, or (3) a HIPAA qualifying life event.</w:t>
      </w:r>
    </w:p>
    <w:p w14:paraId="0403DA3F" w14:textId="77777777" w:rsidR="00FD4F80" w:rsidRPr="00FD4F80" w:rsidRDefault="00FD4F80" w:rsidP="00FD4F80">
      <w:pPr>
        <w:spacing w:before="120" w:after="0" w:line="240" w:lineRule="auto"/>
        <w:rPr>
          <w:rFonts w:ascii="UHC Sans Medium" w:eastAsia="Calibri" w:hAnsi="UHC Sans Medium" w:cs="Arial"/>
        </w:rPr>
      </w:pPr>
      <w:r w:rsidRPr="00FD4F80">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22D85E3B" w14:textId="5C2A78D2" w:rsidR="00FD4F80" w:rsidRPr="00FD4F80" w:rsidRDefault="00FD4F80" w:rsidP="00FD4F80">
      <w:pPr>
        <w:spacing w:before="120" w:after="0" w:line="240" w:lineRule="auto"/>
        <w:rPr>
          <w:rFonts w:ascii="UHC Sans Medium" w:eastAsia="Calibri" w:hAnsi="UHC Sans Medium" w:cs="Calibri"/>
        </w:rPr>
      </w:pPr>
      <w:r w:rsidRPr="00FD4F80">
        <w:rPr>
          <w:rFonts w:ascii="UHC Sans Medium" w:eastAsia="Calibri" w:hAnsi="UHC Sans Medium" w:cs="Arial"/>
        </w:rPr>
        <w:t xml:space="preserve">For FSA or HRA/HIA accounts, employers may allow employees to allow prospective changes.  In addition, based on the Notice, changes to the dependent care FSA (DCAP) are also permitted. </w:t>
      </w:r>
    </w:p>
    <w:p w14:paraId="07CA915F" w14:textId="77777777" w:rsidR="00FD4F80" w:rsidRDefault="00FD4F80" w:rsidP="00D96F3B">
      <w:pPr>
        <w:spacing w:before="120" w:after="0" w:line="240" w:lineRule="auto"/>
        <w:rPr>
          <w:rFonts w:ascii="UHC Sans Medium" w:hAnsi="UHC Sans Medium" w:cstheme="minorHAnsi"/>
          <w:b/>
          <w:color w:val="003DA1"/>
        </w:rPr>
      </w:pPr>
    </w:p>
    <w:p w14:paraId="28ED1F8F" w14:textId="6CD378B4"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t xml:space="preserve">If a fully insured employer reduces hours for part or their entire workforce in response to the COVID-19 </w:t>
      </w:r>
      <w:r w:rsidR="00206450">
        <w:rPr>
          <w:rFonts w:ascii="UHC Sans Medium" w:hAnsi="UHC Sans Medium" w:cstheme="minorHAnsi"/>
          <w:b/>
          <w:color w:val="003DA1"/>
        </w:rPr>
        <w:t>n</w:t>
      </w:r>
      <w:r w:rsidRPr="00761BB6">
        <w:rPr>
          <w:rFonts w:ascii="UHC Sans Medium" w:hAnsi="UHC Sans Medium" w:cstheme="minorHAnsi"/>
          <w:b/>
          <w:color w:val="003DA1"/>
        </w:rPr>
        <w:t xml:space="preserve">ational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D96F3B">
        <w:rPr>
          <w:rFonts w:ascii="UHC Sans Medium" w:hAnsi="UHC Sans Medium" w:cstheme="minorHAnsi"/>
          <w:b/>
          <w:color w:val="C00000"/>
        </w:rPr>
        <w:t>5/</w:t>
      </w:r>
      <w:r w:rsidR="00E77EF4">
        <w:rPr>
          <w:rFonts w:ascii="UHC Sans Medium" w:hAnsi="UHC Sans Medium" w:cstheme="minorHAnsi"/>
          <w:b/>
          <w:color w:val="C00000"/>
        </w:rPr>
        <w:t>12</w:t>
      </w:r>
    </w:p>
    <w:p w14:paraId="2BE06D6B" w14:textId="77777777"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for 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for non-medical leaves (i.e., temporarily laid off) or no longer than 26 consecutive weeks for a medical leave. 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As long as the employer continues to </w:t>
      </w:r>
      <w:r w:rsidR="009B08C3">
        <w:rPr>
          <w:rFonts w:ascii="UHC Sans Medium" w:hAnsi="UHC Sans Medium" w:cstheme="minorHAnsi"/>
          <w:color w:val="000000" w:themeColor="text1"/>
        </w:rPr>
        <w:lastRenderedPageBreak/>
        <w:t>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77777777"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0EA9A46" w14:textId="77777777" w:rsidR="007C0831" w:rsidRDefault="007C0831" w:rsidP="008233F9">
      <w:pPr>
        <w:spacing w:before="120" w:after="0" w:line="240" w:lineRule="auto"/>
        <w:rPr>
          <w:rFonts w:ascii="UHC Sans Medium" w:hAnsi="UHC Sans Medium"/>
          <w:b/>
          <w:bCs/>
          <w:color w:val="003DA1"/>
        </w:rPr>
      </w:pP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10" w:name="_Hlk36988490"/>
    </w:p>
    <w:p w14:paraId="5BC67C18" w14:textId="77777777"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p>
    <w:p w14:paraId="68938E11" w14:textId="77777777" w:rsidR="008233F9" w:rsidRPr="00761BB6"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77777777"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3A4D4C">
        <w:rPr>
          <w:rFonts w:ascii="UHC Sans Medium" w:hAnsi="UHC Sans Medium"/>
          <w:b/>
          <w:bCs/>
          <w:color w:val="C00000"/>
        </w:rPr>
        <w:t>5/12</w:t>
      </w:r>
    </w:p>
    <w:p w14:paraId="4A80465E" w14:textId="77777777" w:rsidR="00E77EF4" w:rsidRPr="00E77EF4" w:rsidRDefault="00E77EF4" w:rsidP="00E77EF4">
      <w:pPr>
        <w:spacing w:before="120" w:after="0" w:line="240" w:lineRule="auto"/>
        <w:rPr>
          <w:rFonts w:ascii="UHC Sans Medium" w:eastAsia="Calibri" w:hAnsi="UHC Sans Medium" w:cs="Times New Roman"/>
          <w:color w:val="000000"/>
        </w:rPr>
      </w:pPr>
      <w:r w:rsidRPr="00E77EF4">
        <w:rPr>
          <w:rFonts w:ascii="UHC Sans Medium" w:eastAsia="Calibri" w:hAnsi="UHC Sans Medium" w:cs="Times New Roman"/>
          <w:color w:val="000000"/>
        </w:rPr>
        <w:t xml:space="preserve">UnitedHealthcare is extending allowed non-medical leave/furlough to 20 weeks. There is no change to medical leave. </w:t>
      </w:r>
    </w:p>
    <w:p w14:paraId="36184FD4" w14:textId="77777777" w:rsidR="008B1A9A" w:rsidRPr="008B1A9A" w:rsidRDefault="00185DCF" w:rsidP="00D96F3B">
      <w:pPr>
        <w:spacing w:before="120" w:after="0" w:line="240" w:lineRule="auto"/>
        <w:rPr>
          <w:rFonts w:ascii="UHC Sans Medium" w:eastAsia="Calibri" w:hAnsi="UHC Sans Medium" w:cs="Times New Roman"/>
          <w:color w:val="000000"/>
        </w:rPr>
      </w:pPr>
      <w:r>
        <w:rPr>
          <w:rFonts w:ascii="UHC Sans Medium" w:eastAsia="Calibri" w:hAnsi="UHC Sans Medium" w:cs="Times New Roman"/>
          <w:color w:val="000000"/>
        </w:rPr>
        <w:t>UnitedHealthcare is temporarily allowing e</w:t>
      </w:r>
      <w:r w:rsidR="008B1A9A" w:rsidRPr="008B1A9A">
        <w:rPr>
          <w:rFonts w:ascii="UHC Sans Medium" w:eastAsia="Calibri" w:hAnsi="UHC Sans Medium" w:cs="Times New Roman"/>
          <w:color w:val="000000"/>
        </w:rPr>
        <w:t xml:space="preserve">mployees </w:t>
      </w:r>
      <w:r>
        <w:rPr>
          <w:rFonts w:ascii="UHC Sans Medium" w:eastAsia="Calibri" w:hAnsi="UHC Sans Medium" w:cs="Times New Roman"/>
          <w:color w:val="000000"/>
        </w:rPr>
        <w:t>that were</w:t>
      </w:r>
      <w:r w:rsidR="008B1A9A" w:rsidRPr="008B1A9A">
        <w:rPr>
          <w:rFonts w:ascii="UHC Sans Medium" w:eastAsia="Calibri" w:hAnsi="UHC Sans Medium" w:cs="Times New Roman"/>
          <w:color w:val="000000"/>
        </w:rPr>
        <w:t xml:space="preserve"> eligible for </w:t>
      </w:r>
      <w:r>
        <w:rPr>
          <w:rFonts w:ascii="UHC Sans Medium" w:eastAsia="Calibri" w:hAnsi="UHC Sans Medium" w:cs="Times New Roman"/>
          <w:color w:val="000000"/>
        </w:rPr>
        <w:t xml:space="preserve">and enrolled in </w:t>
      </w:r>
      <w:r w:rsidR="008B1A9A" w:rsidRPr="008B1A9A">
        <w:rPr>
          <w:rFonts w:ascii="UHC Sans Medium" w:eastAsia="Calibri" w:hAnsi="UHC Sans Medium" w:cs="Times New Roman"/>
          <w:color w:val="000000"/>
        </w:rPr>
        <w:t xml:space="preserve">coverage </w:t>
      </w:r>
      <w:r w:rsidRPr="00185DCF">
        <w:rPr>
          <w:rFonts w:ascii="UHC Sans Medium" w:eastAsia="Calibri" w:hAnsi="UHC Sans Medium" w:cs="Times New Roman"/>
        </w:rPr>
        <w:t xml:space="preserve">before an absence or furlough to remain </w:t>
      </w:r>
      <w:r w:rsidRPr="00185DCF">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Times New Roman"/>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5DBB3D06"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7320F42E" w14:textId="77777777" w:rsidR="008B1A9A" w:rsidRPr="008B1A9A" w:rsidRDefault="008B1A9A" w:rsidP="004611D3">
      <w:pPr>
        <w:pStyle w:val="ListParagraph"/>
        <w:numPr>
          <w:ilvl w:val="0"/>
          <w:numId w:val="20"/>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lastRenderedPageBreak/>
        <w:t xml:space="preserve">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2448338" w14:textId="77777777" w:rsidR="008B1A9A" w:rsidRPr="008B1A9A" w:rsidRDefault="008B1A9A" w:rsidP="004611D3">
      <w:pPr>
        <w:pStyle w:val="ListParagraph"/>
        <w:numPr>
          <w:ilvl w:val="0"/>
          <w:numId w:val="20"/>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296AD496"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026A3EC9" w14:textId="77777777" w:rsidR="00A44425" w:rsidRDefault="00A44425" w:rsidP="00A44425">
      <w:pPr>
        <w:spacing w:before="120" w:after="0" w:line="240" w:lineRule="auto"/>
        <w:rPr>
          <w:rFonts w:ascii="UHC Sans Medium" w:hAnsi="UHC Sans Medium"/>
          <w:color w:val="000000"/>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11"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has to apply to all members enrolled in the same benefit plan. </w:t>
      </w:r>
    </w:p>
    <w:bookmarkEnd w:id="111"/>
    <w:p w14:paraId="5CAB9F1E" w14:textId="77777777" w:rsidR="007D471A" w:rsidRDefault="007D471A" w:rsidP="00A44425">
      <w:pPr>
        <w:spacing w:before="120" w:after="0" w:line="240" w:lineRule="auto"/>
        <w:rPr>
          <w:rFonts w:ascii="UHC Sans Medium" w:hAnsi="UHC Sans Medium"/>
          <w:color w:val="000000"/>
        </w:rPr>
      </w:pPr>
    </w:p>
    <w:p w14:paraId="3F0436B6" w14:textId="77777777" w:rsidR="00A44425" w:rsidRDefault="00A44425" w:rsidP="00A44425">
      <w:pPr>
        <w:spacing w:after="120" w:line="240" w:lineRule="auto"/>
        <w:rPr>
          <w:rFonts w:ascii="UHC Sans Medium" w:hAnsi="UHC Sans Medium"/>
          <w:b/>
          <w:bCs/>
          <w:color w:val="FF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FF0000"/>
        </w:rPr>
        <w:t xml:space="preserve">Update </w:t>
      </w:r>
      <w:r w:rsidR="003A4D4C">
        <w:rPr>
          <w:rFonts w:ascii="UHC Sans Medium" w:hAnsi="UHC Sans Medium"/>
          <w:b/>
          <w:bCs/>
          <w:color w:val="FF0000"/>
        </w:rPr>
        <w:t>5/12</w:t>
      </w:r>
    </w:p>
    <w:p w14:paraId="1FB3C4C7" w14:textId="77777777" w:rsidR="003A4D4C" w:rsidRPr="003A4D4C" w:rsidRDefault="003A4D4C" w:rsidP="003A4D4C">
      <w:pPr>
        <w:spacing w:before="120" w:after="0" w:line="240" w:lineRule="auto"/>
        <w:rPr>
          <w:rFonts w:ascii="UHC Sans Medium" w:eastAsia="Calibri" w:hAnsi="UHC Sans Medium" w:cs="Times New Roman"/>
          <w:color w:val="000000"/>
        </w:rPr>
      </w:pPr>
      <w:r w:rsidRPr="003A4D4C">
        <w:rPr>
          <w:rFonts w:ascii="UHC Sans Medium" w:eastAsia="Calibri" w:hAnsi="UHC Sans Medium" w:cs="Times New Roman"/>
          <w:color w:val="000000"/>
        </w:rPr>
        <w:t xml:space="preserve">UnitedHealthcare is extending allowed non-medical leave/furlough to 20 weeks.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112"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12"/>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1A26DBD7" w14:textId="77777777" w:rsidR="008B1A9A" w:rsidRPr="008B1A9A" w:rsidRDefault="008B1A9A" w:rsidP="004611D3">
      <w:pPr>
        <w:pStyle w:val="ListParagraph"/>
        <w:numPr>
          <w:ilvl w:val="0"/>
          <w:numId w:val="20"/>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4611D3">
      <w:pPr>
        <w:pStyle w:val="ListParagraph"/>
        <w:numPr>
          <w:ilvl w:val="0"/>
          <w:numId w:val="20"/>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B60F339"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13"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13"/>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14" w:name="_Hlk38875355"/>
      <w:r w:rsidRPr="00E37601">
        <w:rPr>
          <w:rFonts w:ascii="UHC Sans Medium" w:eastAsia="Calibri" w:hAnsi="UHC Sans Medium" w:cs="Calibri"/>
          <w:b/>
          <w:bCs/>
          <w:color w:val="003DA1"/>
        </w:rPr>
        <w:lastRenderedPageBreak/>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14"/>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10"/>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77777777"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Update 5/14</w:t>
      </w:r>
    </w:p>
    <w:p w14:paraId="6F35236B" w14:textId="77777777" w:rsidR="00302CA2" w:rsidRPr="00302CA2" w:rsidRDefault="00F217F6" w:rsidP="007C0831">
      <w:pPr>
        <w:spacing w:before="120" w:after="0" w:line="240" w:lineRule="auto"/>
        <w:rPr>
          <w:rFonts w:ascii="UHC Sans Medium" w:hAnsi="UHC Sans Medium"/>
          <w:color w:val="003DA1"/>
        </w:rPr>
      </w:pPr>
      <w:r w:rsidRPr="00F217F6">
        <w:rPr>
          <w:rFonts w:ascii="UHC Sans Medium" w:eastAsia="UHC Sans" w:hAnsi="UHC Sans Medium" w:cs="Times New Roman"/>
          <w:color w:val="000000"/>
        </w:rPr>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  As the employer, you have the option to waive your own eligibility rules to allow the employee to receive coverage on the day they are rehired.</w:t>
      </w:r>
    </w:p>
    <w:p w14:paraId="649CA5FF" w14:textId="77777777" w:rsidR="00F813D4" w:rsidRDefault="00F813D4">
      <w:pPr>
        <w:rPr>
          <w:rFonts w:ascii="UHC Sans Medium" w:hAnsi="UHC Sans Medium"/>
          <w:b/>
          <w:color w:val="003DA1"/>
        </w:rPr>
      </w:pP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15"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15"/>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lastRenderedPageBreak/>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90"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16"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17"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2382ECC6" w14:textId="77777777" w:rsidR="001E07DB" w:rsidRPr="008D199B" w:rsidRDefault="001E07DB" w:rsidP="004611D3">
      <w:pPr>
        <w:numPr>
          <w:ilvl w:val="0"/>
          <w:numId w:val="44"/>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4611D3">
      <w:pPr>
        <w:numPr>
          <w:ilvl w:val="0"/>
          <w:numId w:val="44"/>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4611D3">
      <w:pPr>
        <w:numPr>
          <w:ilvl w:val="1"/>
          <w:numId w:val="43"/>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4611D3">
      <w:pPr>
        <w:numPr>
          <w:ilvl w:val="1"/>
          <w:numId w:val="43"/>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lastRenderedPageBreak/>
        <w:t>If employment decreases, compensation based on a per-employee-per-month basis will decrease.</w:t>
      </w:r>
      <w:r w:rsidRPr="002A0BB9">
        <w:rPr>
          <w:rFonts w:ascii="UHC Sans Medium" w:hAnsi="UHC Sans Medium"/>
          <w:color w:val="00B0F0"/>
          <w:sz w:val="24"/>
          <w:szCs w:val="24"/>
        </w:rPr>
        <w:br w:type="page"/>
      </w:r>
      <w:bookmarkEnd w:id="116"/>
      <w:bookmarkEnd w:id="117"/>
    </w:p>
    <w:p w14:paraId="628BDF6F" w14:textId="77777777" w:rsidR="00D511E5" w:rsidRPr="00755A66" w:rsidRDefault="00D511E5" w:rsidP="001E07DB">
      <w:pPr>
        <w:pStyle w:val="Heading1"/>
      </w:pPr>
      <w:bookmarkStart w:id="118" w:name="_Toc42719265"/>
      <w:bookmarkStart w:id="119" w:name="_Hlk37190890"/>
      <w:bookmarkStart w:id="120" w:name="_Hlk37193220"/>
      <w:bookmarkEnd w:id="104"/>
      <w:bookmarkEnd w:id="109"/>
      <w:r w:rsidRPr="00755A66">
        <w:lastRenderedPageBreak/>
        <w:t xml:space="preserve">ASO </w:t>
      </w:r>
      <w:r w:rsidRPr="00755A66">
        <w:rPr>
          <w:rFonts w:eastAsia="Calibri"/>
        </w:rPr>
        <w:t>–</w:t>
      </w:r>
      <w:r w:rsidRPr="00755A66">
        <w:t xml:space="preserve"> BUSINESS DISRUPTION AND STOP LOSS SUPPORT</w:t>
      </w:r>
      <w:bookmarkEnd w:id="118"/>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77777777" w:rsidR="009B0EE2" w:rsidRPr="009B0EE2" w:rsidRDefault="009B0EE2" w:rsidP="009B0EE2">
      <w:pPr>
        <w:spacing w:before="120" w:after="0" w:line="240" w:lineRule="auto"/>
        <w:rPr>
          <w:rFonts w:ascii="UHC Sans Medium" w:eastAsia="Calibri" w:hAnsi="UHC Sans Medium" w:cs="Arial"/>
          <w:b/>
          <w:bCs/>
          <w:color w:val="C00000"/>
        </w:rPr>
      </w:pPr>
      <w:bookmarkStart w:id="121" w:name="_Hlk41560418"/>
      <w:r w:rsidRPr="009B0EE2">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Pr="009B0EE2">
        <w:rPr>
          <w:rFonts w:ascii="UHC Sans Medium" w:eastAsia="Calibri" w:hAnsi="UHC Sans Medium" w:cs="Arial"/>
          <w:b/>
          <w:bCs/>
          <w:color w:val="C00000"/>
        </w:rPr>
        <w:t>New 5/28</w:t>
      </w:r>
    </w:p>
    <w:p w14:paraId="621FBA81" w14:textId="77777777" w:rsidR="009B0EE2" w:rsidRPr="009B0EE2" w:rsidRDefault="009B0EE2" w:rsidP="009B0EE2">
      <w:pPr>
        <w:spacing w:before="120" w:after="0" w:line="240" w:lineRule="auto"/>
        <w:rPr>
          <w:rFonts w:ascii="UHC Sans Medium" w:eastAsia="Calibri" w:hAnsi="UHC Sans Medium" w:cs="Times New Roman"/>
        </w:rPr>
      </w:pPr>
      <w:r w:rsidRPr="009B0EE2">
        <w:rPr>
          <w:rFonts w:ascii="UHC Sans Medium" w:eastAsia="Calibri" w:hAnsi="UHC Sans Medium" w:cs="Times New Roman"/>
        </w:rPr>
        <w:t>In Notice 2020-29, the notice indicates that plans may, but are not required, to allow employees to make the following election changes:</w:t>
      </w:r>
    </w:p>
    <w:p w14:paraId="7642D215" w14:textId="77777777" w:rsidR="009B0EE2" w:rsidRPr="009B0EE2" w:rsidRDefault="009B0EE2" w:rsidP="004611D3">
      <w:pPr>
        <w:numPr>
          <w:ilvl w:val="0"/>
          <w:numId w:val="65"/>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may make a new election to enroll in employer-sponsored health coverage on a prospective basis if the employee initially declined health coverage.</w:t>
      </w:r>
    </w:p>
    <w:p w14:paraId="7C826D0E" w14:textId="77777777" w:rsidR="009B0EE2" w:rsidRPr="009B0EE2" w:rsidRDefault="009B0EE2" w:rsidP="004611D3">
      <w:pPr>
        <w:numPr>
          <w:ilvl w:val="0"/>
          <w:numId w:val="65"/>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make revoke existing election for employer-sponsored health coverage and make a new election, to enroll in different coverage.</w:t>
      </w:r>
    </w:p>
    <w:p w14:paraId="329EB4FD" w14:textId="77777777" w:rsidR="009B0EE2" w:rsidRPr="009B0EE2" w:rsidRDefault="009B0EE2" w:rsidP="004611D3">
      <w:pPr>
        <w:numPr>
          <w:ilvl w:val="0"/>
          <w:numId w:val="65"/>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my revoke an election, make a new election, or decrease or increase an existing Health FSA election on a prospective basis.</w:t>
      </w:r>
    </w:p>
    <w:p w14:paraId="0BBEAFD7" w14:textId="77777777" w:rsidR="00324E1F" w:rsidRPr="000A5756" w:rsidRDefault="00324E1F" w:rsidP="00324E1F">
      <w:pPr>
        <w:spacing w:before="120" w:after="0" w:line="240" w:lineRule="auto"/>
        <w:ind w:left="60"/>
        <w:rPr>
          <w:rFonts w:ascii="UHC Sans Medium" w:eastAsia="Calibri" w:hAnsi="UHC Sans Medium" w:cs="Times New Roman"/>
        </w:rPr>
      </w:pPr>
    </w:p>
    <w:p w14:paraId="2D6C8E18" w14:textId="2ECED5BF" w:rsidR="00324E1F" w:rsidRDefault="00324E1F" w:rsidP="00324E1F">
      <w:pPr>
        <w:contextualSpacing/>
        <w:rPr>
          <w:rFonts w:ascii="UHC Sans Medium" w:eastAsia="Calibri" w:hAnsi="UHC Sans Medium" w:cs="Arial"/>
        </w:rPr>
      </w:pPr>
      <w:r>
        <w:rPr>
          <w:rFonts w:ascii="UHC Sans" w:eastAsia="UHC Sans" w:hAnsi="UHC Sans" w:cs="Times New Roman"/>
        </w:rPr>
        <w:t xml:space="preserve">For self-funded </w:t>
      </w:r>
      <w:r w:rsidRPr="0068516A">
        <w:rPr>
          <w:rFonts w:ascii="UHC Sans" w:eastAsia="UHC Sans" w:hAnsi="UHC Sans" w:cs="Times New Roman"/>
        </w:rPr>
        <w:t>customers, eligibility and enrollment decisions under their Plans are the customers to make.  As the third</w:t>
      </w:r>
      <w:r>
        <w:rPr>
          <w:rFonts w:ascii="UHC Sans" w:eastAsia="UHC Sans" w:hAnsi="UHC Sans" w:cs="Times New Roman"/>
        </w:rPr>
        <w:t>-</w:t>
      </w:r>
      <w:r w:rsidRPr="0068516A">
        <w:rPr>
          <w:rFonts w:ascii="UHC Sans" w:eastAsia="UHC Sans" w:hAnsi="UHC Sans" w:cs="Times New Roman"/>
        </w:rPr>
        <w:t xml:space="preserve">party administrator, UnitedHealthcare will perform its administrative services in accordance with these eligibility determinations.  </w:t>
      </w:r>
      <w:r w:rsidRPr="000A5756">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Default="00324E1F" w:rsidP="00324E1F">
      <w:pPr>
        <w:spacing w:before="120" w:after="0" w:line="240" w:lineRule="auto"/>
        <w:rPr>
          <w:rFonts w:ascii="UHC Sans Medium" w:eastAsia="Calibri" w:hAnsi="UHC Sans Medium" w:cs="Arial"/>
        </w:rPr>
      </w:pPr>
    </w:p>
    <w:p w14:paraId="1E92903B" w14:textId="77777777" w:rsidR="00324E1F" w:rsidRPr="000A5756" w:rsidRDefault="00324E1F" w:rsidP="00324E1F">
      <w:pPr>
        <w:spacing w:before="120" w:after="0" w:line="240" w:lineRule="auto"/>
        <w:rPr>
          <w:rFonts w:ascii="UHC Sans Medium" w:eastAsia="Calibri" w:hAnsi="UHC Sans Medium" w:cs="Calibri"/>
        </w:rPr>
      </w:pPr>
      <w:r w:rsidRPr="000A5756">
        <w:rPr>
          <w:rFonts w:ascii="UHC Sans Medium" w:eastAsia="Calibri" w:hAnsi="UHC Sans Medium"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9B0EE2" w:rsidRDefault="009B0EE2" w:rsidP="009B0EE2">
      <w:pPr>
        <w:spacing w:before="120" w:after="0" w:line="240" w:lineRule="auto"/>
        <w:rPr>
          <w:rFonts w:ascii="UHC Sans Medium" w:eastAsia="Calibri" w:hAnsi="UHC Sans Medium" w:cs="Times New Roman"/>
        </w:rPr>
      </w:pPr>
    </w:p>
    <w:bookmarkEnd w:id="121"/>
    <w:p w14:paraId="72839B83" w14:textId="1B625276" w:rsidR="009B0EE2" w:rsidRPr="007D3698" w:rsidRDefault="009B0EE2" w:rsidP="007D3698">
      <w:pPr>
        <w:spacing w:before="120" w:after="0" w:line="240" w:lineRule="auto"/>
        <w:rPr>
          <w:rFonts w:ascii="UHC Sans Medium" w:eastAsia="Calibri" w:hAnsi="UHC Sans Medium" w:cs="Times New Roman"/>
          <w:b/>
          <w:bCs/>
          <w:color w:val="003DA1"/>
        </w:rPr>
      </w:pPr>
      <w:r w:rsidRPr="007D3698">
        <w:rPr>
          <w:rFonts w:ascii="UHC Sans Medium" w:eastAsia="Calibri" w:hAnsi="UHC Sans Medium" w:cs="Times New Roman"/>
          <w:b/>
          <w:bCs/>
          <w:color w:val="003DA1"/>
        </w:rPr>
        <w:t xml:space="preserve">From a stop loss perspective, will UnitedHealthcare stop loss support calendar year changes to health plans that are mentioned in the recent Notice 2020-29 or Notice 2020-33? </w:t>
      </w:r>
      <w:r w:rsidRPr="007D3698">
        <w:rPr>
          <w:rFonts w:ascii="UHC Sans Medium" w:eastAsia="Calibri" w:hAnsi="UHC Sans Medium" w:cs="Arial"/>
          <w:b/>
          <w:bCs/>
          <w:color w:val="C00000"/>
        </w:rPr>
        <w:t>New 5/2</w:t>
      </w:r>
      <w:r w:rsidR="007D3698" w:rsidRPr="007D3698">
        <w:rPr>
          <w:rFonts w:ascii="UHC Sans Medium" w:eastAsia="Calibri" w:hAnsi="UHC Sans Medium"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7D3698">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lastRenderedPageBreak/>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2AD016BE" w14:textId="77777777"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77777777"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Open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lastRenderedPageBreak/>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91"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lastRenderedPageBreak/>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As a general rule,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77777777"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3A4D4C">
        <w:rPr>
          <w:rFonts w:ascii="UHC Sans Medium" w:eastAsia="Times New Roman" w:hAnsi="UHC Sans Medium" w:cs="Calibri"/>
          <w:b/>
          <w:color w:val="C00000"/>
        </w:rPr>
        <w:t>5/</w:t>
      </w:r>
      <w:r w:rsidR="00393583">
        <w:rPr>
          <w:rFonts w:ascii="UHC Sans Medium" w:eastAsia="Times New Roman" w:hAnsi="UHC Sans Medium" w:cs="Calibri"/>
          <w:b/>
          <w:color w:val="C00000"/>
        </w:rPr>
        <w:t>12</w:t>
      </w:r>
    </w:p>
    <w:p w14:paraId="4172B1F6" w14:textId="77777777" w:rsidR="003A4D4C" w:rsidRPr="003A4D4C" w:rsidRDefault="003A4D4C" w:rsidP="003A4D4C">
      <w:pPr>
        <w:spacing w:before="120" w:after="0" w:line="240" w:lineRule="auto"/>
        <w:rPr>
          <w:rFonts w:ascii="UHC Sans Medium" w:eastAsia="Calibri" w:hAnsi="UHC Sans Medium" w:cs="Times New Roman"/>
          <w:color w:val="000000"/>
        </w:rPr>
      </w:pPr>
      <w:r w:rsidRPr="003A4D4C">
        <w:rPr>
          <w:rFonts w:ascii="UHC Sans Medium" w:eastAsia="Calibri" w:hAnsi="UHC Sans Medium" w:cs="Times New Roman"/>
          <w:color w:val="000000"/>
        </w:rPr>
        <w:t xml:space="preserve">UnitedHealthcare is extending allowed non-medical leave/furlough to 20 weeks.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01F47CB0" w14:textId="77777777" w:rsidR="008B1A9A" w:rsidRPr="008B1A9A" w:rsidRDefault="008B1A9A" w:rsidP="004611D3">
      <w:pPr>
        <w:pStyle w:val="ListParagraph"/>
        <w:numPr>
          <w:ilvl w:val="0"/>
          <w:numId w:val="20"/>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4611D3">
      <w:pPr>
        <w:pStyle w:val="ListParagraph"/>
        <w:numPr>
          <w:ilvl w:val="0"/>
          <w:numId w:val="20"/>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lastRenderedPageBreak/>
        <w:t xml:space="preserve">UnitedHealthcare is committed to supporting its customers by honoring the following actions that our stop loss policyholders may take in light of the COVID-19 crisis. If UnitedHealthcare is your stop loss carrier: </w:t>
      </w:r>
    </w:p>
    <w:p w14:paraId="4B490FEC" w14:textId="77777777" w:rsidR="00D511E5" w:rsidRPr="00327BF5" w:rsidRDefault="00D511E5" w:rsidP="004611D3">
      <w:pPr>
        <w:numPr>
          <w:ilvl w:val="0"/>
          <w:numId w:val="17"/>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4611D3">
      <w:pPr>
        <w:numPr>
          <w:ilvl w:val="0"/>
          <w:numId w:val="17"/>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4611D3">
      <w:pPr>
        <w:numPr>
          <w:ilvl w:val="0"/>
          <w:numId w:val="17"/>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19"/>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122"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4D7B9541" w14:textId="77777777" w:rsidR="00D511E5" w:rsidRPr="00F96319" w:rsidRDefault="00D511E5" w:rsidP="004611D3">
      <w:pPr>
        <w:numPr>
          <w:ilvl w:val="0"/>
          <w:numId w:val="41"/>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77777777" w:rsidR="00D511E5" w:rsidRPr="00F96319" w:rsidRDefault="00D511E5" w:rsidP="004611D3">
      <w:pPr>
        <w:numPr>
          <w:ilvl w:val="0"/>
          <w:numId w:val="41"/>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7EE65C8D" w14:textId="23CB4D44" w:rsidR="00F17681" w:rsidRDefault="00391E21">
      <w:pPr>
        <w:rPr>
          <w:rFonts w:ascii="UHC Sans Medium" w:eastAsia="Calibri" w:hAnsi="UHC Sans Medium" w:cs="Arial"/>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r w:rsidR="00F17681">
        <w:rPr>
          <w:rFonts w:ascii="UHC Sans Medium" w:eastAsia="Calibri" w:hAnsi="UHC Sans Medium" w:cs="Arial"/>
        </w:rPr>
        <w:br w:type="page"/>
      </w:r>
    </w:p>
    <w:p w14:paraId="667999DC" w14:textId="77777777" w:rsidR="00C47AD3" w:rsidRPr="00EF5896" w:rsidRDefault="008E7323" w:rsidP="007D164C">
      <w:pPr>
        <w:pStyle w:val="Heading1"/>
      </w:pPr>
      <w:bookmarkStart w:id="123" w:name="_Toc42719266"/>
      <w:bookmarkStart w:id="124" w:name="_Hlk37167077"/>
      <w:bookmarkEnd w:id="120"/>
      <w:bookmarkEnd w:id="122"/>
      <w:r>
        <w:lastRenderedPageBreak/>
        <w:t>FINANCIAL</w:t>
      </w:r>
      <w:r w:rsidR="0069543E">
        <w:t xml:space="preserve">, </w:t>
      </w:r>
      <w:r w:rsidR="000924C2">
        <w:t>BUSINESS CONTINUITY AND</w:t>
      </w:r>
      <w:r w:rsidR="0069543E">
        <w:t xml:space="preserve"> REPORTING</w:t>
      </w:r>
      <w:bookmarkEnd w:id="123"/>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5E16446F" w14:textId="77777777" w:rsidR="002303D0" w:rsidRPr="00610431" w:rsidRDefault="002303D0" w:rsidP="00710C69">
      <w:pPr>
        <w:spacing w:after="0" w:line="240" w:lineRule="auto"/>
        <w:rPr>
          <w:rFonts w:ascii="UHC Sans Medium" w:eastAsia="Calibri" w:hAnsi="UHC Sans Medium" w:cs="Calibri"/>
          <w:color w:val="1F497D"/>
        </w:rPr>
      </w:pP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77777777"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3A4D4C">
        <w:rPr>
          <w:rFonts w:ascii="UHC Sans Medium" w:hAnsi="UHC Sans Medium"/>
          <w:b/>
          <w:bCs/>
          <w:color w:val="C00000"/>
        </w:rPr>
        <w:t>5/12</w:t>
      </w:r>
    </w:p>
    <w:p w14:paraId="38F31FE2" w14:textId="77777777" w:rsidR="003A4D4C" w:rsidRPr="003A4D4C" w:rsidRDefault="003A4D4C" w:rsidP="003A4D4C">
      <w:pPr>
        <w:spacing w:before="120" w:after="0" w:line="240" w:lineRule="auto"/>
        <w:rPr>
          <w:rFonts w:ascii="UHC Sans Medium" w:eastAsia="Calibri" w:hAnsi="UHC Sans Medium" w:cs="Times New Roman"/>
          <w:color w:val="000000"/>
        </w:rPr>
      </w:pPr>
      <w:r w:rsidRPr="003A4D4C">
        <w:rPr>
          <w:rFonts w:ascii="UHC Sans Medium" w:eastAsia="Calibri" w:hAnsi="UHC Sans Medium" w:cs="Times New Roman"/>
          <w:color w:val="000000"/>
        </w:rPr>
        <w:lastRenderedPageBreak/>
        <w:t xml:space="preserve">UnitedHealthcare is extending allowed non-medical leave/furlough to 20 weeks.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125" w:name="_Hlk37925664"/>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126" w:name="_Hlk36998405"/>
      <w:bookmarkEnd w:id="125"/>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126"/>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77777777"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first priority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lastRenderedPageBreak/>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52DF4AC3" w14:textId="77777777" w:rsidR="008547AA" w:rsidRPr="008547AA" w:rsidRDefault="008547AA" w:rsidP="008547AA">
      <w:pPr>
        <w:pStyle w:val="Heading2"/>
        <w:rPr>
          <w:rFonts w:eastAsia="Times New Roman"/>
          <w:color w:val="00BCD6" w:themeColor="accent3"/>
          <w:sz w:val="24"/>
          <w:szCs w:val="24"/>
        </w:rPr>
      </w:pPr>
      <w:bookmarkStart w:id="127" w:name="_Toc42719267"/>
      <w:r w:rsidRPr="008547AA">
        <w:rPr>
          <w:rFonts w:eastAsia="Times New Roman"/>
          <w:color w:val="00BCD6" w:themeColor="accent3"/>
          <w:sz w:val="24"/>
          <w:szCs w:val="24"/>
        </w:rPr>
        <w:lastRenderedPageBreak/>
        <w:t>REPORTING</w:t>
      </w:r>
      <w:bookmarkEnd w:id="127"/>
    </w:p>
    <w:p w14:paraId="5B44071C" w14:textId="77777777" w:rsidR="008547AA" w:rsidRPr="008547AA" w:rsidRDefault="008547AA" w:rsidP="008547AA">
      <w:pPr>
        <w:spacing w:before="120" w:after="0" w:line="240" w:lineRule="auto"/>
        <w:rPr>
          <w:rFonts w:ascii="UHC Sans Medium" w:hAnsi="UHC Sans Medium"/>
          <w:b/>
          <w:color w:val="003DA1"/>
          <w:sz w:val="16"/>
          <w:szCs w:val="16"/>
        </w:rPr>
      </w:pPr>
    </w:p>
    <w:p w14:paraId="5BD1A911" w14:textId="77777777" w:rsidR="008547AA" w:rsidRPr="00823E2F" w:rsidRDefault="008547AA" w:rsidP="008547AA">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54FE099" w14:textId="77777777" w:rsidR="008547AA" w:rsidRDefault="008547AA" w:rsidP="008547AA">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346804E1" w14:textId="77777777" w:rsidR="008547AA" w:rsidRPr="008547AA" w:rsidRDefault="008547AA" w:rsidP="008547AA">
      <w:pPr>
        <w:spacing w:before="120" w:after="0" w:line="240" w:lineRule="auto"/>
        <w:rPr>
          <w:rFonts w:ascii="UHC Sans Medium" w:eastAsia="UHC Sans" w:hAnsi="UHC Sans Medium" w:cs="UHC Sans"/>
          <w:b/>
          <w:iCs/>
          <w:color w:val="003DA1"/>
          <w:sz w:val="16"/>
          <w:szCs w:val="16"/>
        </w:rPr>
      </w:pPr>
    </w:p>
    <w:p w14:paraId="15900787" w14:textId="77777777" w:rsidR="008547AA" w:rsidRPr="007658C5" w:rsidRDefault="008547AA" w:rsidP="008547AA">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517D8D13" w14:textId="77777777" w:rsidR="008547AA" w:rsidRDefault="008547AA" w:rsidP="008547AA">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5899F33C" w14:textId="77777777" w:rsidR="008547AA" w:rsidRPr="008547AA" w:rsidRDefault="008547AA" w:rsidP="008547AA">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25151CC4" w14:textId="77777777" w:rsidR="008547AA" w:rsidRPr="008547AA" w:rsidRDefault="008547AA" w:rsidP="004611D3">
      <w:pPr>
        <w:numPr>
          <w:ilvl w:val="0"/>
          <w:numId w:val="5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35FD481F" w14:textId="77777777" w:rsidR="008547AA" w:rsidRPr="008547AA" w:rsidRDefault="008547AA" w:rsidP="004611D3">
      <w:pPr>
        <w:numPr>
          <w:ilvl w:val="0"/>
          <w:numId w:val="5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50C49A96" w14:textId="77777777" w:rsidR="008547AA" w:rsidRPr="008547AA" w:rsidRDefault="008547AA" w:rsidP="004611D3">
      <w:pPr>
        <w:numPr>
          <w:ilvl w:val="0"/>
          <w:numId w:val="5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216B57B7" w14:textId="77777777" w:rsidR="008547AA" w:rsidRPr="008547AA" w:rsidRDefault="008547AA" w:rsidP="004611D3">
      <w:pPr>
        <w:numPr>
          <w:ilvl w:val="0"/>
          <w:numId w:val="5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E10DE8C" w14:textId="77777777" w:rsidR="008547AA" w:rsidRPr="008547AA" w:rsidRDefault="008547AA" w:rsidP="004611D3">
      <w:pPr>
        <w:numPr>
          <w:ilvl w:val="0"/>
          <w:numId w:val="50"/>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58367D3F" w14:textId="77777777" w:rsidR="008547AA" w:rsidRPr="008547AA" w:rsidRDefault="008547AA" w:rsidP="004611D3">
      <w:pPr>
        <w:numPr>
          <w:ilvl w:val="0"/>
          <w:numId w:val="50"/>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3D6FB24D" w14:textId="77777777" w:rsidR="008547AA" w:rsidRDefault="008547AA" w:rsidP="008547AA">
      <w:pPr>
        <w:spacing w:before="120" w:after="0" w:line="240" w:lineRule="auto"/>
        <w:contextualSpacing/>
        <w:rPr>
          <w:rFonts w:ascii="UHC Sans Medium" w:eastAsia="UHC Sans" w:hAnsi="UHC Sans Medium" w:cs="UHC Sans"/>
          <w:iCs/>
          <w:color w:val="000000"/>
        </w:rPr>
      </w:pPr>
    </w:p>
    <w:p w14:paraId="01181AB4" w14:textId="77777777" w:rsidR="008547AA" w:rsidRPr="008547AA" w:rsidRDefault="008547AA" w:rsidP="008547AA">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14C51FFE" w14:textId="77777777" w:rsidR="009A6977" w:rsidRDefault="008547AA" w:rsidP="008547AA">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123959BA" wp14:editId="3D33EB91">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69691A61"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0025EF0B" w14:textId="77777777" w:rsidR="00075F8C" w:rsidRDefault="00075F8C" w:rsidP="009A6977">
      <w:pPr>
        <w:spacing w:before="120" w:after="0" w:line="240" w:lineRule="auto"/>
        <w:rPr>
          <w:rFonts w:ascii="UHC Sans Medium" w:eastAsia="+mn-ea" w:hAnsi="UHC Sans Medium" w:cs="+mn-cs"/>
          <w:b/>
          <w:bCs/>
          <w:color w:val="003DA1"/>
          <w:kern w:val="24"/>
        </w:rPr>
      </w:pPr>
    </w:p>
    <w:p w14:paraId="4A503517"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lastRenderedPageBreak/>
        <w:t xml:space="preserve">Why are no costs shown in the testing section of the report? </w:t>
      </w:r>
      <w:bookmarkStart w:id="128" w:name="_Hlk39320286"/>
      <w:r w:rsidRPr="009A6977">
        <w:rPr>
          <w:rFonts w:ascii="UHC Sans Medium" w:eastAsia="+mn-ea" w:hAnsi="UHC Sans Medium" w:cs="+mn-cs"/>
          <w:b/>
          <w:bCs/>
          <w:color w:val="C00000"/>
          <w:kern w:val="24"/>
        </w:rPr>
        <w:t>New 5/2</w:t>
      </w:r>
    </w:p>
    <w:bookmarkEnd w:id="128"/>
    <w:p w14:paraId="021180C3"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The testing data are lab results and not claims data.</w:t>
      </w:r>
    </w:p>
    <w:p w14:paraId="74856CB0"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3DA79074"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605D8DED"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001AAA7F"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1A0B851C"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46FE34C7" w14:textId="77777777" w:rsid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213B8194"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02E6DB2B" w14:textId="77777777" w:rsidR="009A6977" w:rsidRDefault="009A6977" w:rsidP="008547AA">
      <w:pPr>
        <w:spacing w:before="120" w:after="0" w:line="240" w:lineRule="auto"/>
        <w:rPr>
          <w:rFonts w:ascii="UHC Sans Medium" w:eastAsia="Calibri" w:hAnsi="UHC Sans Medium" w:cs="Calibri"/>
          <w:color w:val="000000" w:themeColor="text1"/>
        </w:rPr>
      </w:pPr>
    </w:p>
    <w:p w14:paraId="6D72B046" w14:textId="77777777" w:rsidR="007658C5" w:rsidRDefault="007658C5" w:rsidP="008547AA">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63E15B5A" w14:textId="6F987F78" w:rsidR="00D37C2B" w:rsidRDefault="00D37C2B" w:rsidP="00D37C2B">
      <w:pPr>
        <w:pStyle w:val="Heading1"/>
        <w:rPr>
          <w:rFonts w:eastAsia="Times New Roman"/>
        </w:rPr>
      </w:pPr>
      <w:bookmarkStart w:id="129" w:name="_Toc42719268"/>
      <w:bookmarkStart w:id="130" w:name="_Hlk40173433"/>
      <w:bookmarkStart w:id="131" w:name="_Hlk40022534"/>
      <w:bookmarkStart w:id="132" w:name="_Hlk37191058"/>
      <w:bookmarkEnd w:id="124"/>
      <w:r>
        <w:rPr>
          <w:rFonts w:eastAsia="Times New Roman"/>
        </w:rPr>
        <w:lastRenderedPageBreak/>
        <w:t>CLAIMS</w:t>
      </w:r>
      <w:r w:rsidR="002A62CF">
        <w:rPr>
          <w:rFonts w:eastAsia="Times New Roman"/>
        </w:rPr>
        <w:t xml:space="preserve"> AND APPEALS</w:t>
      </w:r>
      <w:bookmarkEnd w:id="129"/>
    </w:p>
    <w:p w14:paraId="577A6815" w14:textId="77777777" w:rsidR="00D33060" w:rsidRDefault="00D33060" w:rsidP="00D33060">
      <w:pPr>
        <w:spacing w:after="0" w:line="240" w:lineRule="auto"/>
        <w:rPr>
          <w:rFonts w:ascii="Calibri" w:eastAsia="Calibri" w:hAnsi="Calibri" w:cs="Calibri"/>
        </w:rPr>
      </w:pPr>
      <w:bookmarkStart w:id="133"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133"/>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134"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134"/>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77777777" w:rsidR="00835F58" w:rsidRPr="00835F58" w:rsidRDefault="00835F58" w:rsidP="00835F58">
      <w:pPr>
        <w:spacing w:before="120" w:after="0" w:line="240" w:lineRule="auto"/>
        <w:rPr>
          <w:rFonts w:ascii="UHC Sans Medium" w:eastAsia="Calibri" w:hAnsi="UHC Sans Medium" w:cs="Calibri"/>
          <w:b/>
          <w:bCs/>
          <w:color w:val="003DA1"/>
        </w:rPr>
      </w:pPr>
      <w:r w:rsidRPr="00835F58">
        <w:rPr>
          <w:rFonts w:ascii="UHC Sans Medium" w:eastAsia="Calibri" w:hAnsi="UHC Sans Medium" w:cs="Calibri"/>
          <w:b/>
          <w:bCs/>
          <w:color w:val="003DA1"/>
        </w:rPr>
        <w:t xml:space="preserve">Will standard programs apply to OON claim processing, e.g., R&amp;C cutbacks, MNRP, shared savings etc.? </w:t>
      </w:r>
      <w:r w:rsidRPr="00835F58">
        <w:rPr>
          <w:rFonts w:ascii="UHC Sans Medium" w:eastAsia="Calibri" w:hAnsi="UHC Sans Medium" w:cs="Calibri"/>
          <w:b/>
          <w:bCs/>
          <w:color w:val="C00000"/>
        </w:rPr>
        <w:t>New 4/29</w:t>
      </w:r>
    </w:p>
    <w:p w14:paraId="50D914CD" w14:textId="77777777" w:rsidR="00001287" w:rsidRDefault="00835F58" w:rsidP="00835F58">
      <w:pPr>
        <w:spacing w:before="120" w:after="0" w:line="240" w:lineRule="auto"/>
        <w:rPr>
          <w:rFonts w:ascii="UHC Sans Medium" w:eastAsia="Calibri" w:hAnsi="UHC Sans Medium" w:cs="Calibri"/>
          <w:color w:val="000000"/>
        </w:rPr>
      </w:pPr>
      <w:r w:rsidRPr="00835F58">
        <w:rPr>
          <w:rFonts w:ascii="UHC Sans Medium" w:eastAsia="Calibri" w:hAnsi="UHC Sans Medium" w:cs="Calibri"/>
          <w:color w:val="000000"/>
        </w:rPr>
        <w:t>Yes, standard OON programs apply. Any plan that has R&amp;C would be managed on the back end and we would negotiate paying up to billed charges with no member balance billing. </w:t>
      </w:r>
    </w:p>
    <w:p w14:paraId="32FFD33E" w14:textId="77777777" w:rsidR="00001287" w:rsidRDefault="00001287" w:rsidP="00001287">
      <w:pPr>
        <w:spacing w:before="120" w:after="0" w:line="240" w:lineRule="auto"/>
        <w:rPr>
          <w:rFonts w:ascii="UHC Sans Medium" w:eastAsia="Calibri" w:hAnsi="UHC Sans Medium" w:cs="Calibri"/>
          <w:b/>
          <w:bCs/>
          <w:color w:val="003DA1"/>
        </w:rPr>
      </w:pPr>
    </w:p>
    <w:p w14:paraId="1B57B20A" w14:textId="77777777" w:rsidR="001B6BBB" w:rsidRPr="001B6BBB" w:rsidRDefault="001B6BBB" w:rsidP="001B6BBB">
      <w:pPr>
        <w:spacing w:before="120" w:after="0" w:line="240" w:lineRule="auto"/>
        <w:rPr>
          <w:rFonts w:ascii="UHC Sans Medium" w:eastAsia="Calibri" w:hAnsi="UHC Sans Medium" w:cs="Calibri"/>
          <w:color w:val="C00000"/>
        </w:rPr>
      </w:pPr>
      <w:bookmarkStart w:id="135" w:name="_Hlk40013771"/>
      <w:r w:rsidRPr="001B6BBB">
        <w:rPr>
          <w:rFonts w:ascii="UHC Sans Medium" w:eastAsia="Calibri" w:hAnsi="UHC Sans Medium" w:cs="Calibri"/>
          <w:b/>
          <w:bCs/>
          <w:color w:val="003DA1"/>
        </w:rPr>
        <w:t>Does UnitedHealthcare require a COVID-19 test claim to be present in order for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136" w:name="_Hlk40127439"/>
      <w:r w:rsidRPr="001B6BBB">
        <w:rPr>
          <w:rFonts w:ascii="UHC Sans Medium" w:eastAsia="Calibri" w:hAnsi="UHC Sans Medium" w:cs="Calibri"/>
          <w:color w:val="000000"/>
        </w:rPr>
        <w:t>A COVID-19 diagnosis code or COVID-19 test code is required on the claim to waive cost share.</w:t>
      </w:r>
    </w:p>
    <w:bookmarkEnd w:id="136"/>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lastRenderedPageBreak/>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135"/>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594BD1B3" w14:textId="738E4DBA" w:rsidR="001B6BBB" w:rsidRPr="001B6BBB" w:rsidRDefault="001B6BBB" w:rsidP="001B6BBB">
      <w:pPr>
        <w:spacing w:before="120" w:after="0" w:line="240" w:lineRule="auto"/>
        <w:rPr>
          <w:rFonts w:ascii="UHC Sans Medium" w:eastAsia="Calibri" w:hAnsi="UHC Sans Medium" w:cs="Calibri"/>
        </w:rPr>
      </w:pPr>
      <w:r w:rsidRPr="001B6BBB">
        <w:rPr>
          <w:rFonts w:ascii="UHC Sans Medium" w:eastAsia="Calibri" w:hAnsi="UHC Sans Medium" w:cs="Calibri"/>
          <w:b/>
          <w:bCs/>
          <w:color w:val="003DA1"/>
        </w:rPr>
        <w:t xml:space="preserve">How are appeals team handling claims that do not have appropriate COVID-19 codes on the claim?  </w:t>
      </w:r>
      <w:r w:rsidR="00DF6767">
        <w:rPr>
          <w:rFonts w:ascii="UHC Sans Medium" w:eastAsia="Calibri" w:hAnsi="UHC Sans Medium" w:cs="Calibri"/>
          <w:b/>
          <w:bCs/>
          <w:color w:val="C00000"/>
        </w:rPr>
        <w:t>Update 5/20</w:t>
      </w:r>
    </w:p>
    <w:p w14:paraId="3842BE60" w14:textId="77777777" w:rsidR="00DF6767" w:rsidRPr="001B6BBB" w:rsidRDefault="00DF6767" w:rsidP="00DF6767">
      <w:pPr>
        <w:spacing w:before="120" w:after="0" w:line="240" w:lineRule="auto"/>
        <w:rPr>
          <w:rFonts w:ascii="UHC Sans Medium" w:eastAsia="Calibri" w:hAnsi="UHC Sans Medium" w:cs="Calibri"/>
          <w:b/>
          <w:bCs/>
          <w:color w:val="003DA1"/>
        </w:rPr>
      </w:pPr>
      <w:r>
        <w:t xml:space="preserve">If there is no indication of COVID in the diagnosis or procedure codes, and no admission for COVID or subsequent COVID test within a reasonable time frame – the claim would appear to have been paid correctly according to plan benefits. Providers have been sent information and coding and process information is posted on </w:t>
      </w:r>
      <w:r>
        <w:rPr>
          <w:color w:val="0000FF"/>
          <w:u w:val="single"/>
        </w:rPr>
        <w:t>uhcprovider.com.</w:t>
      </w:r>
    </w:p>
    <w:p w14:paraId="1CC8F26E" w14:textId="77777777" w:rsidR="00DF6767" w:rsidRDefault="00DF6767" w:rsidP="001B6BBB">
      <w:pPr>
        <w:spacing w:before="120" w:after="0" w:line="240" w:lineRule="auto"/>
      </w:pPr>
      <w:r>
        <w:br/>
        <w:t>The member may contact the provider to correct the billing, where appropriate.</w:t>
      </w:r>
    </w:p>
    <w:p w14:paraId="4CB8B7B0" w14:textId="1BF68041" w:rsidR="001B6BBB" w:rsidRPr="001B6BBB" w:rsidRDefault="00DF6767" w:rsidP="001B6BBB">
      <w:pPr>
        <w:spacing w:before="120" w:after="0" w:line="240" w:lineRule="auto"/>
        <w:rPr>
          <w:rFonts w:ascii="UHC Sans Medium" w:eastAsia="Calibri" w:hAnsi="UHC Sans Medium" w:cs="Calibri"/>
          <w:b/>
          <w:bCs/>
          <w:color w:val="003DA1"/>
        </w:rPr>
      </w:pPr>
      <w:r>
        <w:br/>
        <w:t xml:space="preserve">Any appeals are being reviewed through an exception process on a case by case basis for those claims. </w:t>
      </w:r>
    </w:p>
    <w:p w14:paraId="656BB7D9" w14:textId="77777777" w:rsidR="00835F58" w:rsidRPr="00835F58" w:rsidRDefault="00835F58" w:rsidP="00835F58">
      <w:pPr>
        <w:spacing w:before="120" w:after="0" w:line="240" w:lineRule="auto"/>
        <w:rPr>
          <w:rFonts w:ascii="UHC Sans Medium" w:eastAsia="Calibri" w:hAnsi="UHC Sans Medium" w:cs="Calibri"/>
          <w:color w:val="000000"/>
        </w:rPr>
      </w:pPr>
    </w:p>
    <w:p w14:paraId="7078E2A9" w14:textId="77777777"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Can members submit claims if they have to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130"/>
    <w:p w14:paraId="4E4B785A" w14:textId="77777777"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Pr="002A62CF">
        <w:rPr>
          <w:rFonts w:ascii="UHC Sans Medium" w:eastAsia="UHC Sans" w:hAnsi="UHC Sans Medium" w:cs="Times New Roman"/>
          <w:b/>
          <w:bCs/>
          <w:color w:val="C00000"/>
        </w:rPr>
        <w:t>New 6/6</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77777777" w:rsidR="002A62CF" w:rsidRP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w:t>
      </w:r>
      <w:r w:rsidRPr="002A62CF">
        <w:rPr>
          <w:rFonts w:ascii="UHC Sans Medium" w:eastAsia="Calibri" w:hAnsi="UHC Sans Medium" w:cs="Calibri"/>
          <w:color w:val="2D2D39"/>
          <w:lang w:val="en"/>
        </w:rPr>
        <w:lastRenderedPageBreak/>
        <w:t xml:space="preserve">claim is timely because time from March 1 through the end of the outbreak period, is not counted for purposes of determining whether a claim is timely.  </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137"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137"/>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138"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40DD8B36"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139" w:name="_Hlk42333067"/>
      <w:r w:rsidR="006F6B0A" w:rsidRPr="006F6B0A">
        <w:rPr>
          <w:rFonts w:ascii="UHC Sans Medium" w:eastAsia="Calibri" w:hAnsi="UHC Sans Medium" w:cs="Calibri"/>
          <w:b/>
          <w:bCs/>
          <w:color w:val="C00000"/>
        </w:rPr>
        <w:t>New 6/6</w:t>
      </w:r>
    </w:p>
    <w:bookmarkEnd w:id="139"/>
    <w:p w14:paraId="4D964315" w14:textId="317F891C"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138"/>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140" w:name="_Toc42719269"/>
      <w:bookmarkEnd w:id="131"/>
      <w:r w:rsidRPr="00FC3ECE">
        <w:rPr>
          <w:rFonts w:ascii="UHC Sans Medium" w:eastAsia="Times New Roman" w:hAnsi="UHC Sans Medium" w:cs="Times New Roman"/>
          <w:b/>
          <w:bCs/>
          <w:color w:val="00BCD6"/>
          <w:sz w:val="28"/>
          <w:szCs w:val="28"/>
        </w:rPr>
        <w:t>PAYMENT INTEGRITY</w:t>
      </w:r>
      <w:bookmarkEnd w:id="140"/>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w:t>
      </w:r>
      <w:proofErr w:type="gramStart"/>
      <w:r w:rsidRPr="00FC3ECE">
        <w:rPr>
          <w:rFonts w:ascii="UHC Sans Medium" w:eastAsia="Calibri" w:hAnsi="UHC Sans Medium" w:cs="Calibri"/>
          <w:color w:val="000000"/>
        </w:rPr>
        <w:t>taking action</w:t>
      </w:r>
      <w:proofErr w:type="gramEnd"/>
      <w:r w:rsidRPr="00FC3ECE">
        <w:rPr>
          <w:rFonts w:ascii="UHC Sans Medium" w:eastAsia="Calibri" w:hAnsi="UHC Sans Medium" w:cs="Calibri"/>
          <w:color w:val="000000"/>
        </w:rPr>
        <w:t xml:space="preserve">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lastRenderedPageBreak/>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77777777" w:rsidR="00FC3ECE" w:rsidRDefault="00FC3ECE">
      <w:r>
        <w:br w:type="page"/>
      </w:r>
    </w:p>
    <w:p w14:paraId="58238198" w14:textId="77777777" w:rsidR="005E1736" w:rsidRDefault="005E1736" w:rsidP="00E86028">
      <w:pPr>
        <w:pStyle w:val="Heading1"/>
      </w:pPr>
      <w:bookmarkStart w:id="141" w:name="_Toc42719270"/>
      <w:r>
        <w:lastRenderedPageBreak/>
        <w:t>FSA, HRA, HSA ACCOUNTS</w:t>
      </w:r>
      <w:bookmarkEnd w:id="141"/>
    </w:p>
    <w:p w14:paraId="652F8879" w14:textId="77777777" w:rsidR="005E1736" w:rsidRDefault="005E1736" w:rsidP="005E1736"/>
    <w:p w14:paraId="1D7DC3C3" w14:textId="77777777" w:rsidR="00187157" w:rsidRPr="00187157" w:rsidRDefault="00187157" w:rsidP="00187157">
      <w:pPr>
        <w:spacing w:before="120" w:after="0" w:line="240" w:lineRule="auto"/>
        <w:rPr>
          <w:rFonts w:ascii="UHC Sans Medium" w:eastAsia="Calibri" w:hAnsi="UHC Sans Medium" w:cs="Times New Roman"/>
          <w:color w:val="C00000"/>
        </w:rPr>
      </w:pPr>
      <w:bookmarkStart w:id="142" w:name="_Hlk37169016"/>
      <w:r w:rsidRPr="00187157">
        <w:rPr>
          <w:rFonts w:ascii="UHC Sans Medium" w:eastAsia="Calibri" w:hAnsi="UHC Sans Medium" w:cs="Times New Roman"/>
          <w:b/>
          <w:bCs/>
          <w:color w:val="003DA1"/>
        </w:rPr>
        <w:t>What did the final rule, which came out on May 4, 2020, require for FSA and HRA/HRI plans?</w:t>
      </w:r>
      <w:r w:rsidRPr="00187157">
        <w:rPr>
          <w:rFonts w:ascii="UHC Sans Medium" w:eastAsia="Calibri" w:hAnsi="UHC Sans Medium" w:cs="Times New Roman"/>
          <w:color w:val="003DA1"/>
        </w:rPr>
        <w:t xml:space="preserve"> </w:t>
      </w:r>
      <w:r w:rsidRPr="00187157">
        <w:rPr>
          <w:rFonts w:ascii="UHC Sans Medium" w:eastAsia="Calibri" w:hAnsi="UHC Sans Medium" w:cs="Times New Roman"/>
          <w:color w:val="C00000"/>
        </w:rPr>
        <w:t>New 5/20</w:t>
      </w:r>
    </w:p>
    <w:p w14:paraId="7CCBD5E5"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The DOL and IRIS final rule extended timely filing for HRA and FSA until 60 days past the declared end of the Presidents federal Covid-19 Emergency period. The final rule calls this the outbreak period (Covid-19 emergency period plus 60 days). </w:t>
      </w:r>
    </w:p>
    <w:p w14:paraId="32D9AC07"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This is a mandatory change for fully insured and self-funded ERISA plans that will allow members to continue to submit expenses incurred in 2019 through the end of the outbreak period. This applies to HRA/HIA and health FSA’s. This applies to runout in effect on or after March 1, 2020.</w:t>
      </w:r>
    </w:p>
    <w:p w14:paraId="63A94981"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does not apply to dependent care FSAs since a dependent care FSA is not an ERISA plan. </w:t>
      </w:r>
    </w:p>
    <w:p w14:paraId="32779352" w14:textId="77777777" w:rsidR="00D57DC6" w:rsidRPr="00D57DC6" w:rsidRDefault="00D57DC6" w:rsidP="00D57DC6">
      <w:pPr>
        <w:spacing w:before="120" w:after="0" w:line="240" w:lineRule="auto"/>
        <w:rPr>
          <w:rFonts w:ascii="UHC Sans Medium" w:eastAsia="Calibri" w:hAnsi="UHC Sans Medium" w:cs="Times New Roman"/>
          <w:color w:val="C00000"/>
        </w:rPr>
      </w:pPr>
      <w:bookmarkStart w:id="143" w:name="_Hlk40903759"/>
    </w:p>
    <w:p w14:paraId="305B6E75" w14:textId="77777777" w:rsidR="00D57DC6" w:rsidRPr="00D57DC6" w:rsidRDefault="00D57DC6" w:rsidP="00D57DC6">
      <w:pPr>
        <w:spacing w:before="120" w:after="0" w:line="240" w:lineRule="auto"/>
        <w:rPr>
          <w:rFonts w:ascii="UHC Sans Medium" w:eastAsia="Calibri" w:hAnsi="UHC Sans Medium" w:cs="Calibri"/>
          <w:b/>
          <w:bCs/>
          <w:color w:val="C00000"/>
        </w:rPr>
      </w:pPr>
      <w:r w:rsidRPr="00D57DC6">
        <w:rPr>
          <w:rFonts w:ascii="UHC Sans Medium" w:eastAsia="Calibri" w:hAnsi="UHC Sans Medium" w:cs="Calibri"/>
          <w:b/>
          <w:bCs/>
          <w:color w:val="003DA1"/>
        </w:rPr>
        <w:t xml:space="preserve">Will the Joint Rule apply to only those customers with timely filing ending on or after 3/1/2020? </w:t>
      </w:r>
      <w:r w:rsidRPr="00D57DC6">
        <w:rPr>
          <w:rFonts w:ascii="UHC Sans Medium" w:eastAsia="Calibri" w:hAnsi="UHC Sans Medium" w:cs="Calibri"/>
          <w:b/>
          <w:bCs/>
          <w:color w:val="C00000"/>
        </w:rPr>
        <w:t>New 5/24</w:t>
      </w:r>
    </w:p>
    <w:p w14:paraId="3EA944C9" w14:textId="77777777" w:rsidR="00D57DC6" w:rsidRPr="00D57DC6" w:rsidRDefault="00D57DC6" w:rsidP="00D57DC6">
      <w:pPr>
        <w:spacing w:before="120" w:after="0" w:line="240" w:lineRule="auto"/>
        <w:rPr>
          <w:rFonts w:ascii="UHC Sans Medium" w:eastAsia="Calibri" w:hAnsi="UHC Sans Medium" w:cs="Times New Roman"/>
        </w:rPr>
      </w:pPr>
      <w:r w:rsidRPr="00D57DC6">
        <w:rPr>
          <w:rFonts w:ascii="UHC Sans Medium" w:eastAsia="Calibri" w:hAnsi="UHC Sans Medium" w:cs="Calibri"/>
          <w:color w:val="000000"/>
        </w:rPr>
        <w:t xml:space="preserve">Yes. </w:t>
      </w:r>
      <w:r w:rsidRPr="00D57DC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57DC6">
        <w:rPr>
          <w:rFonts w:ascii="UHC Sans Medium" w:eastAsia="Calibri" w:hAnsi="UHC Sans Medium" w:cs="Times New Roman"/>
          <w:color w:val="FF0000"/>
        </w:rPr>
        <w:t xml:space="preserve">. </w:t>
      </w:r>
    </w:p>
    <w:p w14:paraId="7EC0BB64" w14:textId="77777777" w:rsidR="00D57DC6" w:rsidRPr="00D57DC6" w:rsidRDefault="00D57DC6" w:rsidP="00D57DC6">
      <w:pPr>
        <w:spacing w:before="120" w:after="0" w:line="240" w:lineRule="auto"/>
        <w:rPr>
          <w:rFonts w:ascii="UHC Sans Medium" w:eastAsia="Calibri" w:hAnsi="UHC Sans Medium" w:cs="Calibri"/>
          <w:color w:val="000000"/>
        </w:rPr>
      </w:pPr>
      <w:r w:rsidRPr="00D57DC6">
        <w:rPr>
          <w:rFonts w:ascii="UHC Sans Medium" w:eastAsia="Calibri" w:hAnsi="UHC Sans Medium" w:cs="Calibri"/>
          <w:color w:val="000000"/>
        </w:rPr>
        <w:t>Examples:</w:t>
      </w:r>
    </w:p>
    <w:p w14:paraId="42E1EC81" w14:textId="77777777" w:rsidR="00D57DC6" w:rsidRPr="00D57DC6" w:rsidRDefault="00D57DC6" w:rsidP="004611D3">
      <w:pPr>
        <w:numPr>
          <w:ilvl w:val="0"/>
          <w:numId w:val="61"/>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90-day timely filing in place (ending 3/31/2020)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Extend timely filing.</w:t>
      </w:r>
    </w:p>
    <w:p w14:paraId="703AF065" w14:textId="77777777" w:rsidR="00D57DC6" w:rsidRPr="00D57DC6" w:rsidRDefault="00D57DC6" w:rsidP="004611D3">
      <w:pPr>
        <w:numPr>
          <w:ilvl w:val="0"/>
          <w:numId w:val="61"/>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30-day timely filing (ending Jan 30</w:t>
      </w:r>
      <w:r w:rsidRPr="00D57DC6">
        <w:rPr>
          <w:rFonts w:ascii="UHC Sans Medium" w:eastAsia="Times New Roman" w:hAnsi="UHC Sans Medium" w:cs="Calibri"/>
          <w:b/>
          <w:bCs/>
          <w:color w:val="003DA1"/>
          <w:vertAlign w:val="superscript"/>
        </w:rPr>
        <w:t xml:space="preserve">th, </w:t>
      </w:r>
      <w:r w:rsidRPr="00D57DC6">
        <w:rPr>
          <w:rFonts w:ascii="UHC Sans Medium" w:eastAsia="Times New Roman" w:hAnsi="UHC Sans Medium" w:cs="Calibri"/>
          <w:b/>
          <w:bCs/>
          <w:color w:val="003DA1"/>
        </w:rPr>
        <w:t>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2025433C" w14:textId="77777777" w:rsidR="00D57DC6" w:rsidRPr="00D57DC6" w:rsidRDefault="00D57DC6" w:rsidP="004611D3">
      <w:pPr>
        <w:numPr>
          <w:ilvl w:val="0"/>
          <w:numId w:val="61"/>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11/30/2019 and 90-day timely filing in place (ending Feb 29) — what is the expected action?</w:t>
      </w:r>
      <w:r w:rsidRPr="00D57DC6">
        <w:rPr>
          <w:rFonts w:ascii="UHC Sans Medium" w:eastAsia="Times New Roman" w:hAnsi="UHC Sans Medium" w:cs="Calibri"/>
        </w:rPr>
        <w:t xml:space="preserve"> </w:t>
      </w:r>
      <w:r w:rsidRPr="00D57DC6">
        <w:rPr>
          <w:rFonts w:ascii="UHC Sans Medium" w:eastAsia="Times New Roman" w:hAnsi="UHC Sans Medium" w:cs="Calibri"/>
          <w:color w:val="000000"/>
        </w:rPr>
        <w:t>Do not extend timely filing.</w:t>
      </w:r>
    </w:p>
    <w:p w14:paraId="5091280B" w14:textId="77777777" w:rsidR="00D57DC6" w:rsidRPr="00D57DC6" w:rsidRDefault="00D57DC6" w:rsidP="004611D3">
      <w:pPr>
        <w:numPr>
          <w:ilvl w:val="0"/>
          <w:numId w:val="61"/>
        </w:numPr>
        <w:spacing w:before="60" w:after="0" w:line="240" w:lineRule="auto"/>
        <w:rPr>
          <w:rFonts w:ascii="UHC Sans Medium" w:eastAsia="Times New Roman" w:hAnsi="UHC Sans Medium" w:cs="Calibri"/>
        </w:rPr>
      </w:pPr>
      <w:r w:rsidRPr="00D57DC6">
        <w:rPr>
          <w:rFonts w:ascii="UHC Sans Medium" w:eastAsia="Times New Roman" w:hAnsi="UHC Sans Medium" w:cs="Calibri"/>
          <w:b/>
          <w:bCs/>
          <w:color w:val="003DA1"/>
        </w:rPr>
        <w:t>Plan year ending 10/30/2019 and 90-day timely filing in place (ending Jan 30)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6BBA0044" w14:textId="77777777" w:rsidR="00D57DC6" w:rsidRPr="00D57DC6" w:rsidRDefault="00D57DC6" w:rsidP="004611D3">
      <w:pPr>
        <w:numPr>
          <w:ilvl w:val="0"/>
          <w:numId w:val="61"/>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6/30/2020 and 90-day timely filing (ending Sept 30</w:t>
      </w:r>
      <w:r w:rsidRPr="00D57DC6">
        <w:rPr>
          <w:rFonts w:ascii="UHC Sans Medium" w:eastAsia="Times New Roman" w:hAnsi="UHC Sans Medium" w:cs="Calibri"/>
          <w:b/>
          <w:bCs/>
          <w:color w:val="003DA1"/>
          <w:vertAlign w:val="superscript"/>
        </w:rPr>
        <w:t>th</w:t>
      </w:r>
      <w:r w:rsidRPr="00D57DC6">
        <w:rPr>
          <w:rFonts w:ascii="UHC Sans Medium" w:eastAsia="Times New Roman" w:hAnsi="UHC Sans Medium" w:cs="Calibri"/>
          <w:b/>
          <w:bCs/>
          <w:color w:val="003DA1"/>
        </w:rPr>
        <w:t>, 2020) — what is the expected outcome?</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If emergency is not over, extend timely filing.</w:t>
      </w:r>
    </w:p>
    <w:p w14:paraId="59A91B7A" w14:textId="77777777" w:rsidR="00D57DC6" w:rsidRPr="00D57DC6" w:rsidRDefault="00D57DC6" w:rsidP="00D57DC6">
      <w:pPr>
        <w:spacing w:before="120" w:after="0" w:line="240" w:lineRule="auto"/>
        <w:rPr>
          <w:rFonts w:ascii="UHC Sans Medium" w:eastAsia="Times New Roman" w:hAnsi="UHC Sans Medium" w:cs="Calibri"/>
          <w:color w:val="000000"/>
        </w:rPr>
      </w:pPr>
    </w:p>
    <w:p w14:paraId="478FEB04" w14:textId="32AFA58B" w:rsidR="00D57DC6" w:rsidRPr="00D57DC6" w:rsidRDefault="00D57DC6" w:rsidP="00D57DC6">
      <w:pPr>
        <w:spacing w:before="120" w:after="0" w:line="240" w:lineRule="auto"/>
        <w:rPr>
          <w:rFonts w:ascii="UHC Sans Medium" w:eastAsia="Times New Roman" w:hAnsi="UHC Sans Medium" w:cs="Calibri"/>
          <w:b/>
          <w:bCs/>
          <w:color w:val="C00000"/>
        </w:rPr>
      </w:pPr>
      <w:r w:rsidRPr="00D57DC6">
        <w:rPr>
          <w:rFonts w:ascii="UHC Sans Medium" w:eastAsia="Times New Roman" w:hAnsi="UHC Sans Medium" w:cs="Calibri"/>
          <w:b/>
          <w:bCs/>
          <w:color w:val="003DA1"/>
        </w:rPr>
        <w:t>If a customer TERMED on 12/31/2019 or after and did not renew for 2020, what is the expected outcome for timely filing when UHC maintained runout period?</w:t>
      </w:r>
      <w:r w:rsidRPr="00D57DC6">
        <w:rPr>
          <w:rFonts w:ascii="UHC Sans Medium" w:eastAsia="Times New Roman" w:hAnsi="UHC Sans Medium" w:cs="Calibri"/>
          <w:color w:val="003DA1"/>
        </w:rPr>
        <w:t xml:space="preserve"> </w:t>
      </w:r>
      <w:r w:rsidR="009D731A">
        <w:rPr>
          <w:rFonts w:ascii="UHC Sans Medium" w:eastAsia="Times New Roman" w:hAnsi="UHC Sans Medium" w:cs="Calibri"/>
          <w:b/>
          <w:bCs/>
          <w:color w:val="C00000"/>
        </w:rPr>
        <w:t>Update 6/3</w:t>
      </w:r>
    </w:p>
    <w:p w14:paraId="078501AA" w14:textId="6D80E292" w:rsidR="009D731A" w:rsidRDefault="009D731A" w:rsidP="009D731A">
      <w:pPr>
        <w:spacing w:before="120" w:after="0" w:line="240" w:lineRule="auto"/>
        <w:rPr>
          <w:rFonts w:ascii="UHC Sans Medium" w:eastAsia="Times New Roman" w:hAnsi="UHC Sans Medium" w:cs="Calibri"/>
          <w:color w:val="000000"/>
        </w:rPr>
      </w:pPr>
      <w:r>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49D7CC0" w14:textId="77777777" w:rsidR="009D731A" w:rsidRPr="00D57DC6" w:rsidRDefault="009D731A" w:rsidP="009D731A">
      <w:pPr>
        <w:spacing w:before="120" w:after="0" w:line="240" w:lineRule="auto"/>
        <w:rPr>
          <w:rFonts w:ascii="UHC Sans Medium" w:eastAsia="Times New Roman" w:hAnsi="UHC Sans Medium" w:cs="Calibri"/>
        </w:rPr>
      </w:pPr>
    </w:p>
    <w:p w14:paraId="78C788BF" w14:textId="77777777" w:rsidR="009D731A" w:rsidRPr="00D57DC6" w:rsidRDefault="009D731A" w:rsidP="009D731A">
      <w:pPr>
        <w:spacing w:before="120" w:after="0" w:line="240" w:lineRule="auto"/>
        <w:rPr>
          <w:rFonts w:ascii="UHC Sans Medium" w:eastAsia="Times New Roman" w:hAnsi="UHC Sans Medium" w:cs="Calibri"/>
        </w:rPr>
      </w:pPr>
    </w:p>
    <w:p w14:paraId="32ED4008" w14:textId="77777777" w:rsidR="00D57DC6" w:rsidRPr="00D57DC6" w:rsidRDefault="00D57DC6" w:rsidP="00D57DC6">
      <w:pPr>
        <w:spacing w:before="120" w:after="0" w:line="240" w:lineRule="auto"/>
        <w:rPr>
          <w:rFonts w:ascii="UHC Sans Medium" w:eastAsia="Times New Roman" w:hAnsi="UHC Sans Medium" w:cs="Calibri"/>
        </w:rPr>
      </w:pPr>
    </w:p>
    <w:p w14:paraId="52BE48D9" w14:textId="77777777" w:rsidR="00D57DC6" w:rsidRPr="00D57DC6" w:rsidRDefault="00D57DC6" w:rsidP="00D57DC6">
      <w:pPr>
        <w:spacing w:before="120" w:after="0" w:line="240" w:lineRule="auto"/>
        <w:rPr>
          <w:rFonts w:ascii="UHC Sans Medium" w:eastAsia="Times New Roman" w:hAnsi="UHC Sans Medium" w:cs="Calibri"/>
          <w:color w:val="C00000"/>
        </w:rPr>
      </w:pPr>
      <w:r w:rsidRPr="00D57DC6">
        <w:rPr>
          <w:rFonts w:ascii="UHC Sans Medium" w:eastAsia="Times New Roman" w:hAnsi="UHC Sans Medium" w:cs="Calibri"/>
          <w:b/>
          <w:bCs/>
          <w:color w:val="003DA1"/>
        </w:rPr>
        <w:t xml:space="preserve">What types of financial accounts are covered under the Joint Statement? </w:t>
      </w:r>
      <w:r w:rsidRPr="00D57DC6">
        <w:rPr>
          <w:rFonts w:ascii="UHC Sans Medium" w:eastAsia="Times New Roman" w:hAnsi="UHC Sans Medium" w:cs="Calibri"/>
          <w:b/>
          <w:bCs/>
          <w:color w:val="C00000"/>
        </w:rPr>
        <w:t>New 5/24</w:t>
      </w:r>
    </w:p>
    <w:p w14:paraId="68FD93C8" w14:textId="77777777" w:rsidR="00D57DC6" w:rsidRPr="00D57DC6" w:rsidRDefault="00D57DC6" w:rsidP="00D57DC6">
      <w:pPr>
        <w:spacing w:before="120" w:after="0" w:line="240" w:lineRule="auto"/>
        <w:rPr>
          <w:rFonts w:ascii="UHC Sans Medium" w:eastAsia="Times New Roman" w:hAnsi="UHC Sans Medium" w:cs="Calibri"/>
        </w:rPr>
      </w:pPr>
      <w:r w:rsidRPr="00D57DC6">
        <w:rPr>
          <w:rFonts w:ascii="UHC Sans Medium" w:eastAsia="Times New Roman" w:hAnsi="UHC Sans Medium" w:cs="Calibri"/>
          <w:color w:val="000000"/>
        </w:rPr>
        <w:t>FSA, HRA and HIA (HRA incentive only funding). RRA’s typically do not have a runout</w:t>
      </w:r>
      <w:r w:rsidRPr="00D57DC6">
        <w:rPr>
          <w:rFonts w:ascii="UHC Sans Medium" w:eastAsia="Times New Roman" w:hAnsi="UHC Sans Medium" w:cs="Calibri"/>
        </w:rPr>
        <w:t>.</w:t>
      </w:r>
    </w:p>
    <w:p w14:paraId="7E4B8699" w14:textId="77777777" w:rsidR="00D57DC6" w:rsidRDefault="00D57DC6" w:rsidP="00187157">
      <w:pPr>
        <w:spacing w:before="120" w:after="0" w:line="240" w:lineRule="auto"/>
        <w:rPr>
          <w:rFonts w:ascii="UHC Sans Medium" w:eastAsia="Calibri" w:hAnsi="UHC Sans Medium" w:cs="Calibri"/>
          <w:b/>
          <w:bCs/>
          <w:color w:val="003DA1"/>
        </w:rPr>
      </w:pPr>
    </w:p>
    <w:p w14:paraId="7141D21E" w14:textId="233A9864" w:rsidR="00187157" w:rsidRPr="00187157" w:rsidRDefault="00187157" w:rsidP="00187157">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What recent notice changes were relaxed for employers with section 125 cafeteria plans? </w:t>
      </w:r>
      <w:r w:rsidR="009D731A">
        <w:rPr>
          <w:rFonts w:ascii="UHC Sans Medium" w:eastAsia="Calibri" w:hAnsi="UHC Sans Medium" w:cs="Calibri"/>
          <w:b/>
          <w:bCs/>
          <w:color w:val="C00000"/>
        </w:rPr>
        <w:t>Update 6/3</w:t>
      </w:r>
    </w:p>
    <w:bookmarkEnd w:id="143"/>
    <w:p w14:paraId="0526B446" w14:textId="3A5E14DD" w:rsidR="00187157" w:rsidRPr="009D731A" w:rsidRDefault="00187157" w:rsidP="004611D3">
      <w:pPr>
        <w:numPr>
          <w:ilvl w:val="0"/>
          <w:numId w:val="60"/>
        </w:numPr>
        <w:spacing w:before="240" w:after="0" w:line="240" w:lineRule="auto"/>
        <w:rPr>
          <w:rFonts w:ascii="UHC Sans Medium" w:eastAsia="Calibri" w:hAnsi="UHC Sans Medium" w:cs="Calibri"/>
          <w:color w:val="000000"/>
        </w:rPr>
      </w:pPr>
      <w:r w:rsidRPr="009D731A">
        <w:rPr>
          <w:rFonts w:ascii="UHC Sans Medium" w:eastAsia="Calibri" w:hAnsi="UHC Sans Medium" w:cs="Calibri"/>
          <w:color w:val="000000"/>
        </w:rPr>
        <w:t>In IRS Notice 2020-29 and 2020-33) the IRS allows employers</w:t>
      </w:r>
      <w:r w:rsidR="009D731A" w:rsidRPr="009D731A">
        <w:rPr>
          <w:rFonts w:ascii="UHC Sans Medium" w:eastAsia="Calibri" w:hAnsi="UHC Sans Medium" w:cs="Calibri"/>
          <w:color w:val="000000"/>
        </w:rPr>
        <w:t xml:space="preserve"> </w:t>
      </w:r>
      <w:r w:rsidRPr="009D731A">
        <w:rPr>
          <w:rFonts w:ascii="UHC Sans Medium" w:eastAsia="Calibri" w:hAnsi="UHC Sans Medium" w:cs="Calibri"/>
          <w:color w:val="000000"/>
        </w:rPr>
        <w:t xml:space="preserve">to make temporary changes to section 125 cafeteria plans. </w:t>
      </w:r>
      <w:r w:rsidR="009D731A" w:rsidRPr="009D731A">
        <w:rPr>
          <w:rFonts w:ascii="UHC Sans Medium" w:eastAsia="Calibri" w:hAnsi="UHC Sans Medium" w:cs="Calibri"/>
          <w:color w:val="000000"/>
        </w:rPr>
        <w:t xml:space="preserve">These are choices an employer may opt-in to, it is not mandated. </w:t>
      </w:r>
      <w:r w:rsidRPr="009D731A">
        <w:rPr>
          <w:rFonts w:ascii="UHC Sans Medium" w:eastAsia="Calibri" w:hAnsi="UHC Sans Medium" w:cs="Calibri"/>
          <w:color w:val="000000"/>
        </w:rPr>
        <w:t xml:space="preserve">The temporary changes may extend the claims period for health FSAs and for dependent care FSA (DCAP) accounts to make mid-year changes. </w:t>
      </w:r>
      <w:r w:rsidR="009D731A" w:rsidRPr="009D731A">
        <w:rPr>
          <w:rFonts w:ascii="UHC Sans Medium" w:eastAsia="Calibri" w:hAnsi="UHC Sans Medium" w:cs="Calibri"/>
          <w:color w:val="000000"/>
        </w:rPr>
        <w:t xml:space="preserve">Employers may limit decreases up to amounts already paid out. </w:t>
      </w:r>
    </w:p>
    <w:p w14:paraId="38DEA025" w14:textId="77777777" w:rsidR="00187157" w:rsidRPr="00187157" w:rsidRDefault="00187157" w:rsidP="004611D3">
      <w:pPr>
        <w:numPr>
          <w:ilvl w:val="0"/>
          <w:numId w:val="60"/>
        </w:numPr>
        <w:spacing w:before="240" w:after="0" w:line="240" w:lineRule="auto"/>
        <w:rPr>
          <w:rFonts w:ascii="UHC Sans Medium" w:eastAsia="Calibri" w:hAnsi="UHC Sans Medium" w:cs="Calibri"/>
          <w:color w:val="000000"/>
        </w:rPr>
      </w:pPr>
      <w:r w:rsidRPr="00187157">
        <w:rPr>
          <w:rFonts w:ascii="UHC Sans Medium" w:eastAsia="Calibri" w:hAnsi="UHC Sans Medium" w:cs="Calibri"/>
          <w:color w:val="000000"/>
        </w:rPr>
        <w:t>By opening up options, it will help members who wish to modify their early elections to address unanticipated changes in expenses due to COVID-19.  This temporary relief may be applied retroactively to January 1, 2020.</w:t>
      </w:r>
    </w:p>
    <w:p w14:paraId="4FB2868E" w14:textId="7E62BF88" w:rsidR="00187157" w:rsidRPr="00187157" w:rsidRDefault="00187157" w:rsidP="004611D3">
      <w:pPr>
        <w:numPr>
          <w:ilvl w:val="0"/>
          <w:numId w:val="60"/>
        </w:numPr>
        <w:spacing w:before="240" w:after="0" w:line="240" w:lineRule="auto"/>
        <w:rPr>
          <w:rFonts w:ascii="UHC Sans Medium" w:eastAsia="Calibri" w:hAnsi="UHC Sans Medium" w:cs="Calibri"/>
          <w:color w:val="000000"/>
        </w:rPr>
      </w:pPr>
      <w:r w:rsidRPr="00187157">
        <w:rPr>
          <w:rFonts w:ascii="UHC Sans Medium" w:eastAsia="Calibri" w:hAnsi="UHC Sans Medium" w:cs="Calibri"/>
          <w:color w:val="000000"/>
        </w:rPr>
        <w:t>Beginning with January 1, 2020, for plans with a health FSA carryover, the amount permitted has been increased to $550</w:t>
      </w:r>
      <w:r w:rsidR="009D731A">
        <w:rPr>
          <w:rFonts w:ascii="UHC Sans Medium" w:eastAsia="Calibri" w:hAnsi="UHC Sans Medium" w:cs="Calibri"/>
          <w:color w:val="000000"/>
        </w:rPr>
        <w:t xml:space="preserve"> for use in 2021</w:t>
      </w:r>
      <w:r w:rsidRPr="00187157">
        <w:rPr>
          <w:rFonts w:ascii="UHC Sans Medium" w:eastAsia="Calibri" w:hAnsi="UHC Sans Medium" w:cs="Calibri"/>
          <w:color w:val="000000"/>
        </w:rPr>
        <w:t>.</w:t>
      </w:r>
    </w:p>
    <w:p w14:paraId="0EE0CAA2" w14:textId="24FCBDD8" w:rsidR="00187157" w:rsidRPr="00187157" w:rsidRDefault="009D731A" w:rsidP="004611D3">
      <w:pPr>
        <w:numPr>
          <w:ilvl w:val="0"/>
          <w:numId w:val="60"/>
        </w:numPr>
        <w:spacing w:before="240" w:after="0" w:line="240" w:lineRule="auto"/>
        <w:rPr>
          <w:rFonts w:ascii="UHC Sans Medium" w:eastAsia="Calibri" w:hAnsi="UHC Sans Medium" w:cs="Calibri"/>
        </w:rPr>
      </w:pPr>
      <w:r>
        <w:rPr>
          <w:rFonts w:ascii="UHC Sans Medium" w:eastAsia="Calibri" w:hAnsi="UHC Sans Medium" w:cs="Calibri"/>
          <w:color w:val="000000"/>
        </w:rPr>
        <w:t xml:space="preserve">An </w:t>
      </w:r>
      <w:proofErr w:type="gramStart"/>
      <w:r>
        <w:rPr>
          <w:rFonts w:ascii="UHC Sans Medium" w:eastAsia="Calibri" w:hAnsi="UHC Sans Medium" w:cs="Calibri"/>
          <w:color w:val="000000"/>
        </w:rPr>
        <w:t>options</w:t>
      </w:r>
      <w:proofErr w:type="gramEnd"/>
      <w:r>
        <w:rPr>
          <w:rFonts w:ascii="UHC Sans Medium" w:eastAsia="Calibri" w:hAnsi="UHC Sans Medium" w:cs="Calibri"/>
          <w:color w:val="000000"/>
        </w:rPr>
        <w:t xml:space="preserve"> where t</w:t>
      </w:r>
      <w:r w:rsidR="00187157" w:rsidRPr="00187157">
        <w:rPr>
          <w:rFonts w:ascii="UHC Sans Medium" w:eastAsia="Calibri" w:hAnsi="UHC Sans Medium" w:cs="Calibri"/>
          <w:color w:val="000000"/>
        </w:rPr>
        <w:t xml:space="preserve">he claim period for taxpayers to </w:t>
      </w:r>
      <w:r>
        <w:rPr>
          <w:rFonts w:ascii="UHC Sans Medium" w:eastAsia="Calibri" w:hAnsi="UHC Sans Medium" w:cs="Calibri"/>
          <w:color w:val="000000"/>
        </w:rPr>
        <w:t xml:space="preserve">incur claims </w:t>
      </w:r>
      <w:r w:rsidR="00187157" w:rsidRPr="00187157">
        <w:rPr>
          <w:rFonts w:ascii="UHC Sans Medium" w:eastAsia="Calibri" w:hAnsi="UHC Sans Medium" w:cs="Calibri"/>
          <w:color w:val="000000"/>
        </w:rPr>
        <w:t>apply unused amounts remaining in a 2019 health FSA or dependent FSA has been extended to December 31, 2020.</w:t>
      </w:r>
    </w:p>
    <w:p w14:paraId="60CA628B" w14:textId="77777777" w:rsidR="00187157" w:rsidRPr="00187157" w:rsidRDefault="00187157" w:rsidP="00187157">
      <w:pPr>
        <w:spacing w:before="240" w:after="0" w:line="240" w:lineRule="auto"/>
        <w:rPr>
          <w:rFonts w:ascii="UHC Sans Medium" w:eastAsia="Calibri" w:hAnsi="UHC Sans Medium" w:cs="Calibri"/>
          <w:color w:val="000000"/>
        </w:rPr>
      </w:pPr>
      <w:r w:rsidRPr="00187157">
        <w:rPr>
          <w:rFonts w:ascii="UHC Sans Medium" w:eastAsia="Calibri" w:hAnsi="UHC Sans Medium" w:cs="Calibri"/>
          <w:color w:val="000000"/>
        </w:rPr>
        <w:t>Employers who choose to follow the recent guidance should modify their existing plan documents to accommodate these changes.</w:t>
      </w:r>
    </w:p>
    <w:p w14:paraId="4F336974" w14:textId="77777777" w:rsidR="00187157" w:rsidRPr="00187157" w:rsidRDefault="00187157" w:rsidP="00187157">
      <w:pPr>
        <w:spacing w:before="120" w:after="0" w:line="240" w:lineRule="auto"/>
        <w:rPr>
          <w:rFonts w:ascii="UHC Sans Medium" w:eastAsia="Calibri" w:hAnsi="UHC Sans Medium" w:cs="Calibri"/>
          <w:b/>
          <w:bCs/>
          <w:color w:val="003DA1"/>
        </w:rPr>
      </w:pPr>
    </w:p>
    <w:p w14:paraId="3F3F7E83" w14:textId="77777777" w:rsidR="005A41E5" w:rsidRPr="005A41E5" w:rsidRDefault="005A41E5" w:rsidP="005A41E5">
      <w:pPr>
        <w:spacing w:before="120" w:after="0" w:line="240" w:lineRule="auto"/>
        <w:rPr>
          <w:rFonts w:ascii="UHC Sans Medium" w:eastAsia="Calibri" w:hAnsi="UHC Sans Medium" w:cs="Calibri"/>
          <w:b/>
          <w:bCs/>
          <w:color w:val="003DA1"/>
        </w:rPr>
      </w:pPr>
      <w:r w:rsidRPr="005A41E5">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5A41E5">
        <w:rPr>
          <w:rFonts w:ascii="UHC Sans Medium" w:eastAsia="Calibri" w:hAnsi="UHC Sans Medium" w:cs="Calibri"/>
          <w:b/>
          <w:bCs/>
          <w:color w:val="C00000"/>
        </w:rPr>
        <w:t>New 6/2</w:t>
      </w:r>
    </w:p>
    <w:p w14:paraId="3E403330" w14:textId="77777777" w:rsidR="009D731A" w:rsidRPr="00187157" w:rsidRDefault="005A41E5" w:rsidP="009D731A">
      <w:pPr>
        <w:spacing w:before="240" w:after="0" w:line="240" w:lineRule="auto"/>
        <w:rPr>
          <w:rFonts w:ascii="UHC Sans Medium" w:eastAsia="Calibri" w:hAnsi="UHC Sans Medium" w:cs="Calibri"/>
          <w:color w:val="000000"/>
        </w:rPr>
      </w:pPr>
      <w:r w:rsidRPr="005A41E5">
        <w:rPr>
          <w:rFonts w:ascii="UHC Sans Medium" w:eastAsia="Calibri" w:hAnsi="UHC Sans Medium" w:cs="Calibri"/>
          <w:color w:val="333333"/>
        </w:rPr>
        <w:t>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w:t>
      </w:r>
      <w:r w:rsidR="009D731A">
        <w:rPr>
          <w:rFonts w:ascii="UHC Sans Medium" w:eastAsia="Calibri" w:hAnsi="UHC Sans Medium" w:cs="Calibri"/>
          <w:color w:val="333333"/>
        </w:rPr>
        <w:t xml:space="preserve"> </w:t>
      </w:r>
      <w:r w:rsidR="009D731A">
        <w:rPr>
          <w:rFonts w:ascii="UHC Sans Medium" w:eastAsia="Calibri" w:hAnsi="UHC Sans Medium" w:cs="Calibri"/>
          <w:color w:val="000000"/>
        </w:rPr>
        <w:t xml:space="preserve">Employers may limit decreases up to amounts already paid out. </w:t>
      </w:r>
    </w:p>
    <w:p w14:paraId="4FAD916E"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This is not mandatory.  It is the employer’s decision if they wish to implement this change.</w:t>
      </w:r>
    </w:p>
    <w:p w14:paraId="50B10B0B" w14:textId="77777777" w:rsidR="005A41E5" w:rsidRPr="005A41E5" w:rsidRDefault="005A41E5" w:rsidP="005A41E5">
      <w:pPr>
        <w:spacing w:before="120" w:after="0" w:line="240" w:lineRule="auto"/>
        <w:rPr>
          <w:rFonts w:ascii="UHC Sans Medium" w:eastAsia="Calibri" w:hAnsi="UHC Sans Medium" w:cs="Calibri"/>
          <w:color w:val="333333"/>
        </w:rPr>
      </w:pPr>
    </w:p>
    <w:p w14:paraId="33018CEC" w14:textId="77777777" w:rsidR="005A41E5" w:rsidRPr="005A41E5" w:rsidRDefault="005A41E5" w:rsidP="005A41E5">
      <w:pPr>
        <w:spacing w:before="120" w:after="0" w:line="240" w:lineRule="auto"/>
        <w:rPr>
          <w:rFonts w:ascii="UHC Sans Medium" w:eastAsia="Calibri" w:hAnsi="UHC Sans Medium" w:cs="Calibri"/>
          <w:b/>
          <w:bCs/>
          <w:color w:val="C00000"/>
        </w:rPr>
      </w:pPr>
      <w:r w:rsidRPr="005A41E5">
        <w:rPr>
          <w:rFonts w:ascii="UHC Sans Medium" w:eastAsia="Calibri" w:hAnsi="UHC Sans Medium" w:cs="Calibri"/>
          <w:b/>
          <w:bCs/>
          <w:color w:val="003DA1"/>
        </w:rPr>
        <w:t xml:space="preserve">Can a person who did not use all their dollars in their 2019 FSA continue to use them throughout 2020? </w:t>
      </w:r>
      <w:r w:rsidRPr="005A41E5">
        <w:rPr>
          <w:rFonts w:ascii="UHC Sans Medium" w:eastAsia="Calibri" w:hAnsi="UHC Sans Medium" w:cs="Calibri"/>
          <w:b/>
          <w:bCs/>
          <w:color w:val="C00000"/>
        </w:rPr>
        <w:t>New 6/2</w:t>
      </w:r>
    </w:p>
    <w:p w14:paraId="5D881119"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4804E457"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lastRenderedPageBreak/>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20ACF8FF" w14:textId="77777777" w:rsidR="009D731A" w:rsidRDefault="009D731A" w:rsidP="00187157">
      <w:pPr>
        <w:spacing w:before="120" w:after="0" w:line="240" w:lineRule="auto"/>
        <w:rPr>
          <w:rFonts w:ascii="UHC Sans Medium" w:eastAsia="Calibri" w:hAnsi="UHC Sans Medium" w:cs="Calibri"/>
          <w:b/>
          <w:bCs/>
          <w:color w:val="003DA1"/>
        </w:rPr>
      </w:pPr>
    </w:p>
    <w:p w14:paraId="026163C2" w14:textId="47D710D1" w:rsidR="00187157" w:rsidRPr="00187157" w:rsidRDefault="00187157" w:rsidP="00187157">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187157">
        <w:rPr>
          <w:rFonts w:ascii="UHC Sans Medium" w:eastAsia="Calibri" w:hAnsi="UHC Sans Medium" w:cs="Calibri"/>
          <w:b/>
          <w:bCs/>
          <w:color w:val="C00000"/>
        </w:rPr>
        <w:t>New 5/20</w:t>
      </w:r>
    </w:p>
    <w:p w14:paraId="6D3CAA11" w14:textId="66448FEF" w:rsidR="00187157" w:rsidRPr="00187157" w:rsidRDefault="00187157" w:rsidP="00187157">
      <w:pPr>
        <w:spacing w:before="120" w:after="0" w:line="240" w:lineRule="auto"/>
        <w:rPr>
          <w:rFonts w:ascii="UHC Sans Medium" w:eastAsia="Calibri" w:hAnsi="UHC Sans Medium" w:cs="Calibri"/>
        </w:rPr>
      </w:pPr>
      <w:r w:rsidRPr="00187157">
        <w:rPr>
          <w:rFonts w:ascii="UHC Sans Medium" w:eastAsia="Calibri" w:hAnsi="UHC Sans Medium" w:cs="Calibri"/>
        </w:rPr>
        <w:t>No.  The additional $50 applies to the contribution to the 2020 health FSA carryover</w:t>
      </w:r>
      <w:r w:rsidR="009D731A">
        <w:rPr>
          <w:rFonts w:ascii="UHC Sans Medium" w:eastAsia="Calibri" w:hAnsi="UHC Sans Medium" w:cs="Calibri"/>
        </w:rPr>
        <w:t xml:space="preserve"> for use in 2021</w:t>
      </w:r>
      <w:r w:rsidRPr="00187157">
        <w:rPr>
          <w:rFonts w:ascii="UHC Sans Medium" w:eastAsia="Calibri" w:hAnsi="UHC Sans Medium" w:cs="Calibri"/>
        </w:rPr>
        <w:t xml:space="preserve">.  It does not apply retroactively. </w:t>
      </w:r>
    </w:p>
    <w:p w14:paraId="78AA7A35" w14:textId="77777777" w:rsidR="0045438C" w:rsidRDefault="0045438C" w:rsidP="005E1736">
      <w:pPr>
        <w:spacing w:before="120" w:after="0" w:line="240" w:lineRule="auto"/>
        <w:rPr>
          <w:rFonts w:ascii="UHC Sans Medium" w:eastAsia="Calibri" w:hAnsi="UHC Sans Medium" w:cs="Arial"/>
          <w:b/>
          <w:color w:val="003DA1"/>
        </w:rPr>
      </w:pPr>
    </w:p>
    <w:p w14:paraId="70B26DBC" w14:textId="77777777" w:rsidR="007747B3" w:rsidRPr="007747B3" w:rsidRDefault="007747B3" w:rsidP="007747B3">
      <w:pPr>
        <w:spacing w:before="120" w:after="0" w:line="240" w:lineRule="auto"/>
        <w:rPr>
          <w:rFonts w:ascii="UHC Sans Medium" w:eastAsia="Calibri" w:hAnsi="UHC Sans Medium" w:cs="Arial"/>
          <w:b/>
          <w:color w:val="C00000"/>
        </w:rPr>
      </w:pPr>
      <w:r w:rsidRPr="007747B3">
        <w:rPr>
          <w:rFonts w:ascii="UHC Sans Medium" w:eastAsia="Calibri" w:hAnsi="UHC Sans Medium" w:cs="Arial"/>
          <w:b/>
          <w:color w:val="003DA1"/>
        </w:rPr>
        <w:t xml:space="preserve">What options do employees have for their UnitedHealthcare FSA? </w:t>
      </w:r>
      <w:r w:rsidRPr="007747B3">
        <w:rPr>
          <w:rFonts w:ascii="UHC Sans Medium" w:eastAsia="Calibri" w:hAnsi="UHC Sans Medium" w:cs="Arial"/>
          <w:b/>
          <w:color w:val="C00000"/>
        </w:rPr>
        <w:t>Update 5/28</w:t>
      </w:r>
    </w:p>
    <w:p w14:paraId="0828B4F2" w14:textId="77777777" w:rsidR="007747B3" w:rsidRPr="007747B3" w:rsidRDefault="007747B3" w:rsidP="007747B3">
      <w:pPr>
        <w:spacing w:before="120" w:after="0" w:line="240" w:lineRule="auto"/>
        <w:rPr>
          <w:rFonts w:ascii="UHC Sans Medium" w:eastAsia="Calibri" w:hAnsi="UHC Sans Medium" w:cs="Arial"/>
          <w:color w:val="000000"/>
        </w:rPr>
      </w:pPr>
      <w:r w:rsidRPr="007747B3">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7747B3">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7747B3">
        <w:rPr>
          <w:rFonts w:ascii="UHC Sans Medium" w:eastAsia="Calibri" w:hAnsi="UHC Sans Medium" w:cs="Arial"/>
          <w:color w:val="000000"/>
        </w:rPr>
        <w:t>xamples include:</w:t>
      </w:r>
    </w:p>
    <w:p w14:paraId="1CB24DE8" w14:textId="4F40416A" w:rsidR="007747B3" w:rsidRPr="007747B3" w:rsidRDefault="007747B3" w:rsidP="004611D3">
      <w:pPr>
        <w:numPr>
          <w:ilvl w:val="0"/>
          <w:numId w:val="21"/>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Decrease o</w:t>
      </w:r>
      <w:r w:rsidR="00826FC0">
        <w:rPr>
          <w:rFonts w:ascii="UHC Sans Medium" w:eastAsia="Times New Roman" w:hAnsi="UHC Sans Medium" w:cs="Arial"/>
          <w:color w:val="000000"/>
        </w:rPr>
        <w:t>r</w:t>
      </w:r>
      <w:r w:rsidRPr="007747B3">
        <w:rPr>
          <w:rFonts w:ascii="UHC Sans Medium" w:eastAsia="Times New Roman" w:hAnsi="UHC Sans Medium" w:cs="Arial"/>
          <w:color w:val="000000"/>
        </w:rPr>
        <w:t xml:space="preserve"> suspend election:</w:t>
      </w:r>
    </w:p>
    <w:p w14:paraId="7F637446" w14:textId="77777777" w:rsidR="007747B3" w:rsidRPr="007747B3" w:rsidRDefault="007747B3" w:rsidP="004611D3">
      <w:pPr>
        <w:numPr>
          <w:ilvl w:val="1"/>
          <w:numId w:val="21"/>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If the daycare has closed and is not billing for services. They may choose to re-elect the DCFSA once daycare services resume.</w:t>
      </w:r>
    </w:p>
    <w:p w14:paraId="2570AE12" w14:textId="77777777" w:rsidR="007747B3" w:rsidRPr="007747B3" w:rsidRDefault="007747B3" w:rsidP="004611D3">
      <w:pPr>
        <w:numPr>
          <w:ilvl w:val="1"/>
          <w:numId w:val="21"/>
        </w:numPr>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Due to quarantine or illness, the employee is unable to use the daycare.  </w:t>
      </w:r>
    </w:p>
    <w:p w14:paraId="6ED2C021" w14:textId="77777777" w:rsidR="007747B3" w:rsidRPr="007747B3" w:rsidRDefault="007747B3" w:rsidP="004611D3">
      <w:pPr>
        <w:numPr>
          <w:ilvl w:val="1"/>
          <w:numId w:val="21"/>
        </w:numPr>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262198CB" w14:textId="77777777" w:rsidR="007747B3" w:rsidRPr="007747B3" w:rsidRDefault="007747B3" w:rsidP="004611D3">
      <w:pPr>
        <w:numPr>
          <w:ilvl w:val="1"/>
          <w:numId w:val="21"/>
        </w:numPr>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1EF5F50" w14:textId="77777777" w:rsidR="007747B3" w:rsidRPr="007747B3" w:rsidRDefault="007747B3" w:rsidP="004611D3">
      <w:pPr>
        <w:numPr>
          <w:ilvl w:val="0"/>
          <w:numId w:val="21"/>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 xml:space="preserve">Modify, increase or add election: </w:t>
      </w:r>
    </w:p>
    <w:p w14:paraId="0728696A" w14:textId="77777777" w:rsidR="007747B3" w:rsidRPr="007747B3" w:rsidRDefault="007747B3" w:rsidP="004611D3">
      <w:pPr>
        <w:numPr>
          <w:ilvl w:val="1"/>
          <w:numId w:val="21"/>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3460C9F8" w14:textId="77777777" w:rsidR="007747B3" w:rsidRPr="007747B3" w:rsidRDefault="007747B3" w:rsidP="004611D3">
      <w:pPr>
        <w:numPr>
          <w:ilvl w:val="1"/>
          <w:numId w:val="21"/>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 child is switched from a paid provider to "free care" (i.e. neighbor or relative) or no care.</w:t>
      </w:r>
    </w:p>
    <w:p w14:paraId="00310D5C" w14:textId="77777777" w:rsidR="007747B3" w:rsidRPr="007747B3" w:rsidRDefault="007747B3" w:rsidP="004611D3">
      <w:pPr>
        <w:numPr>
          <w:ilvl w:val="1"/>
          <w:numId w:val="21"/>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4DA22DD" w14:textId="77777777" w:rsidR="007747B3" w:rsidRPr="007747B3" w:rsidRDefault="007747B3" w:rsidP="004611D3">
      <w:pPr>
        <w:numPr>
          <w:ilvl w:val="1"/>
          <w:numId w:val="21"/>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An employee and his/her spouse </w:t>
      </w:r>
      <w:proofErr w:type="gramStart"/>
      <w:r w:rsidRPr="007747B3">
        <w:rPr>
          <w:rFonts w:ascii="UHC Sans Medium" w:eastAsia="UHC Sans" w:hAnsi="UHC Sans Medium" w:cs="UHC Sans"/>
        </w:rPr>
        <w:t>is</w:t>
      </w:r>
      <w:proofErr w:type="gramEnd"/>
      <w:r w:rsidRPr="007747B3">
        <w:rPr>
          <w:rFonts w:ascii="UHC Sans Medium" w:eastAsia="UHC Sans" w:hAnsi="UHC Sans Medium" w:cs="UHC Sans"/>
        </w:rPr>
        <w:t xml:space="preserve"> working from home and needs to hire a babysitter to care for children while they are working in their home. This will qualify so long as the babysitter is over the age of 19 and is </w:t>
      </w:r>
      <w:r w:rsidRPr="007747B3">
        <w:rPr>
          <w:rFonts w:ascii="UHC Sans Medium" w:eastAsia="UHC Sans" w:hAnsi="UHC Sans Medium" w:cs="UHC Sans"/>
          <w:b/>
        </w:rPr>
        <w:t xml:space="preserve">not </w:t>
      </w:r>
      <w:r w:rsidRPr="007747B3">
        <w:rPr>
          <w:rFonts w:ascii="UHC Sans Medium" w:eastAsia="UHC Sans" w:hAnsi="UHC Sans Medium" w:cs="UHC Sans"/>
        </w:rPr>
        <w:t>the spouse, the parent of the child, or anyone claimed as a dependent on the employee’s tax returns.</w:t>
      </w:r>
    </w:p>
    <w:p w14:paraId="6F786B13" w14:textId="77777777" w:rsidR="007747B3" w:rsidRPr="007747B3" w:rsidRDefault="007747B3" w:rsidP="007747B3">
      <w:pPr>
        <w:spacing w:before="120" w:after="0" w:line="240" w:lineRule="auto"/>
        <w:rPr>
          <w:rFonts w:ascii="UHC Sans Medium" w:eastAsia="Times New Roman" w:hAnsi="UHC Sans Medium" w:cs="Calibri"/>
          <w:color w:val="000000"/>
        </w:rPr>
      </w:pPr>
      <w:r w:rsidRPr="007747B3">
        <w:rPr>
          <w:rFonts w:ascii="UHC Sans Medium" w:eastAsia="Times New Roman" w:hAnsi="UHC Sans Medium" w:cs="Calibri"/>
          <w:color w:val="000000"/>
        </w:rPr>
        <w:t xml:space="preserve">Customers should consult with their own legal counsel and review their plan language.  </w:t>
      </w:r>
    </w:p>
    <w:p w14:paraId="5BCC27F8" w14:textId="77777777" w:rsidR="000E4AE7" w:rsidRDefault="000E4AE7" w:rsidP="005E1736">
      <w:pPr>
        <w:spacing w:before="120" w:after="0" w:line="240" w:lineRule="auto"/>
        <w:rPr>
          <w:rFonts w:ascii="UHC Sans Medium" w:eastAsia="Times New Roman" w:hAnsi="UHC Sans Medium" w:cs="Calibri"/>
          <w:b/>
          <w:color w:val="003DA1"/>
        </w:rPr>
      </w:pPr>
    </w:p>
    <w:p w14:paraId="036AF441" w14:textId="08025038" w:rsidR="00A7606C"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0045438C">
        <w:rPr>
          <w:rFonts w:ascii="UHC Sans Medium" w:eastAsia="Calibri" w:hAnsi="UHC Sans Medium" w:cs="Arial"/>
          <w:b/>
          <w:color w:val="C00000"/>
        </w:rPr>
        <w:t>Update 5/2</w:t>
      </w:r>
      <w:r w:rsidR="003F788E">
        <w:rPr>
          <w:rFonts w:ascii="UHC Sans Medium" w:eastAsia="Calibri" w:hAnsi="UHC Sans Medium" w:cs="Arial"/>
          <w:b/>
          <w:color w:val="C00000"/>
        </w:rPr>
        <w:t>9</w:t>
      </w:r>
    </w:p>
    <w:p w14:paraId="4939AFB2" w14:textId="77777777" w:rsidR="003F788E" w:rsidRPr="003F788E" w:rsidRDefault="003F788E" w:rsidP="003F788E">
      <w:pPr>
        <w:spacing w:before="120" w:after="0" w:line="240" w:lineRule="auto"/>
        <w:rPr>
          <w:rFonts w:ascii="UHC Sans Medium" w:eastAsia="Times New Roman" w:hAnsi="UHC Sans Medium" w:cs="Calibri"/>
          <w:color w:val="000000"/>
        </w:rPr>
      </w:pPr>
      <w:r w:rsidRPr="003F788E">
        <w:rPr>
          <w:rFonts w:ascii="UHC Sans Medium" w:eastAsia="Times New Roman" w:hAnsi="UHC Sans Medium" w:cs="Calibri"/>
          <w:bCs/>
          <w:color w:val="000000"/>
        </w:rPr>
        <w:lastRenderedPageBreak/>
        <w:t>A customer may change that today. All plan documents would need to be updated.</w:t>
      </w:r>
      <w:r w:rsidRPr="003F788E">
        <w:rPr>
          <w:rFonts w:ascii="UHC Sans Medium" w:eastAsia="Times New Roman" w:hAnsi="UHC Sans Medium" w:cs="Calibri"/>
          <w:color w:val="000000"/>
        </w:rPr>
        <w:t xml:space="preserve"> Recent guidance does expand this for the emergency period/outbreak period as noted below. </w:t>
      </w:r>
      <w:r w:rsidRPr="003F788E">
        <w:rPr>
          <w:rFonts w:ascii="UHC Sans Medium" w:eastAsia="Calibri" w:hAnsi="UHC Sans Medium" w:cs="Calibri"/>
          <w:bCs/>
          <w:color w:val="000000"/>
        </w:rPr>
        <w:t>Effective March 1, 2020 and through the end of a yet-to-be determined “outbreak period” (generally 60 days after the end of the COVID-19 national emergency), any deadlines for filing health care FSA claims and appeals are suspended</w:t>
      </w:r>
    </w:p>
    <w:p w14:paraId="78B45B1A" w14:textId="7777777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This is a mandatory change for fully insured and self-funded ERISA plans that will allow members to continue to submit expenses incurred in 2019 through the end of the outbreak period. This applies to HRA/HIA and health FSA’s. This applies to runout in effect on or after March 1, 2020.</w:t>
      </w:r>
    </w:p>
    <w:p w14:paraId="3A17E9EF" w14:textId="7777777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does not apply to dependent care FSAs since a dependent care FSA is not an ERISA plan. </w:t>
      </w:r>
    </w:p>
    <w:p w14:paraId="3E103AFF" w14:textId="77777777" w:rsidR="0045438C" w:rsidRPr="005E1736" w:rsidRDefault="0045438C" w:rsidP="005E1736">
      <w:pPr>
        <w:spacing w:before="120" w:after="0" w:line="240" w:lineRule="auto"/>
        <w:rPr>
          <w:rFonts w:ascii="UHC Sans Medium" w:eastAsia="Times New Roman" w:hAnsi="UHC Sans Medium" w:cs="Calibri"/>
          <w:b/>
          <w:color w:val="003DA1"/>
        </w:rPr>
      </w:pPr>
    </w:p>
    <w:p w14:paraId="39290521" w14:textId="4C09FB38" w:rsidR="005E1736" w:rsidRDefault="005E1736" w:rsidP="0045438C">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w:t>
      </w:r>
      <w:r w:rsidR="0045438C">
        <w:rPr>
          <w:rFonts w:ascii="UHC Sans Medium" w:eastAsia="Times New Roman" w:hAnsi="UHC Sans Medium" w:cs="Calibri"/>
          <w:b/>
          <w:color w:val="003DA1"/>
        </w:rPr>
        <w:t xml:space="preserve"> </w:t>
      </w:r>
      <w:r w:rsidRPr="005E1736">
        <w:rPr>
          <w:rFonts w:ascii="UHC Sans Medium" w:eastAsia="Times New Roman" w:hAnsi="UHC Sans Medium" w:cs="Calibri"/>
          <w:b/>
          <w:color w:val="003DA1"/>
        </w:rPr>
        <w:t>get extended due the current situation?</w:t>
      </w:r>
      <w:r w:rsidRPr="005E1736">
        <w:rPr>
          <w:rFonts w:ascii="UHC Sans Medium" w:eastAsia="Times New Roman" w:hAnsi="UHC Sans Medium" w:cs="Calibri"/>
          <w:b/>
          <w:bCs/>
          <w:color w:val="003DA1"/>
        </w:rPr>
        <w:t xml:space="preserve"> </w:t>
      </w:r>
      <w:r w:rsidR="0045438C">
        <w:rPr>
          <w:rFonts w:ascii="UHC Sans Medium" w:eastAsia="Calibri" w:hAnsi="UHC Sans Medium" w:cs="Arial"/>
          <w:b/>
          <w:color w:val="C00000"/>
        </w:rPr>
        <w:t xml:space="preserve">Update </w:t>
      </w:r>
      <w:r w:rsidR="009D731A">
        <w:rPr>
          <w:rFonts w:ascii="UHC Sans Medium" w:eastAsia="Calibri" w:hAnsi="UHC Sans Medium" w:cs="Arial"/>
          <w:b/>
          <w:color w:val="C00000"/>
        </w:rPr>
        <w:t>6/3</w:t>
      </w:r>
    </w:p>
    <w:p w14:paraId="2BE3BE27" w14:textId="77777777" w:rsidR="009D731A" w:rsidRPr="00B27189" w:rsidRDefault="009D731A" w:rsidP="009D731A">
      <w:pPr>
        <w:spacing w:before="120" w:after="0" w:line="240" w:lineRule="auto"/>
        <w:rPr>
          <w:rFonts w:ascii="UHC Sans Medium" w:eastAsia="Calibri" w:hAnsi="UHC Sans Medium" w:cs="Calibri"/>
        </w:rPr>
      </w:pPr>
      <w:r>
        <w:rPr>
          <w:rFonts w:ascii="UHC Sans Medium" w:eastAsia="Calibri" w:hAnsi="UHC Sans Medium" w:cs="Calibri"/>
          <w:color w:val="000000"/>
        </w:rPr>
        <w:t>Yes. An</w:t>
      </w:r>
      <w:r w:rsidRPr="00B27189">
        <w:rPr>
          <w:rFonts w:ascii="UHC Sans Medium" w:eastAsia="Calibri" w:hAnsi="UHC Sans Medium" w:cs="Calibri"/>
          <w:color w:val="000000"/>
        </w:rPr>
        <w:t xml:space="preserve"> option </w:t>
      </w:r>
      <w:r>
        <w:rPr>
          <w:rFonts w:ascii="UHC Sans Medium" w:eastAsia="Calibri" w:hAnsi="UHC Sans Medium" w:cs="Calibri"/>
          <w:color w:val="000000"/>
        </w:rPr>
        <w:t xml:space="preserve">exists </w:t>
      </w:r>
      <w:r w:rsidRPr="00B27189">
        <w:rPr>
          <w:rFonts w:ascii="UHC Sans Medium" w:eastAsia="Calibri" w:hAnsi="UHC Sans Medium" w:cs="Calibri"/>
          <w:color w:val="000000"/>
        </w:rPr>
        <w:t>where the claim period for taxpayers to incur claims and apply unused amounts remaining in a 2019 health FSA or dependent FSA has been extended to December 31, 2020.</w:t>
      </w:r>
    </w:p>
    <w:p w14:paraId="5B029ADC" w14:textId="77777777" w:rsidR="009D731A" w:rsidRPr="00B27189" w:rsidRDefault="009D731A" w:rsidP="009D731A">
      <w:pPr>
        <w:spacing w:before="240" w:after="0" w:line="240" w:lineRule="auto"/>
        <w:rPr>
          <w:rFonts w:ascii="UHC Sans Medium" w:eastAsia="Calibri" w:hAnsi="UHC Sans Medium" w:cs="Calibri"/>
          <w:color w:val="000000"/>
        </w:rPr>
      </w:pPr>
      <w:r w:rsidRPr="00B27189">
        <w:rPr>
          <w:rFonts w:ascii="UHC Sans Medium" w:eastAsia="Calibri" w:hAnsi="UHC Sans Medium" w:cs="Calibri"/>
          <w:color w:val="000000"/>
        </w:rPr>
        <w:t>Employers who choose to follow the recent guidance should modify their existing plan documents to accommodate these changes.</w:t>
      </w:r>
    </w:p>
    <w:p w14:paraId="5F4B6824" w14:textId="77777777" w:rsidR="0045438C" w:rsidRPr="0045438C" w:rsidRDefault="0045438C" w:rsidP="0045438C">
      <w:pPr>
        <w:spacing w:before="120" w:after="0" w:line="240" w:lineRule="auto"/>
        <w:rPr>
          <w:rFonts w:ascii="UHC Sans Medium" w:eastAsia="Times New Roman" w:hAnsi="UHC Sans Medium" w:cs="Calibri"/>
          <w:b/>
          <w:color w:val="003DA1"/>
        </w:rPr>
      </w:pPr>
    </w:p>
    <w:p w14:paraId="538E7760" w14:textId="48ACF444" w:rsidR="00B930B4" w:rsidRPr="00B930B4" w:rsidRDefault="005E1736" w:rsidP="00B930B4">
      <w:pPr>
        <w:spacing w:before="120" w:after="0" w:line="240" w:lineRule="auto"/>
        <w:rPr>
          <w:rFonts w:ascii="UHC Sans Medium" w:eastAsia="Calibri" w:hAnsi="UHC Sans Medium" w:cs="Arial"/>
          <w:b/>
          <w:color w:val="C00000"/>
        </w:rPr>
      </w:pPr>
      <w:r w:rsidRPr="0045438C">
        <w:rPr>
          <w:rFonts w:ascii="UHC Sans Medium" w:eastAsia="Times New Roman" w:hAnsi="UHC Sans Medium" w:cs="Calibri"/>
          <w:b/>
          <w:color w:val="003DA1"/>
        </w:rPr>
        <w:t xml:space="preserve">Will the IRS allow any unused DCFSA balances </w:t>
      </w:r>
      <w:r w:rsidR="0045438C">
        <w:rPr>
          <w:rFonts w:ascii="UHC Sans Medium" w:eastAsia="Times New Roman" w:hAnsi="UHC Sans Medium" w:cs="Calibri"/>
          <w:b/>
          <w:color w:val="003DA1"/>
        </w:rPr>
        <w:t xml:space="preserve">to the </w:t>
      </w:r>
      <w:proofErr w:type="gramStart"/>
      <w:r w:rsidRPr="0045438C">
        <w:rPr>
          <w:rFonts w:ascii="UHC Sans Medium" w:eastAsia="Times New Roman" w:hAnsi="UHC Sans Medium" w:cs="Calibri"/>
          <w:b/>
          <w:color w:val="003DA1"/>
        </w:rPr>
        <w:t>carryover</w:t>
      </w:r>
      <w:proofErr w:type="gramEnd"/>
      <w:r w:rsidRPr="0045438C">
        <w:rPr>
          <w:rFonts w:ascii="UHC Sans Medium" w:eastAsia="Times New Roman" w:hAnsi="UHC Sans Medium" w:cs="Calibri"/>
          <w:b/>
          <w:color w:val="003DA1"/>
        </w:rPr>
        <w:t xml:space="preserve"> so members do not lose them? </w:t>
      </w:r>
      <w:r w:rsidR="00B930B4" w:rsidRPr="00B930B4">
        <w:rPr>
          <w:rFonts w:ascii="UHC Sans Medium" w:eastAsia="Calibri" w:hAnsi="UHC Sans Medium" w:cs="Arial"/>
          <w:b/>
          <w:color w:val="C00000"/>
        </w:rPr>
        <w:t xml:space="preserve">Update </w:t>
      </w:r>
      <w:r w:rsidR="009D731A">
        <w:rPr>
          <w:rFonts w:ascii="UHC Sans Medium" w:eastAsia="Calibri" w:hAnsi="UHC Sans Medium" w:cs="Arial"/>
          <w:b/>
          <w:color w:val="C00000"/>
        </w:rPr>
        <w:t>6/3</w:t>
      </w:r>
    </w:p>
    <w:p w14:paraId="1B8670E6" w14:textId="77777777" w:rsidR="00B930B4" w:rsidRPr="00B930B4" w:rsidRDefault="00B930B4" w:rsidP="00B930B4">
      <w:pPr>
        <w:spacing w:before="120" w:after="0" w:line="240" w:lineRule="auto"/>
        <w:rPr>
          <w:rFonts w:ascii="UHC Sans Medium" w:eastAsia="Calibri" w:hAnsi="UHC Sans Medium" w:cs="Calibri"/>
          <w:bCs/>
          <w:color w:val="000000"/>
        </w:rPr>
      </w:pPr>
      <w:r w:rsidRPr="00B930B4">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06CDC102" w14:textId="7BAC84C2"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color w:val="000000"/>
        </w:rPr>
        <w:t xml:space="preserve">IRS Notice 2020-29 allows employers, but does not mandate, to make temporary changes to section 125 cafeteria plans. </w:t>
      </w:r>
    </w:p>
    <w:p w14:paraId="1E7229CB" w14:textId="77777777" w:rsidR="0045438C" w:rsidRPr="0045438C" w:rsidRDefault="0045438C" w:rsidP="0045438C">
      <w:pPr>
        <w:spacing w:before="120" w:after="0" w:line="240" w:lineRule="auto"/>
        <w:rPr>
          <w:rFonts w:ascii="UHC Sans Medium" w:eastAsia="Calibri" w:hAnsi="UHC Sans Medium" w:cs="Calibri"/>
        </w:rPr>
      </w:pPr>
      <w:r w:rsidRPr="0045438C">
        <w:rPr>
          <w:rFonts w:ascii="UHC Sans Medium" w:eastAsia="Calibri" w:hAnsi="UHC Sans Medium" w:cs="Calibri"/>
          <w:color w:val="000000"/>
        </w:rPr>
        <w:t>The claim period for taxpayers to apply unused amounts remaining in a 2019 health FSA or dependent FSA has been extended to December 31, 2020.</w:t>
      </w:r>
    </w:p>
    <w:p w14:paraId="4648E271" w14:textId="77777777" w:rsidR="0045438C" w:rsidRDefault="0045438C" w:rsidP="0045438C">
      <w:pPr>
        <w:spacing w:before="120" w:after="0" w:line="240" w:lineRule="auto"/>
        <w:rPr>
          <w:rFonts w:ascii="UHC Sans Medium" w:eastAsia="Times New Roman" w:hAnsi="UHC Sans Medium" w:cs="Calibri"/>
          <w:b/>
          <w:color w:val="003DA1"/>
        </w:rPr>
      </w:pPr>
    </w:p>
    <w:p w14:paraId="27F12F52" w14:textId="0EE465F2" w:rsidR="00D54F26" w:rsidRPr="00D54F26" w:rsidRDefault="00D54F26" w:rsidP="00D54F26">
      <w:pPr>
        <w:spacing w:before="120" w:after="0" w:line="240" w:lineRule="auto"/>
        <w:rPr>
          <w:rFonts w:ascii="UHC Sans Medium" w:eastAsia="Calibri" w:hAnsi="UHC Sans Medium" w:cs="Calibri"/>
          <w:b/>
          <w:bCs/>
          <w:color w:val="C00000"/>
        </w:rPr>
      </w:pPr>
      <w:r w:rsidRPr="00D54F26">
        <w:rPr>
          <w:rFonts w:ascii="UHC Sans Medium" w:eastAsia="Calibri" w:hAnsi="UHC Sans Medium" w:cs="Calibri"/>
          <w:b/>
          <w:bCs/>
          <w:color w:val="003DA1"/>
        </w:rPr>
        <w:t>If a customer elected carryover originally, does the notice allow them to change to grace period during 2020?</w:t>
      </w:r>
      <w:r w:rsidRPr="00D54F26">
        <w:rPr>
          <w:rFonts w:ascii="UHC Sans Medium" w:eastAsia="Calibri" w:hAnsi="UHC Sans Medium" w:cs="Calibri"/>
          <w:color w:val="003DA1"/>
        </w:rPr>
        <w:t xml:space="preserve"> </w:t>
      </w:r>
      <w:r w:rsidR="00CF04DF">
        <w:rPr>
          <w:rFonts w:ascii="UHC Sans Medium" w:eastAsia="Calibri" w:hAnsi="UHC Sans Medium" w:cs="Calibri"/>
          <w:b/>
          <w:bCs/>
          <w:color w:val="C00000"/>
        </w:rPr>
        <w:t>Update 6/3</w:t>
      </w:r>
    </w:p>
    <w:p w14:paraId="390B0E0B" w14:textId="77777777" w:rsidR="00CF04DF" w:rsidRPr="00B27189" w:rsidRDefault="00CF04DF" w:rsidP="00CF04DF">
      <w:pPr>
        <w:spacing w:before="120" w:after="0" w:line="240" w:lineRule="auto"/>
        <w:rPr>
          <w:rFonts w:ascii="UHC Sans Medium" w:eastAsia="Calibri" w:hAnsi="UHC Sans Medium" w:cs="Calibri"/>
        </w:rPr>
      </w:pPr>
      <w:r>
        <w:rPr>
          <w:rFonts w:ascii="UHC Sans Medium" w:eastAsia="Calibri" w:hAnsi="UHC Sans Medium" w:cs="Calibri"/>
          <w:color w:val="000000"/>
        </w:rPr>
        <w:t>Yes. An</w:t>
      </w:r>
      <w:r w:rsidRPr="00B27189">
        <w:rPr>
          <w:rFonts w:ascii="UHC Sans Medium" w:eastAsia="Calibri" w:hAnsi="UHC Sans Medium" w:cs="Calibri"/>
          <w:color w:val="000000"/>
        </w:rPr>
        <w:t xml:space="preserve"> option </w:t>
      </w:r>
      <w:r>
        <w:rPr>
          <w:rFonts w:ascii="UHC Sans Medium" w:eastAsia="Calibri" w:hAnsi="UHC Sans Medium" w:cs="Calibri"/>
          <w:color w:val="000000"/>
        </w:rPr>
        <w:t xml:space="preserve">exists </w:t>
      </w:r>
      <w:r w:rsidRPr="00B27189">
        <w:rPr>
          <w:rFonts w:ascii="UHC Sans Medium" w:eastAsia="Calibri" w:hAnsi="UHC Sans Medium" w:cs="Calibri"/>
          <w:color w:val="000000"/>
        </w:rPr>
        <w:t>where the claim period for taxpayers to incur claims and apply unused amounts remaining in a 2019 health FSA or dependent FSA has been extended to December 31, 2020.</w:t>
      </w:r>
    </w:p>
    <w:p w14:paraId="782689EB" w14:textId="77777777" w:rsidR="00CF04DF" w:rsidRPr="00B27189" w:rsidRDefault="00CF04DF" w:rsidP="00CF04DF">
      <w:pPr>
        <w:spacing w:before="240" w:after="0" w:line="240" w:lineRule="auto"/>
        <w:rPr>
          <w:rFonts w:ascii="UHC Sans Medium" w:eastAsia="Calibri" w:hAnsi="UHC Sans Medium" w:cs="Calibri"/>
          <w:color w:val="000000"/>
        </w:rPr>
      </w:pPr>
      <w:r w:rsidRPr="00B27189">
        <w:rPr>
          <w:rFonts w:ascii="UHC Sans Medium" w:eastAsia="Calibri" w:hAnsi="UHC Sans Medium" w:cs="Calibri"/>
          <w:color w:val="000000"/>
        </w:rPr>
        <w:t>Employers who choose to follow the recent guidance should modify their existing plan documents to accommodate these changes.</w:t>
      </w:r>
    </w:p>
    <w:p w14:paraId="6AB135F4" w14:textId="06DBCB18" w:rsidR="00D54F26" w:rsidRPr="00D54F26" w:rsidRDefault="00D54F26" w:rsidP="00D54F26">
      <w:pPr>
        <w:spacing w:before="120" w:after="0" w:line="240" w:lineRule="auto"/>
        <w:rPr>
          <w:rFonts w:ascii="UHC Sans Medium" w:eastAsia="Calibri" w:hAnsi="UHC Sans Medium" w:cs="Times New Roman"/>
        </w:rPr>
      </w:pPr>
    </w:p>
    <w:p w14:paraId="2B6FB153" w14:textId="77777777" w:rsidR="00D54F26" w:rsidRPr="00D54F26" w:rsidRDefault="00D54F26" w:rsidP="00D54F26">
      <w:pPr>
        <w:spacing w:before="120" w:after="0" w:line="240" w:lineRule="auto"/>
        <w:rPr>
          <w:rFonts w:ascii="UHC Sans Medium" w:eastAsia="Calibri" w:hAnsi="UHC Sans Medium" w:cs="Times New Roman"/>
        </w:rPr>
      </w:pPr>
      <w:r w:rsidRPr="00D54F26">
        <w:rPr>
          <w:rFonts w:ascii="UHC Sans Medium" w:eastAsia="Calibri" w:hAnsi="UHC Sans Medium" w:cs="Times New Roman"/>
        </w:rPr>
        <w:t>Customers may choose either carryover or grace period on the next renewal.</w:t>
      </w:r>
    </w:p>
    <w:p w14:paraId="4EC0AE8A" w14:textId="77777777" w:rsidR="000E4AE7" w:rsidRDefault="000E4AE7" w:rsidP="0058127B">
      <w:pPr>
        <w:spacing w:before="120" w:after="0" w:line="240" w:lineRule="auto"/>
        <w:rPr>
          <w:rFonts w:ascii="UHC Sans Medium" w:eastAsia="Calibri" w:hAnsi="UHC Sans Medium" w:cs="Calibri"/>
          <w:b/>
          <w:bCs/>
          <w:color w:val="003DA1"/>
        </w:rPr>
      </w:pPr>
    </w:p>
    <w:p w14:paraId="019270E1" w14:textId="422634B4"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lastRenderedPageBreak/>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6A011452" w14:textId="6B27B0B4"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The customer may allow employees to change their elections and to spend down their DCFSA.</w:t>
      </w:r>
    </w:p>
    <w:p w14:paraId="46756A8D"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21858395" w14:textId="77777777" w:rsidR="0058127B" w:rsidRDefault="0058127B" w:rsidP="005E1736">
      <w:pPr>
        <w:spacing w:before="120" w:after="0" w:line="240" w:lineRule="auto"/>
        <w:rPr>
          <w:rFonts w:ascii="UHC Sans Medium" w:eastAsia="Times New Roman" w:hAnsi="UHC Sans Medium" w:cs="Calibri"/>
          <w:b/>
          <w:color w:val="003DA1"/>
        </w:rPr>
      </w:pPr>
    </w:p>
    <w:p w14:paraId="1A15B53C"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4DD68AEC"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3A9C6E8E"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1E4A09D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96939AE"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74D68C3E"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65CF2407" w14:textId="77777777" w:rsidR="005E1736" w:rsidRPr="005E1736" w:rsidRDefault="005E1736" w:rsidP="005E1736">
      <w:pPr>
        <w:spacing w:before="120" w:after="0" w:line="240" w:lineRule="auto"/>
        <w:rPr>
          <w:rFonts w:ascii="UHC Sans Medium" w:eastAsia="Times New Roman" w:hAnsi="UHC Sans Medium" w:cs="Calibri"/>
          <w:color w:val="000000"/>
        </w:rPr>
      </w:pPr>
      <w:proofErr w:type="gramStart"/>
      <w:r w:rsidRPr="005E1736">
        <w:rPr>
          <w:rFonts w:ascii="UHC Sans Medium" w:eastAsia="Times New Roman" w:hAnsi="UHC Sans Medium" w:cs="Calibri"/>
          <w:bCs/>
          <w:color w:val="000000"/>
        </w:rPr>
        <w:t>Therefore</w:t>
      </w:r>
      <w:proofErr w:type="gramEnd"/>
      <w:r w:rsidRPr="005E1736">
        <w:rPr>
          <w:rFonts w:ascii="UHC Sans Medium" w:eastAsia="Times New Roman" w:hAnsi="UHC Sans Medium" w:cs="Calibri"/>
          <w:bCs/>
          <w:color w:val="000000"/>
        </w:rPr>
        <w:t xml:space="preserv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56A603F9"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39F342B8"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6FDA8D27" w14:textId="77777777" w:rsidR="00B930B4" w:rsidRPr="00B930B4" w:rsidRDefault="0096656D" w:rsidP="00B930B4">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B930B4" w:rsidRPr="00B930B4">
        <w:rPr>
          <w:rFonts w:ascii="UHC Sans Medium" w:eastAsia="Calibri" w:hAnsi="UHC Sans Medium" w:cs="Arial"/>
          <w:b/>
          <w:color w:val="C00000"/>
        </w:rPr>
        <w:t>Update 5/29</w:t>
      </w:r>
    </w:p>
    <w:p w14:paraId="2E6609BB" w14:textId="77777777" w:rsidR="00B930B4" w:rsidRPr="00B930B4" w:rsidRDefault="00B930B4" w:rsidP="00B930B4">
      <w:pPr>
        <w:spacing w:before="120" w:after="0" w:line="240" w:lineRule="auto"/>
        <w:rPr>
          <w:rFonts w:ascii="UHC Sans Medium" w:eastAsia="Calibri" w:hAnsi="UHC Sans Medium" w:cs="Calibri"/>
          <w:b/>
          <w:bCs/>
          <w:color w:val="000000"/>
        </w:rPr>
      </w:pPr>
      <w:r w:rsidRPr="00B930B4">
        <w:rPr>
          <w:rFonts w:ascii="UHC Sans Medium" w:eastAsia="Times New Roman" w:hAnsi="UHC Sans Medium" w:cs="Calibri"/>
          <w:bCs/>
          <w:color w:val="000000"/>
        </w:rPr>
        <w:t xml:space="preserve">If the employee is not terminated </w:t>
      </w:r>
      <w:r w:rsidRPr="00B930B4">
        <w:rPr>
          <w:rFonts w:ascii="UHC Sans Medium" w:eastAsia="Calibri" w:hAnsi="UHC Sans Medium" w:cs="Calibri"/>
          <w:bCs/>
          <w:color w:val="000000"/>
        </w:rPr>
        <w:t>the leave of absence provisions that would otherwise apply under the plan would determine the employee’s options during furlough.   For example, the plan may apply rules similar to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B930B4">
        <w:rPr>
          <w:rFonts w:ascii="UHC Sans Medium" w:eastAsia="Calibri" w:hAnsi="UHC Sans Medium" w:cs="Calibri"/>
          <w:bCs/>
          <w:color w:val="000000"/>
          <w:highlight w:val="yellow"/>
        </w:rPr>
        <w:t>.</w:t>
      </w:r>
    </w:p>
    <w:p w14:paraId="233ED5F0" w14:textId="6CD62F1E" w:rsidR="005E1736" w:rsidRPr="005E1736" w:rsidRDefault="005E1736" w:rsidP="00B930B4">
      <w:pPr>
        <w:spacing w:before="120" w:after="0" w:line="240" w:lineRule="auto"/>
        <w:rPr>
          <w:rFonts w:ascii="UHC Sans Medium" w:eastAsia="Times New Roman" w:hAnsi="UHC Sans Medium" w:cs="Calibri"/>
          <w:color w:val="000000"/>
        </w:rPr>
      </w:pPr>
    </w:p>
    <w:p w14:paraId="3CA22DC2" w14:textId="7467452F"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t xml:space="preserve">Did the CARES Act change the requirement for prescriptions for </w:t>
      </w:r>
      <w:proofErr w:type="gramStart"/>
      <w:r w:rsidRPr="00DA0F07">
        <w:rPr>
          <w:rFonts w:ascii="UHC Sans Medium" w:eastAsia="Calibri" w:hAnsi="UHC Sans Medium" w:cs="Calibri"/>
          <w:b/>
          <w:color w:val="003DA1"/>
        </w:rPr>
        <w:t>over-the-counter</w:t>
      </w:r>
      <w:proofErr w:type="gramEnd"/>
      <w:r w:rsidRPr="00DA0F07">
        <w:rPr>
          <w:rFonts w:ascii="UHC Sans Medium" w:eastAsia="Calibri" w:hAnsi="UHC Sans Medium" w:cs="Calibri"/>
          <w:b/>
          <w:color w:val="003DA1"/>
        </w:rPr>
        <w:t xml:space="preserve"> (OTC) medications? </w:t>
      </w:r>
      <w:r w:rsidR="00DA0F07">
        <w:rPr>
          <w:rFonts w:ascii="UHC Sans Medium" w:eastAsia="Calibri" w:hAnsi="UHC Sans Medium" w:cs="Arial"/>
          <w:b/>
          <w:color w:val="C00000"/>
        </w:rPr>
        <w:t xml:space="preserve">Update </w:t>
      </w:r>
      <w:r w:rsidR="00B930B4">
        <w:rPr>
          <w:rFonts w:ascii="UHC Sans Medium" w:eastAsia="Calibri" w:hAnsi="UHC Sans Medium" w:cs="Arial"/>
          <w:b/>
          <w:color w:val="C00000"/>
        </w:rPr>
        <w:t>5/29</w:t>
      </w:r>
    </w:p>
    <w:p w14:paraId="34C22F96" w14:textId="1D16520D"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Yes. The CARES ACT (COVID Stimulus Bill) that was recently passed by Congress permanently reinstates coverage of over</w:t>
      </w:r>
      <w:r w:rsidR="005A41E5">
        <w:rPr>
          <w:rFonts w:ascii="UHC Sans Medium" w:eastAsia="Calibri" w:hAnsi="UHC Sans Medium" w:cs="Calibri"/>
          <w:color w:val="000000" w:themeColor="text1"/>
        </w:rPr>
        <w:t xml:space="preserve"> t</w:t>
      </w:r>
      <w:r w:rsidRPr="00DA0F07">
        <w:rPr>
          <w:rFonts w:ascii="UHC Sans Medium" w:eastAsia="Calibri" w:hAnsi="UHC Sans Medium" w:cs="Calibri"/>
          <w:color w:val="000000" w:themeColor="text1"/>
        </w:rPr>
        <w:t>he</w:t>
      </w:r>
      <w:r w:rsidR="005A41E5">
        <w:rPr>
          <w:rFonts w:ascii="UHC Sans Medium" w:eastAsia="Calibri" w:hAnsi="UHC Sans Medium" w:cs="Calibri"/>
          <w:color w:val="000000" w:themeColor="text1"/>
        </w:rPr>
        <w:t xml:space="preserve"> </w:t>
      </w:r>
      <w:r w:rsidRPr="00DA0F07">
        <w:rPr>
          <w:rFonts w:ascii="UHC Sans Medium" w:eastAsia="Calibri" w:hAnsi="UHC Sans Medium" w:cs="Calibri"/>
          <w:color w:val="000000" w:themeColor="text1"/>
        </w:rPr>
        <w:t>counter (OTC) drugs and medicines as eligible for reimbursement from FSAs, HRAs, HSAs, and Archer MSAs without need for a prescription.</w:t>
      </w:r>
    </w:p>
    <w:p w14:paraId="18A86B9B" w14:textId="099276E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lastRenderedPageBreak/>
        <w:t xml:space="preserve">It further expands the definition of qualified </w:t>
      </w:r>
      <w:r w:rsidR="00B930B4">
        <w:rPr>
          <w:rFonts w:ascii="UHC Sans Medium" w:eastAsia="Calibri" w:hAnsi="UHC Sans Medium" w:cs="Calibri"/>
          <w:color w:val="000000" w:themeColor="text1"/>
        </w:rPr>
        <w:t>reimbursable</w:t>
      </w:r>
      <w:r w:rsidRPr="00DA0F07">
        <w:rPr>
          <w:rFonts w:ascii="UHC Sans Medium" w:eastAsia="Calibri" w:hAnsi="UHC Sans Medium" w:cs="Calibri"/>
          <w:color w:val="000000" w:themeColor="text1"/>
        </w:rPr>
        <w:t xml:space="preserve"> items to include menstrual care products</w:t>
      </w:r>
      <w:bookmarkStart w:id="144"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eligible expenses to those accounts not currently covering OTC, such as an HRA that only pays expenses that a medical plan would cover. </w:t>
      </w:r>
    </w:p>
    <w:bookmarkEnd w:id="144"/>
    <w:p w14:paraId="1034D22F"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55700361" w14:textId="5B373C12"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Healthcare Spending Card </w:t>
      </w:r>
      <w:r w:rsidR="0045438C">
        <w:rPr>
          <w:rFonts w:ascii="UHC Sans Medium" w:eastAsia="Calibri" w:hAnsi="UHC Sans Medium" w:cs="Calibri"/>
          <w:color w:val="000000" w:themeColor="text1"/>
        </w:rPr>
        <w:t xml:space="preserve">may be used to pay for </w:t>
      </w:r>
      <w:r w:rsidRPr="00DA0F07">
        <w:rPr>
          <w:rFonts w:ascii="UHC Sans Medium" w:eastAsia="Calibri" w:hAnsi="UHC Sans Medium" w:cs="Calibri"/>
          <w:color w:val="000000" w:themeColor="text1"/>
        </w:rPr>
        <w:t>OTC without a prescription</w:t>
      </w:r>
      <w:r w:rsidR="0045438C">
        <w:rPr>
          <w:rFonts w:ascii="UHC Sans Medium" w:eastAsia="Calibri" w:hAnsi="UHC Sans Medium" w:cs="Calibri"/>
          <w:color w:val="000000" w:themeColor="text1"/>
        </w:rPr>
        <w:t>.</w:t>
      </w:r>
    </w:p>
    <w:p w14:paraId="453E83D1"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56ADB69E" w14:textId="77777777"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b/>
          <w:color w:val="003DA1"/>
        </w:rPr>
        <w:t xml:space="preserve">What happens of the spending card does not work on the OTC purchases? </w:t>
      </w:r>
      <w:r w:rsidRPr="0045438C">
        <w:rPr>
          <w:rFonts w:ascii="UHC Sans Medium" w:eastAsia="Calibri" w:hAnsi="UHC Sans Medium" w:cs="Calibri"/>
          <w:b/>
          <w:color w:val="C00000"/>
        </w:rPr>
        <w:t>Update 5/20</w:t>
      </w:r>
    </w:p>
    <w:p w14:paraId="6143AE9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7C8E36A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To search for qualified medical expenses, go to FSAstore.com.</w:t>
      </w:r>
    </w:p>
    <w:p w14:paraId="246198F5" w14:textId="77777777" w:rsid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5B8C8D7A" w14:textId="77777777" w:rsidR="0045438C" w:rsidRDefault="0045438C" w:rsidP="0045438C">
      <w:pPr>
        <w:spacing w:before="120" w:after="0" w:line="240" w:lineRule="auto"/>
        <w:rPr>
          <w:rFonts w:ascii="UHC Sans Medium" w:eastAsia="Calibri" w:hAnsi="UHC Sans Medium" w:cs="Calibri"/>
          <w:bCs/>
          <w:color w:val="000000"/>
        </w:rPr>
      </w:pPr>
    </w:p>
    <w:p w14:paraId="45F06B19" w14:textId="77777777" w:rsidR="00C800E0" w:rsidRPr="00C800E0" w:rsidRDefault="00C800E0" w:rsidP="00C800E0">
      <w:pPr>
        <w:spacing w:before="120" w:after="0" w:line="240" w:lineRule="auto"/>
        <w:rPr>
          <w:rFonts w:ascii="UHC Sans Medium" w:eastAsia="Calibri" w:hAnsi="UHC Sans Medium" w:cs="Calibri"/>
          <w:b/>
          <w:color w:val="003DA1"/>
        </w:rPr>
      </w:pPr>
      <w:r w:rsidRPr="00C800E0">
        <w:rPr>
          <w:rFonts w:ascii="UHC Sans Medium" w:eastAsia="Calibri" w:hAnsi="UHC Sans Medium" w:cs="Calibri"/>
          <w:b/>
          <w:color w:val="003DA1"/>
        </w:rPr>
        <w:t xml:space="preserve">Since the tax deadline was moved to July 15, 2020, can individuals continue to contribute to 2019 HSA? </w:t>
      </w:r>
      <w:r w:rsidRPr="00C800E0">
        <w:rPr>
          <w:rFonts w:ascii="UHC Sans Medium" w:eastAsia="Calibri" w:hAnsi="UHC Sans Medium" w:cs="Arial"/>
          <w:b/>
          <w:color w:val="C00000"/>
        </w:rPr>
        <w:t>Update 5/29</w:t>
      </w:r>
    </w:p>
    <w:p w14:paraId="334988A2"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Yes, the federal income tax payment and filing deadlines have been extended from April 15, 2020 to July 15, 2020 (Refer to IRS </w:t>
      </w:r>
      <w:hyperlink r:id="rId93" w:history="1">
        <w:r w:rsidRPr="00C800E0">
          <w:rPr>
            <w:rFonts w:ascii="UHC Sans Medium" w:eastAsia="Calibri" w:hAnsi="UHC Sans Medium" w:cs="Calibri"/>
            <w:color w:val="000000"/>
          </w:rPr>
          <w:t>announcement IR-2020-58</w:t>
        </w:r>
      </w:hyperlink>
      <w:r w:rsidRPr="00C800E0">
        <w:rPr>
          <w:rFonts w:ascii="UHC Sans Medium" w:eastAsia="Calibri" w:hAnsi="UHC Sans Medium" w:cs="Calibri"/>
          <w:color w:val="000000"/>
        </w:rPr>
        <w:t xml:space="preserve">, </w:t>
      </w:r>
      <w:r w:rsidRPr="00C800E0">
        <w:rPr>
          <w:rFonts w:ascii="UHC Sans Medium" w:eastAsia="Calibri" w:hAnsi="UHC Sans Medium" w:cs="Calibri"/>
          <w:bCs/>
          <w:color w:val="000000"/>
        </w:rPr>
        <w:t>Notice 2020-17 and Notice 2020-18</w:t>
      </w:r>
      <w:r w:rsidRPr="00C800E0">
        <w:rPr>
          <w:rFonts w:ascii="UHC Sans Medium" w:eastAsia="Calibri" w:hAnsi="UHC Sans Medium" w:cs="Calibri"/>
          <w:color w:val="000000"/>
        </w:rPr>
        <w:t>).</w:t>
      </w:r>
    </w:p>
    <w:p w14:paraId="270B6D92" w14:textId="77777777" w:rsidR="00C800E0" w:rsidRPr="00C800E0" w:rsidRDefault="00C800E0" w:rsidP="00C800E0">
      <w:pPr>
        <w:spacing w:after="0"/>
        <w:rPr>
          <w:rFonts w:ascii="Calibri" w:eastAsia="Calibri" w:hAnsi="Calibri" w:cs="Calibri"/>
          <w:bCs/>
          <w:color w:val="000000"/>
        </w:rPr>
      </w:pPr>
    </w:p>
    <w:p w14:paraId="7C772EC9" w14:textId="77777777" w:rsidR="00C800E0" w:rsidRPr="00C800E0" w:rsidRDefault="00C800E0" w:rsidP="00C800E0">
      <w:pPr>
        <w:spacing w:after="0"/>
        <w:rPr>
          <w:rFonts w:ascii="UHC Sans Medium" w:eastAsia="Calibri" w:hAnsi="UHC Sans Medium" w:cs="Calibri"/>
          <w:color w:val="000000"/>
        </w:rPr>
      </w:pPr>
      <w:r w:rsidRPr="00C800E0">
        <w:rPr>
          <w:rFonts w:ascii="UHC Sans Medium" w:eastAsia="Calibri" w:hAnsi="UHC Sans Medium" w:cs="Calibri"/>
          <w:bCs/>
          <w:color w:val="000000"/>
        </w:rPr>
        <w:t xml:space="preserve">In addition, the IRS issued FAQs on Notice 2020-18. </w:t>
      </w:r>
      <w:r w:rsidRPr="00C800E0">
        <w:rPr>
          <w:rFonts w:ascii="UHC Sans Medium" w:eastAsia="Calibri" w:hAnsi="UHC Sans Medium" w:cs="Calibri"/>
          <w:color w:val="000000"/>
        </w:rPr>
        <w:t xml:space="preserve">Notice 2020-18: </w:t>
      </w:r>
      <w:hyperlink r:id="rId94" w:history="1">
        <w:r w:rsidRPr="00C800E0">
          <w:rPr>
            <w:rFonts w:ascii="UHC Sans Medium" w:eastAsia="Calibri" w:hAnsi="UHC Sans Medium" w:cs="Calibri"/>
            <w:color w:val="0000FF"/>
          </w:rPr>
          <w:t>https://www.irs.gov/newsroom/filing-and-payment-deadlines-questions-and-answers</w:t>
        </w:r>
      </w:hyperlink>
      <w:r w:rsidRPr="00C800E0">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034AD06E"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 individuals may continue to make 2019 health savings account (HSA) contributions to July 15, 2020.   </w:t>
      </w:r>
    </w:p>
    <w:p w14:paraId="70FB365C" w14:textId="77777777" w:rsidR="0045438C" w:rsidRDefault="0045438C" w:rsidP="005E1736">
      <w:pPr>
        <w:spacing w:before="120" w:after="0" w:line="240" w:lineRule="auto"/>
        <w:rPr>
          <w:rFonts w:ascii="UHC Sans Medium" w:eastAsia="Calibri" w:hAnsi="UHC Sans Medium" w:cs="Calibri"/>
          <w:b/>
          <w:color w:val="003DA1"/>
        </w:rPr>
      </w:pPr>
    </w:p>
    <w:p w14:paraId="5BE2DE7D" w14:textId="77777777" w:rsidR="00AE19B1" w:rsidRPr="00AE19B1" w:rsidRDefault="005E1736" w:rsidP="00AE19B1">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00AE19B1" w:rsidRPr="00AE19B1">
        <w:rPr>
          <w:rFonts w:ascii="UHC Sans Medium" w:eastAsia="Calibri" w:hAnsi="UHC Sans Medium" w:cs="Arial"/>
          <w:b/>
          <w:color w:val="C00000"/>
        </w:rPr>
        <w:t>Update 5/29</w:t>
      </w:r>
    </w:p>
    <w:p w14:paraId="297E35A2"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AE19B1">
        <w:rPr>
          <w:rFonts w:ascii="UHC Sans Medium" w:eastAsia="Calibri" w:hAnsi="UHC Sans Medium" w:cs="Calibri"/>
          <w:b/>
          <w:color w:val="000000"/>
        </w:rPr>
        <w:t>for any condition</w:t>
      </w:r>
      <w:r w:rsidRPr="00AE19B1">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69DC419E"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Therefore, pursuant to this law, High Deductible Health Plans (HDHPs) may provide pre-deductible coverage for telehealth and other remote care services without impacting an individual’s ability to contribute to his/her HSA. This provision will last until December 31, 2021.  The plan year must begin prior to this date.</w:t>
      </w:r>
    </w:p>
    <w:p w14:paraId="41CE4C53" w14:textId="77777777" w:rsidR="00AE19B1" w:rsidRPr="00AE19B1" w:rsidRDefault="00AE19B1" w:rsidP="00AE19B1">
      <w:pPr>
        <w:spacing w:before="120" w:after="0" w:line="240" w:lineRule="auto"/>
        <w:rPr>
          <w:rFonts w:ascii="UHC Sans Medium" w:eastAsia="Calibri" w:hAnsi="UHC Sans Medium" w:cs="Calibri"/>
          <w:color w:val="000000"/>
        </w:rPr>
      </w:pPr>
    </w:p>
    <w:p w14:paraId="6CFCA45B"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333A2115" w14:textId="77777777" w:rsidR="005E1736" w:rsidRDefault="005E1736" w:rsidP="00545F0E">
      <w:pPr>
        <w:spacing w:before="120" w:after="0" w:line="240" w:lineRule="auto"/>
        <w:rPr>
          <w:rFonts w:asciiTheme="majorHAnsi" w:eastAsiaTheme="majorEastAsia" w:hAnsiTheme="majorHAnsi" w:cstheme="majorBidi"/>
          <w:b/>
          <w:bCs/>
          <w:color w:val="00BCD6" w:themeColor="accent3"/>
          <w:sz w:val="28"/>
          <w:szCs w:val="28"/>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r w:rsidR="00545F0E">
        <w:rPr>
          <w:rFonts w:ascii="UHC Sans Medium" w:eastAsia="Calibri" w:hAnsi="UHC Sans Medium" w:cs="Calibri"/>
          <w:color w:val="000000"/>
        </w:rPr>
        <w:t xml:space="preserve"> </w:t>
      </w:r>
      <w:bookmarkEnd w:id="142"/>
      <w:r>
        <w:br w:type="page"/>
      </w:r>
    </w:p>
    <w:p w14:paraId="5813FD5E" w14:textId="77777777" w:rsidR="00172FEF" w:rsidRPr="00D2631C" w:rsidRDefault="00172FEF" w:rsidP="00E86028">
      <w:pPr>
        <w:pStyle w:val="Heading1"/>
      </w:pPr>
      <w:bookmarkStart w:id="145" w:name="_Toc42719271"/>
      <w:bookmarkStart w:id="146" w:name="_Hlk40022690"/>
      <w:bookmarkStart w:id="147" w:name="_Hlk37191316"/>
      <w:bookmarkEnd w:id="132"/>
      <w:r w:rsidRPr="00D2631C">
        <w:lastRenderedPageBreak/>
        <w:t>SPECIALTY</w:t>
      </w:r>
      <w:bookmarkEnd w:id="145"/>
    </w:p>
    <w:p w14:paraId="11EBD7B8" w14:textId="77777777" w:rsidR="00172FEF" w:rsidRDefault="00172FEF"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148" w:name="_Toc42719272"/>
      <w:r w:rsidRPr="00E61051">
        <w:rPr>
          <w:color w:val="00BCD6" w:themeColor="accent3"/>
          <w:sz w:val="24"/>
          <w:szCs w:val="24"/>
        </w:rPr>
        <w:t>FINANCIAL PROTECTION</w:t>
      </w:r>
      <w:bookmarkEnd w:id="148"/>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your group policy allows for continued coverage beyond the earlier of 120 days or August 31, 2020, as a result of any of the circumstances outlined above, we will honor the longer period of time.</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4611D3">
      <w:pPr>
        <w:numPr>
          <w:ilvl w:val="0"/>
          <w:numId w:val="29"/>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4611D3">
      <w:pPr>
        <w:numPr>
          <w:ilvl w:val="0"/>
          <w:numId w:val="29"/>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w:t>
      </w:r>
      <w:r w:rsidRPr="0031396E">
        <w:rPr>
          <w:rFonts w:ascii="UHC Sans Medium" w:eastAsia="Calibri" w:hAnsi="UHC Sans Medium" w:cs="Times New Roman"/>
          <w:b/>
          <w:bCs/>
          <w:color w:val="003DA1"/>
        </w:rPr>
        <w:lastRenderedPageBreak/>
        <w:t xml:space="preserve">are on an unpaid medical leave of absence or are furloughed at the time of takeover, be eligible for coverage?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3E4D64CB"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Pr="00BD2EF2">
        <w:rPr>
          <w:rFonts w:ascii="UHC Sans Medium" w:hAnsi="UHC Sans Medium"/>
          <w:b/>
          <w:bCs/>
          <w:color w:val="C00000"/>
        </w:rPr>
        <w:t>New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7777777" w:rsidR="00E72245" w:rsidRDefault="00E72245" w:rsidP="00E72245">
      <w:pPr>
        <w:spacing w:before="120" w:after="0" w:line="240" w:lineRule="auto"/>
        <w:rPr>
          <w:rFonts w:ascii="UHC Sans Medium" w:eastAsia="Calibri" w:hAnsi="UHC Sans Medium" w:cs="Times New Roman"/>
          <w:b/>
          <w:bCs/>
          <w:color w:val="C00000"/>
        </w:rPr>
      </w:pPr>
      <w:bookmarkStart w:id="149"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149"/>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777777"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lastRenderedPageBreak/>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77777777"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lastRenderedPageBreak/>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77777777"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Pr="00E72245">
        <w:rPr>
          <w:rFonts w:ascii="UHC Sans Medium" w:eastAsia="Calibri" w:hAnsi="UHC Sans Medium" w:cs="Calibri"/>
          <w:b/>
          <w:bCs/>
          <w:color w:val="C00000"/>
        </w:rPr>
        <w:t>Update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4611D3">
      <w:pPr>
        <w:numPr>
          <w:ilvl w:val="0"/>
          <w:numId w:val="40"/>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4611D3">
      <w:pPr>
        <w:numPr>
          <w:ilvl w:val="0"/>
          <w:numId w:val="40"/>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lastRenderedPageBreak/>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11D27386"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Pr="00162E20">
        <w:rPr>
          <w:rFonts w:ascii="UHC Sans Medium" w:eastAsia="Calibri" w:hAnsi="UHC Sans Medium" w:cs="Calibri"/>
          <w:b/>
          <w:bCs/>
          <w:color w:val="FF0000"/>
        </w:rPr>
        <w:t>New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4611D3">
      <w:pPr>
        <w:numPr>
          <w:ilvl w:val="0"/>
          <w:numId w:val="10"/>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lastRenderedPageBreak/>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4611D3">
      <w:pPr>
        <w:numPr>
          <w:ilvl w:val="0"/>
          <w:numId w:val="10"/>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150" w:name="_Toc42719273"/>
      <w:r w:rsidRPr="001801E5">
        <w:rPr>
          <w:rFonts w:eastAsia="Calibri"/>
          <w:color w:val="00BCD6" w:themeColor="accent3"/>
          <w:sz w:val="24"/>
          <w:szCs w:val="24"/>
        </w:rPr>
        <w:t>DENTAL AND VISION</w:t>
      </w:r>
      <w:bookmarkEnd w:id="150"/>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77777777" w:rsidR="0071186E" w:rsidRPr="001801E5" w:rsidRDefault="0071186E" w:rsidP="00C106AA">
      <w:pPr>
        <w:spacing w:before="120" w:after="0" w:line="240" w:lineRule="auto"/>
        <w:rPr>
          <w:rFonts w:ascii="UHC Sans Medium" w:eastAsia="Calibri" w:hAnsi="UHC Sans Medium" w:cs="Calibri"/>
          <w:b/>
          <w:bCs/>
          <w:color w:val="003DA1"/>
        </w:rPr>
      </w:pPr>
      <w:r w:rsidRPr="001801E5">
        <w:rPr>
          <w:rFonts w:ascii="UHC Sans Medium" w:eastAsia="Calibri" w:hAnsi="UHC Sans Medium" w:cs="Calibri"/>
          <w:b/>
          <w:bCs/>
          <w:color w:val="003DA1"/>
        </w:rPr>
        <w:t xml:space="preserve">As long as dental and vision premiums are being paid for employees, can the dental and vision coverage be continued as long as the furlough continues? </w:t>
      </w:r>
      <w:r w:rsidRPr="001801E5">
        <w:rPr>
          <w:rFonts w:ascii="UHC Sans Medium" w:eastAsia="Calibri" w:hAnsi="UHC Sans Medium" w:cs="Calibri"/>
          <w:b/>
          <w:bCs/>
          <w:color w:val="C00000"/>
        </w:rPr>
        <w:t>New 4/15</w:t>
      </w:r>
    </w:p>
    <w:p w14:paraId="7D722D77" w14:textId="77777777" w:rsidR="0071186E" w:rsidRPr="001801E5" w:rsidRDefault="0071186E" w:rsidP="00C106AA">
      <w:pPr>
        <w:spacing w:before="120" w:after="0" w:line="240" w:lineRule="auto"/>
        <w:rPr>
          <w:rFonts w:ascii="UHC Sans Medium" w:eastAsia="Calibri" w:hAnsi="UHC Sans Medium" w:cs="Calibri"/>
        </w:rPr>
      </w:pPr>
      <w:r w:rsidRPr="001801E5">
        <w:rPr>
          <w:rFonts w:ascii="UHC Sans Medium" w:eastAsia="Calibri" w:hAnsi="UHC Sans Medium" w:cs="Calibri"/>
        </w:rPr>
        <w:t xml:space="preserve">Yes, so long as they continue to pay premium on those furloughed employees.  </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w:t>
      </w:r>
      <w:proofErr w:type="spellStart"/>
      <w:r w:rsidRPr="001801E5">
        <w:rPr>
          <w:rFonts w:ascii="UHC Sans Medium" w:eastAsia="UHC Sans" w:hAnsi="UHC Sans Medium" w:cs="UHC Sans"/>
          <w:b/>
          <w:color w:val="003DA1"/>
        </w:rPr>
        <w:t>teledentistry</w:t>
      </w:r>
      <w:proofErr w:type="spellEnd"/>
      <w:r w:rsidRPr="001801E5">
        <w:rPr>
          <w:rFonts w:ascii="UHC Sans Medium" w:eastAsia="UHC Sans" w:hAnsi="UHC Sans Medium" w:cs="UHC Sans"/>
          <w:b/>
          <w:color w:val="003DA1"/>
        </w:rPr>
        <w:t xml:space="preserve"> technology? </w:t>
      </w:r>
      <w:bookmarkStart w:id="151" w:name="_Hlk38004160"/>
      <w:r w:rsidRPr="00E61051">
        <w:rPr>
          <w:rFonts w:ascii="UHC Sans Medium" w:eastAsia="UHC Sans" w:hAnsi="UHC Sans Medium" w:cs="UHC Sans"/>
          <w:b/>
          <w:color w:val="C00000"/>
        </w:rPr>
        <w:t>New 4/17</w:t>
      </w:r>
      <w:bookmarkEnd w:id="151"/>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w:t>
      </w:r>
      <w:proofErr w:type="spellStart"/>
      <w:r w:rsidRPr="001801E5">
        <w:rPr>
          <w:rFonts w:ascii="UHC Sans Medium" w:eastAsia="Calibri" w:hAnsi="UHC Sans Medium" w:cs="Times New Roman"/>
          <w:color w:val="000000"/>
        </w:rPr>
        <w:t>teledentistry</w:t>
      </w:r>
      <w:proofErr w:type="spellEnd"/>
      <w:r w:rsidRPr="001801E5">
        <w:rPr>
          <w:rFonts w:ascii="UHC Sans Medium" w:eastAsia="Calibri" w:hAnsi="UHC Sans Medium" w:cs="Times New Roman"/>
          <w:color w:val="000000"/>
        </w:rPr>
        <w:t xml:space="preserve">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will waive frequency limits, and any benefit provided for </w:t>
      </w:r>
      <w:proofErr w:type="spellStart"/>
      <w:r w:rsidRPr="001801E5">
        <w:rPr>
          <w:rFonts w:ascii="UHC Sans Medium" w:eastAsia="Calibri" w:hAnsi="UHC Sans Medium" w:cs="Times New Roman"/>
          <w:color w:val="000000"/>
        </w:rPr>
        <w:t>teledentistry</w:t>
      </w:r>
      <w:proofErr w:type="spellEnd"/>
      <w:r w:rsidRPr="001801E5">
        <w:rPr>
          <w:rFonts w:ascii="UHC Sans Medium" w:eastAsia="Calibri" w:hAnsi="UHC Sans Medium" w:cs="Times New Roman"/>
          <w:color w:val="000000"/>
        </w:rPr>
        <w:t xml:space="preserve">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E61051" w:rsidRPr="00E61051">
        <w:rPr>
          <w:rFonts w:ascii="UHC Sans Medium" w:eastAsia="UHC Sans" w:hAnsi="UHC Sans Medium" w:cs="UHC Sans"/>
          <w:b/>
          <w:color w:val="C00000"/>
        </w:rPr>
        <w:t>New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E61051" w:rsidRPr="00E61051">
        <w:rPr>
          <w:rFonts w:ascii="UHC Sans Medium" w:eastAsia="UHC Sans" w:hAnsi="UHC Sans Medium" w:cs="UHC Sans"/>
          <w:b/>
          <w:color w:val="C00000"/>
        </w:rPr>
        <w:t>New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4611D3">
      <w:pPr>
        <w:numPr>
          <w:ilvl w:val="0"/>
          <w:numId w:val="4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4611D3">
      <w:pPr>
        <w:numPr>
          <w:ilvl w:val="0"/>
          <w:numId w:val="4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4611D3">
      <w:pPr>
        <w:numPr>
          <w:ilvl w:val="0"/>
          <w:numId w:val="45"/>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E61051" w:rsidRPr="00E61051">
        <w:rPr>
          <w:rFonts w:ascii="UHC Sans Medium" w:eastAsia="UHC Sans" w:hAnsi="UHC Sans Medium" w:cs="UHC Sans"/>
          <w:b/>
          <w:color w:val="C00000"/>
        </w:rPr>
        <w:t>New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New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E61051" w:rsidRPr="00E61051">
        <w:rPr>
          <w:rFonts w:ascii="UHC Sans Medium" w:eastAsia="UHC Sans" w:hAnsi="UHC Sans Medium" w:cs="UHC Sans"/>
          <w:b/>
          <w:color w:val="C00000"/>
        </w:rPr>
        <w:t>New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77777777"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lastRenderedPageBreak/>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Update 5/16</w:t>
      </w:r>
    </w:p>
    <w:p w14:paraId="29CF03B6" w14:textId="77777777" w:rsidR="001801E5" w:rsidRPr="001801E5" w:rsidRDefault="00F113DE" w:rsidP="001801E5">
      <w:pPr>
        <w:spacing w:before="120" w:after="0" w:line="240" w:lineRule="auto"/>
        <w:rPr>
          <w:rFonts w:ascii="UHC Sans Medium" w:eastAsia="Calibri" w:hAnsi="UHC Sans Medium" w:cs="Times New Roman"/>
          <w:b/>
          <w:bCs/>
          <w:color w:val="003DA1"/>
        </w:rPr>
      </w:pPr>
      <w:r w:rsidRPr="00F113DE">
        <w:rPr>
          <w:rFonts w:ascii="UHC Sans Medium" w:eastAsia="Calibri" w:hAnsi="UHC Sans Medium" w:cs="Calibri"/>
          <w:color w:val="000000"/>
        </w:rPr>
        <w:t>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77777777"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E61051" w:rsidRPr="00E61051">
        <w:rPr>
          <w:rFonts w:ascii="UHC Sans Medium" w:eastAsia="UHC Sans" w:hAnsi="UHC Sans Medium" w:cs="UHC Sans"/>
          <w:b/>
          <w:color w:val="C00000"/>
        </w:rPr>
        <w:t>New 4/17</w:t>
      </w:r>
    </w:p>
    <w:p w14:paraId="0B184E7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plan.</w:t>
      </w:r>
    </w:p>
    <w:p w14:paraId="3E8785B9" w14:textId="77777777" w:rsidR="001801E5" w:rsidRPr="00040A3C" w:rsidRDefault="001801E5" w:rsidP="00375F6C">
      <w:pPr>
        <w:spacing w:before="120" w:after="0" w:line="240" w:lineRule="auto"/>
        <w:rPr>
          <w:rFonts w:ascii="UHC Sans Medium" w:eastAsia="Calibri" w:hAnsi="UHC Sans Medium" w:cs="Times New Roman"/>
        </w:rPr>
      </w:pPr>
    </w:p>
    <w:bookmarkEnd w:id="146"/>
    <w:p w14:paraId="7021D728" w14:textId="77777777" w:rsidR="006B2E0C" w:rsidRPr="006B2E0C" w:rsidRDefault="006B2E0C" w:rsidP="006B2E0C">
      <w:pPr>
        <w:spacing w:before="120" w:after="0" w:line="240" w:lineRule="auto"/>
        <w:rPr>
          <w:rFonts w:ascii="UHC Sans Medium" w:eastAsia="Calibri" w:hAnsi="UHC Sans Medium" w:cs="Arial"/>
          <w:b/>
          <w:bCs/>
          <w:color w:val="C00000"/>
        </w:rPr>
      </w:pPr>
      <w:r w:rsidRPr="006B2E0C">
        <w:rPr>
          <w:rFonts w:ascii="UHC Sans Medium" w:eastAsia="Calibri" w:hAnsi="UHC Sans Medium" w:cs="Arial"/>
          <w:b/>
          <w:bCs/>
          <w:color w:val="003DA1"/>
        </w:rPr>
        <w:t xml:space="preserve">What are the opportunities for fully insured clients to hold a dental and vision special enrollment? </w:t>
      </w:r>
      <w:r w:rsidRPr="006B2E0C">
        <w:rPr>
          <w:rFonts w:ascii="UHC Sans Medium" w:eastAsia="Calibri" w:hAnsi="UHC Sans Medium" w:cs="Arial"/>
          <w:b/>
          <w:bCs/>
          <w:color w:val="C00000"/>
        </w:rPr>
        <w:t>New 5/12</w:t>
      </w:r>
    </w:p>
    <w:p w14:paraId="1D1D16FC" w14:textId="77777777" w:rsidR="00C106AA" w:rsidRDefault="006B2E0C" w:rsidP="006B2E0C">
      <w:pPr>
        <w:spacing w:before="120" w:after="0" w:line="240" w:lineRule="auto"/>
        <w:rPr>
          <w:rFonts w:ascii="UHC Sans Medium" w:eastAsia="Calibri" w:hAnsi="UHC Sans Medium" w:cs="Arial"/>
        </w:rPr>
      </w:pPr>
      <w:r w:rsidRPr="006B2E0C">
        <w:rPr>
          <w:rFonts w:ascii="UHC Sans Medium" w:eastAsia="Calibri" w:hAnsi="UHC Sans Medium" w:cs="Arial"/>
          <w:b/>
          <w:bCs/>
        </w:rPr>
        <w:t>Special COVID-19 Dental and Vision Enrollment Opportunity for fully insured customers a</w:t>
      </w:r>
      <w:r w:rsidRPr="006B2E0C">
        <w:rPr>
          <w:rFonts w:ascii="UHC Sans Medium" w:eastAsia="Calibri" w:hAnsi="UHC Sans Medium" w:cs="Arial"/>
        </w:rPr>
        <w:t>pplies to all business where UnitedHealthcare Dental and/or Vision are fully insured.</w:t>
      </w:r>
    </w:p>
    <w:p w14:paraId="5D480846" w14:textId="000780DE" w:rsidR="006B2E0C" w:rsidRPr="006B2E0C" w:rsidRDefault="00C31D4A" w:rsidP="006B2E0C">
      <w:pPr>
        <w:spacing w:before="120" w:after="0" w:line="240" w:lineRule="auto"/>
        <w:rPr>
          <w:rFonts w:ascii="UHC Sans Medium" w:eastAsia="Calibri" w:hAnsi="UHC Sans Medium" w:cs="Arial"/>
          <w:b/>
          <w:bCs/>
        </w:rPr>
      </w:pPr>
      <w:r>
        <w:rPr>
          <w:rFonts w:ascii="UHC Sans Medium" w:eastAsia="Calibri" w:hAnsi="UHC Sans Medium" w:cs="Arial"/>
        </w:rPr>
        <w:t>For more information on Dental and Vision Special Enrollment, go to the Special Enrollment FAQ section.</w:t>
      </w:r>
    </w:p>
    <w:p w14:paraId="2F725141" w14:textId="77777777" w:rsidR="006B2E0C" w:rsidRPr="006B2E0C" w:rsidRDefault="006B2E0C" w:rsidP="006B2E0C">
      <w:pPr>
        <w:spacing w:before="120" w:after="0" w:line="240" w:lineRule="auto"/>
        <w:rPr>
          <w:rFonts w:ascii="UHC Sans Medium" w:eastAsia="Calibri" w:hAnsi="UHC Sans Medium" w:cs="Arial"/>
          <w:b/>
          <w:bCs/>
        </w:rPr>
      </w:pPr>
      <w:r w:rsidRPr="006B2E0C">
        <w:rPr>
          <w:rFonts w:ascii="UHC Sans Medium" w:eastAsia="Calibri" w:hAnsi="UHC Sans Medium" w:cs="Arial"/>
        </w:rPr>
        <w:t>UnitedHealthcare is providing its fully insured customers with a Special</w:t>
      </w:r>
      <w:r w:rsidRPr="006B2E0C">
        <w:rPr>
          <w:rFonts w:ascii="UHC Sans Medium" w:eastAsia="Calibri" w:hAnsi="UHC Sans Medium" w:cs="Arial"/>
          <w:i/>
          <w:iCs/>
        </w:rPr>
        <w:t xml:space="preserve"> COVID-19 Enrollment Opportunity</w:t>
      </w:r>
      <w:r w:rsidRPr="006B2E0C">
        <w:rPr>
          <w:rFonts w:ascii="UHC Sans Medium" w:eastAsia="Calibri" w:hAnsi="UHC Sans Medium" w:cs="Arial"/>
        </w:rPr>
        <w:t xml:space="preserve"> to enroll employees who previously did not enroll in Dental and/or Vision coverage. The opportunity will be limited to those employees who previously did not elect coverage for themselves, spouses, and/or children or who waived coverage:</w:t>
      </w:r>
    </w:p>
    <w:p w14:paraId="4FA3ECB3" w14:textId="77777777" w:rsidR="006B2E0C" w:rsidRPr="006B2E0C" w:rsidRDefault="006B2E0C" w:rsidP="004611D3">
      <w:pPr>
        <w:numPr>
          <w:ilvl w:val="0"/>
          <w:numId w:val="54"/>
        </w:numPr>
        <w:spacing w:before="120" w:after="0" w:line="240" w:lineRule="auto"/>
        <w:rPr>
          <w:rFonts w:ascii="UHC Sans Medium" w:eastAsia="Calibri" w:hAnsi="UHC Sans Medium" w:cs="Arial"/>
          <w:lang w:eastAsia="ja-JP"/>
        </w:rPr>
      </w:pPr>
      <w:r w:rsidRPr="006B2E0C">
        <w:rPr>
          <w:rFonts w:ascii="UHC Sans Medium" w:eastAsia="Calibri" w:hAnsi="UHC Sans Medium" w:cs="Arial"/>
          <w:lang w:eastAsia="ja-JP"/>
        </w:rPr>
        <w:t>The enrollment opportunity will extend from May 18 through May 29 with a June 1 effective date.</w:t>
      </w:r>
    </w:p>
    <w:p w14:paraId="5EBC70CF" w14:textId="77777777" w:rsidR="006B2E0C" w:rsidRPr="006B2E0C" w:rsidRDefault="006B2E0C" w:rsidP="004611D3">
      <w:pPr>
        <w:numPr>
          <w:ilvl w:val="0"/>
          <w:numId w:val="54"/>
        </w:numPr>
        <w:spacing w:before="120" w:after="0" w:line="240" w:lineRule="auto"/>
        <w:rPr>
          <w:rFonts w:ascii="UHC Sans Medium" w:eastAsia="Calibri" w:hAnsi="UHC Sans Medium" w:cs="Arial"/>
          <w:lang w:eastAsia="ja-JP"/>
        </w:rPr>
      </w:pPr>
      <w:r w:rsidRPr="006B2E0C">
        <w:rPr>
          <w:rFonts w:ascii="UHC Sans Medium" w:eastAsia="Calibri" w:hAnsi="UHC Sans Medium" w:cs="Arial"/>
          <w:lang w:eastAsia="ja-JP"/>
        </w:rPr>
        <w:t xml:space="preserve">Customers are not required to adopt the </w:t>
      </w:r>
      <w:r w:rsidRPr="006B2E0C">
        <w:rPr>
          <w:rFonts w:ascii="UHC Sans Medium" w:eastAsia="Calibri" w:hAnsi="UHC Sans Medium" w:cs="Arial"/>
          <w:i/>
          <w:iCs/>
          <w:lang w:eastAsia="ja-JP"/>
        </w:rPr>
        <w:t>Special Enrollment Opportunity</w:t>
      </w:r>
      <w:r w:rsidRPr="006B2E0C">
        <w:rPr>
          <w:rFonts w:ascii="UHC Sans Medium" w:eastAsia="Calibri" w:hAnsi="UHC Sans Medium" w:cs="Arial"/>
          <w:lang w:eastAsia="ja-JP"/>
        </w:rPr>
        <w:t xml:space="preserve">. Because of this, </w:t>
      </w:r>
      <w:r w:rsidRPr="006B2E0C">
        <w:rPr>
          <w:rFonts w:ascii="UHC Sans Medium" w:eastAsia="Calibri" w:hAnsi="UHC Sans Medium" w:cs="Arial"/>
          <w:b/>
          <w:bCs/>
          <w:lang w:eastAsia="ja-JP"/>
        </w:rPr>
        <w:t>no opt-out action is required</w:t>
      </w:r>
      <w:r w:rsidRPr="006B2E0C">
        <w:rPr>
          <w:rFonts w:ascii="UHC Sans Medium" w:eastAsia="Calibri" w:hAnsi="UHC Sans Medium" w:cs="Arial"/>
          <w:lang w:eastAsia="ja-JP"/>
        </w:rPr>
        <w:t xml:space="preserve"> on their behalf. UnitedHealthcare realizes each situation is unique, and each customer should make its own decisions. </w:t>
      </w:r>
    </w:p>
    <w:p w14:paraId="7E40909C" w14:textId="77777777" w:rsidR="006B2E0C" w:rsidRPr="006B2E0C" w:rsidRDefault="006B2E0C" w:rsidP="004611D3">
      <w:pPr>
        <w:numPr>
          <w:ilvl w:val="0"/>
          <w:numId w:val="54"/>
        </w:numPr>
        <w:spacing w:before="120" w:after="0" w:line="240" w:lineRule="auto"/>
        <w:rPr>
          <w:rFonts w:ascii="UHC Sans Medium" w:eastAsia="Calibri" w:hAnsi="UHC Sans Medium" w:cs="Arial"/>
          <w:lang w:eastAsia="ja-JP"/>
        </w:rPr>
      </w:pPr>
      <w:r w:rsidRPr="006B2E0C">
        <w:rPr>
          <w:rFonts w:ascii="UHC Sans Medium" w:eastAsia="Calibri" w:hAnsi="UHC Sans Medium" w:cs="Arial"/>
          <w:lang w:eastAsia="ja-JP"/>
        </w:rPr>
        <w:t>Dependents, such as spouses and children, can be added if they are enrolled in the same coverage or benefit option as the employee.</w:t>
      </w:r>
    </w:p>
    <w:p w14:paraId="0DF8A198" w14:textId="77777777" w:rsidR="006B2E0C" w:rsidRPr="006B2E0C" w:rsidRDefault="006B2E0C" w:rsidP="004611D3">
      <w:pPr>
        <w:numPr>
          <w:ilvl w:val="0"/>
          <w:numId w:val="54"/>
        </w:numPr>
        <w:spacing w:before="120" w:after="0" w:line="240" w:lineRule="auto"/>
        <w:rPr>
          <w:rFonts w:ascii="UHC Sans Medium" w:eastAsia="Calibri" w:hAnsi="UHC Sans Medium" w:cs="Arial"/>
          <w:lang w:eastAsia="ja-JP"/>
        </w:rPr>
      </w:pPr>
      <w:r w:rsidRPr="006B2E0C">
        <w:rPr>
          <w:rFonts w:ascii="UHC Sans Medium" w:eastAsia="Calibri" w:hAnsi="UHC Sans Medium" w:cs="Arial"/>
          <w:lang w:eastAsia="ja-JP"/>
        </w:rPr>
        <w:t xml:space="preserve">Existing eligibility, underwriting and state guidelines apply. </w:t>
      </w:r>
    </w:p>
    <w:p w14:paraId="165BED82" w14:textId="77777777" w:rsidR="006B2E0C" w:rsidRPr="006B2E0C" w:rsidRDefault="006B2E0C" w:rsidP="004611D3">
      <w:pPr>
        <w:numPr>
          <w:ilvl w:val="0"/>
          <w:numId w:val="54"/>
        </w:numPr>
        <w:spacing w:before="120" w:after="0" w:line="240" w:lineRule="auto"/>
        <w:rPr>
          <w:rFonts w:ascii="UHC Sans Medium" w:eastAsia="Calibri" w:hAnsi="UHC Sans Medium" w:cs="Arial"/>
          <w:lang w:eastAsia="ja-JP"/>
        </w:rPr>
      </w:pPr>
      <w:r w:rsidRPr="006B2E0C">
        <w:rPr>
          <w:rFonts w:ascii="UHC Sans Medium" w:eastAsia="Calibri" w:hAnsi="UHC Sans Medium" w:cs="Arial"/>
          <w:lang w:eastAsia="ja-JP"/>
        </w:rPr>
        <w:t xml:space="preserve">UnitedHealthcare recommends that customers speak with their benefits counsel or tax advisors for more information as to any customer impacts. </w:t>
      </w:r>
    </w:p>
    <w:p w14:paraId="5FB34AEC" w14:textId="77777777" w:rsidR="00040A3C" w:rsidRPr="00040A3C" w:rsidRDefault="00040A3C" w:rsidP="00040A3C">
      <w:pPr>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152" w:name="_Toc42719274"/>
      <w:bookmarkStart w:id="153" w:name="_Hlk37167366"/>
      <w:bookmarkEnd w:id="147"/>
      <w:r>
        <w:lastRenderedPageBreak/>
        <w:t>ALL SAVERS</w:t>
      </w:r>
      <w:bookmarkEnd w:id="152"/>
      <w:r w:rsidRPr="00250FD4">
        <w:t xml:space="preserve"> </w:t>
      </w:r>
    </w:p>
    <w:p w14:paraId="5EA78680" w14:textId="77777777" w:rsidR="00285D74" w:rsidRDefault="00285D74" w:rsidP="00285D74"/>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 xml:space="preserve">Doctor </w:t>
      </w:r>
      <w:proofErr w:type="gramStart"/>
      <w:r w:rsidRPr="003E4011">
        <w:rPr>
          <w:rFonts w:ascii="UHC Sans Medium" w:hAnsi="UHC Sans Medium"/>
          <w:b/>
          <w:color w:val="000000" w:themeColor="text1"/>
        </w:rPr>
        <w:t>On</w:t>
      </w:r>
      <w:proofErr w:type="gramEnd"/>
      <w:r w:rsidRPr="003E4011">
        <w:rPr>
          <w:rFonts w:ascii="UHC Sans Medium" w:hAnsi="UHC Sans Medium"/>
          <w:b/>
          <w:color w:val="000000" w:themeColor="text1"/>
        </w:rPr>
        <w:t xml:space="preserve">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154"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154"/>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759E132B"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Update 5/</w:t>
      </w:r>
      <w:r w:rsidR="00F35BD9">
        <w:rPr>
          <w:rFonts w:ascii="UHC Sans Medium" w:eastAsia="Calibri" w:hAnsi="UHC Sans Medium" w:cs="Times New Roman"/>
          <w:b/>
          <w:bCs/>
          <w:color w:val="C00000"/>
          <w:lang w:val="en" w:eastAsia="ja-JP"/>
        </w:rPr>
        <w:t>2</w:t>
      </w:r>
      <w:r w:rsidRPr="00A97287">
        <w:rPr>
          <w:rFonts w:ascii="UHC Sans Medium" w:eastAsia="Calibri" w:hAnsi="UHC Sans Medium" w:cs="Times New Roman"/>
          <w:b/>
          <w:bCs/>
          <w:color w:val="C00000"/>
          <w:lang w:val="en" w:eastAsia="ja-JP"/>
        </w:rPr>
        <w:t>8</w:t>
      </w:r>
    </w:p>
    <w:p w14:paraId="72093C79" w14:textId="77777777" w:rsidR="002A3C57" w:rsidRPr="002A3C57" w:rsidRDefault="00A97287" w:rsidP="002A3C57">
      <w:pPr>
        <w:spacing w:before="120" w:after="0" w:line="240" w:lineRule="auto"/>
        <w:rPr>
          <w:rFonts w:ascii="UHC Sans Medium" w:eastAsia="Calibri" w:hAnsi="UHC Sans Medium" w:cs="Calibri"/>
          <w:color w:val="000000"/>
          <w:lang w:val="en" w:eastAsia="ja-JP"/>
        </w:rPr>
      </w:pPr>
      <w:r w:rsidRPr="00A97287">
        <w:rPr>
          <w:rFonts w:ascii="UHC Sans Medium" w:eastAsia="Calibri" w:hAnsi="UHC Sans Medium" w:cs="Times New Roman"/>
          <w:color w:val="000000"/>
          <w:lang w:val="en" w:eastAsia="ja-JP"/>
        </w:rPr>
        <w:t xml:space="preserve">To increase system access and flexibility when it is needed most, we are expanding our telehealth policies to make it easier for people to connect with their health care provider. </w:t>
      </w:r>
      <w:r w:rsidR="002A3C57" w:rsidRPr="002A3C57">
        <w:rPr>
          <w:rFonts w:ascii="UHC Sans Medium" w:eastAsia="Calibri" w:hAnsi="UHC Sans Medium" w:cs="Times New Roman"/>
          <w:color w:val="000000"/>
          <w:sz w:val="24"/>
          <w:szCs w:val="24"/>
          <w:lang w:val="en" w:eastAsia="ja-JP"/>
        </w:rPr>
        <w:t>People will have access to telehealth services in through Virtual Visits or through telehealth with their health care provider:</w:t>
      </w:r>
    </w:p>
    <w:p w14:paraId="6761F2E1" w14:textId="77777777" w:rsidR="002A3C57" w:rsidRPr="002A3C57" w:rsidRDefault="002A3C57" w:rsidP="004611D3">
      <w:pPr>
        <w:numPr>
          <w:ilvl w:val="0"/>
          <w:numId w:val="59"/>
        </w:numPr>
        <w:spacing w:before="240" w:after="0" w:line="240" w:lineRule="auto"/>
        <w:rPr>
          <w:rFonts w:ascii="UHC Sans Medium" w:eastAsia="UHC Sans" w:hAnsi="UHC Sans Medium" w:cs="Helvetica"/>
          <w:b/>
          <w:color w:val="003DA1"/>
        </w:rPr>
      </w:pPr>
      <w:r w:rsidRPr="002A3C57">
        <w:rPr>
          <w:rFonts w:ascii="UHC Sans Medium" w:eastAsia="Times New Roman" w:hAnsi="UHC Sans Medium" w:cs="Arial"/>
          <w:b/>
          <w:bCs/>
          <w:color w:val="000000"/>
          <w:lang w:val="en"/>
        </w:rPr>
        <w:t>Designated Telehealth and Virtual Visit Providers</w:t>
      </w:r>
      <w:r w:rsidRPr="002A3C57">
        <w:rPr>
          <w:rFonts w:ascii="UHC Sans Medium" w:eastAsia="Times New Roman" w:hAnsi="UHC Sans Medium" w:cs="Arial"/>
          <w:color w:val="000000"/>
          <w:lang w:val="en"/>
        </w:rPr>
        <w:t xml:space="preserve"> </w:t>
      </w:r>
      <w:r w:rsidRPr="002A3C57">
        <w:rPr>
          <w:rFonts w:ascii="UHC Sans Medium" w:eastAsia="Times New Roman" w:hAnsi="UHC Sans Medium" w:cs="Arial"/>
          <w:b/>
          <w:bCs/>
          <w:color w:val="000000"/>
          <w:lang w:val="en"/>
        </w:rPr>
        <w:t>for COVID-19 visits</w:t>
      </w:r>
      <w:r w:rsidRPr="002A3C57">
        <w:rPr>
          <w:rFonts w:ascii="UHC Sans Medium" w:eastAsia="Times New Roman" w:hAnsi="UHC Sans Medium" w:cs="Arial"/>
          <w:color w:val="000000"/>
          <w:lang w:val="en"/>
        </w:rPr>
        <w:t xml:space="preserve"> </w:t>
      </w:r>
      <w:r w:rsidRPr="002A3C57">
        <w:rPr>
          <w:rFonts w:ascii="UHC Sans Medium" w:eastAsia="Times New Roman" w:hAnsi="UHC Sans Medium" w:cs="Arial"/>
          <w:b/>
          <w:bCs/>
          <w:color w:val="000000"/>
          <w:lang w:val="en"/>
        </w:rPr>
        <w:t>—</w:t>
      </w:r>
      <w:r w:rsidRPr="002A3C57">
        <w:rPr>
          <w:rFonts w:ascii="UHC Sans Medium" w:eastAsia="Times New Roman" w:hAnsi="UHC Sans Medium" w:cs="Arial"/>
          <w:color w:val="000000"/>
          <w:lang w:val="en"/>
        </w:rPr>
        <w:t xml:space="preserve"> Through September 30, 2020, members can access telehealth services </w:t>
      </w:r>
      <w:r w:rsidRPr="002A3C57">
        <w:rPr>
          <w:rFonts w:ascii="UHC Sans Medium" w:eastAsia="Times New Roman" w:hAnsi="UHC Sans Medium" w:cs="Times New Roman"/>
          <w:color w:val="000000"/>
        </w:rPr>
        <w:t xml:space="preserve">through their own choice of network physician or through a </w:t>
      </w:r>
      <w:r w:rsidRPr="002A3C57">
        <w:rPr>
          <w:rFonts w:ascii="UHC Sans Medium" w:eastAsia="Times New Roman" w:hAnsi="UHC Sans Medium" w:cs="Arial"/>
          <w:color w:val="000000"/>
          <w:lang w:val="en"/>
        </w:rPr>
        <w:t xml:space="preserve">Virtual Visit offered through one of UnitedHealthcare’s designated providers without any cost share (copayment, deductible or coinsurance). </w:t>
      </w:r>
      <w:r w:rsidRPr="002A3C57">
        <w:rPr>
          <w:rFonts w:ascii="UHC Sans Medium" w:eastAsia="Times New Roman" w:hAnsi="UHC Sans Medium" w:cs="Calibri"/>
          <w:color w:val="000000"/>
          <w:lang w:val="en"/>
        </w:rPr>
        <w:t xml:space="preserve">UnitedHealthcare Virtual Visit Providers include Teladoc, Doctor on Demand and AmWell. </w:t>
      </w:r>
      <w:r w:rsidRPr="002A3C57">
        <w:rPr>
          <w:rFonts w:ascii="UHC Sans Medium" w:eastAsia="Times New Roman" w:hAnsi="UHC Sans Medium" w:cs="Arial"/>
          <w:color w:val="000000"/>
          <w:lang w:val="en"/>
        </w:rPr>
        <w:t>This includes HDHP/HSA plans.</w:t>
      </w:r>
    </w:p>
    <w:p w14:paraId="33AF8492" w14:textId="77777777" w:rsidR="002A3C57" w:rsidRPr="002A3C57" w:rsidRDefault="002A3C57" w:rsidP="004611D3">
      <w:pPr>
        <w:numPr>
          <w:ilvl w:val="0"/>
          <w:numId w:val="59"/>
        </w:numPr>
        <w:spacing w:before="240" w:after="0" w:line="240" w:lineRule="auto"/>
        <w:rPr>
          <w:rFonts w:ascii="UHC Sans Medium" w:eastAsia="UHC Sans" w:hAnsi="UHC Sans Medium" w:cs="Helvetica"/>
          <w:b/>
          <w:color w:val="003DA1"/>
        </w:rPr>
      </w:pPr>
      <w:r w:rsidRPr="002A3C57">
        <w:rPr>
          <w:rFonts w:ascii="UHC Sans Medium" w:eastAsia="Times New Roman" w:hAnsi="UHC Sans Medium" w:cs="Arial"/>
          <w:b/>
          <w:bCs/>
          <w:color w:val="000000"/>
          <w:lang w:val="en"/>
        </w:rPr>
        <w:t xml:space="preserve">Designated Virtual Visit Providers for non COVID-19 visits — </w:t>
      </w:r>
      <w:r w:rsidRPr="002A3C57">
        <w:rPr>
          <w:rFonts w:ascii="UHC Sans Medium" w:eastAsia="Times New Roman" w:hAnsi="UHC Sans Medium" w:cs="Arial"/>
          <w:color w:val="000000"/>
          <w:lang w:val="en"/>
        </w:rPr>
        <w:t xml:space="preserve">Through September 30, 2020, members can access the Virtual Visit benefit offered through one of UnitedHealthcare’s designated providers without any cost share (copayment, deductible or coinsurance). </w:t>
      </w:r>
      <w:r w:rsidRPr="002A3C57">
        <w:rPr>
          <w:rFonts w:ascii="UHC Sans Medium" w:eastAsia="Times New Roman" w:hAnsi="UHC Sans Medium" w:cs="Calibri"/>
          <w:color w:val="000000"/>
          <w:lang w:val="en"/>
        </w:rPr>
        <w:t xml:space="preserve">UnitedHealthcare Virtual Visit Providers include Teladoc, Doctor on Demand and AmWell. </w:t>
      </w:r>
      <w:r w:rsidRPr="002A3C57">
        <w:rPr>
          <w:rFonts w:ascii="UHC Sans Medium" w:eastAsia="Times New Roman" w:hAnsi="UHC Sans Medium" w:cs="Arial"/>
          <w:color w:val="000000"/>
          <w:lang w:val="en"/>
        </w:rPr>
        <w:t>This includes HDHP/HSA plans</w:t>
      </w:r>
    </w:p>
    <w:p w14:paraId="6F7D9EEA" w14:textId="77777777" w:rsidR="002A3C57" w:rsidRPr="002A3C57" w:rsidRDefault="002A3C57" w:rsidP="004611D3">
      <w:pPr>
        <w:numPr>
          <w:ilvl w:val="0"/>
          <w:numId w:val="59"/>
        </w:numPr>
        <w:spacing w:before="240" w:after="0" w:line="240" w:lineRule="auto"/>
        <w:rPr>
          <w:rFonts w:ascii="UHC Sans Medium" w:eastAsia="UHC Sans" w:hAnsi="UHC Sans Medium" w:cs="Helvetica"/>
          <w:b/>
          <w:color w:val="003DA1"/>
        </w:rPr>
      </w:pPr>
      <w:r w:rsidRPr="002A3C57">
        <w:rPr>
          <w:rFonts w:ascii="UHC Sans Medium" w:eastAsia="Times New Roman" w:hAnsi="UHC Sans Medium" w:cs="Arial"/>
          <w:b/>
          <w:bCs/>
          <w:color w:val="000000"/>
          <w:lang w:val="en"/>
        </w:rPr>
        <w:t xml:space="preserve">Expanded Provider telehealth Access for COVID-19 — </w:t>
      </w:r>
      <w:r w:rsidRPr="002A3C57">
        <w:rPr>
          <w:rFonts w:ascii="UHC Sans Medium" w:eastAsia="Times New Roman" w:hAnsi="UHC Sans Medium" w:cs="Arial"/>
          <w:color w:val="000000"/>
          <w:lang w:val="en"/>
        </w:rPr>
        <w:t xml:space="preserve">Effective March 18, and through September 30, 2020, all eligible medical providers who have the ability and want to connect </w:t>
      </w:r>
      <w:r w:rsidRPr="002A3C57">
        <w:rPr>
          <w:rFonts w:ascii="UHC Sans Medium" w:eastAsia="Times New Roman" w:hAnsi="UHC Sans Medium" w:cs="Arial"/>
          <w:color w:val="000000"/>
          <w:lang w:val="en"/>
        </w:rPr>
        <w:lastRenderedPageBreak/>
        <w:t>with their patient through synchronous virtual care (live video conferencing) or audio-only (telephone) can do so at no cost share for the member. Effective dates may vary based on state laws.  The following applies to all fully insured clients and self- insured clients that are following the fully insured guidelines.</w:t>
      </w:r>
    </w:p>
    <w:p w14:paraId="41467AF5" w14:textId="77777777" w:rsidR="002A3C57" w:rsidRPr="002A3C57" w:rsidRDefault="002A3C57" w:rsidP="002A3C57">
      <w:pPr>
        <w:numPr>
          <w:ilvl w:val="0"/>
          <w:numId w:val="3"/>
        </w:numPr>
        <w:spacing w:before="240" w:after="0" w:line="240" w:lineRule="auto"/>
        <w:rPr>
          <w:rFonts w:ascii="UHC Sans Medium" w:eastAsia="Times New Roman" w:hAnsi="UHC Sans Medium" w:cs="Times New Roman"/>
          <w:b/>
          <w:bCs/>
          <w:color w:val="000000"/>
        </w:rPr>
      </w:pPr>
      <w:r w:rsidRPr="002A3C57">
        <w:rPr>
          <w:rFonts w:ascii="UHC Sans Medium" w:eastAsia="Times New Roman" w:hAnsi="UHC Sans Medium" w:cs="Times New Roman"/>
          <w:b/>
          <w:bCs/>
          <w:color w:val="000000"/>
          <w:lang w:val="en"/>
        </w:rPr>
        <w:t>For all other (non-COVID) telehealth visits —</w:t>
      </w:r>
      <w:r w:rsidRPr="002A3C57">
        <w:rPr>
          <w:rFonts w:ascii="UHC Sans Medium" w:eastAsia="Times New Roman" w:hAnsi="UHC Sans Medium" w:cs="Times New Roman"/>
          <w:color w:val="000000"/>
          <w:lang w:val="en"/>
        </w:rPr>
        <w:t xml:space="preserve"> member cost sharing (copayment, deductibles or coinsurance) will be waived from March 31 through September 30, 2020.  This includes HDHP/HSA plans.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28895737"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77777777"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3A4D4C">
        <w:rPr>
          <w:rFonts w:ascii="UHC Sans Medium" w:hAnsi="UHC Sans Medium"/>
          <w:b/>
          <w:bCs/>
          <w:color w:val="C00000"/>
        </w:rPr>
        <w:t>5/12</w:t>
      </w:r>
      <w:r>
        <w:rPr>
          <w:rFonts w:ascii="UHC Sans Medium" w:hAnsi="UHC Sans Medium"/>
          <w:b/>
          <w:bCs/>
          <w:color w:val="003DA1"/>
        </w:rPr>
        <w:t xml:space="preserve">  </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06D637A3"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632113D2"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0702548E" w14:textId="77777777" w:rsidR="00246386" w:rsidRPr="00246386" w:rsidRDefault="00246386" w:rsidP="00246386">
      <w:pPr>
        <w:spacing w:before="120" w:after="0" w:line="240" w:lineRule="auto"/>
        <w:rPr>
          <w:rFonts w:ascii="UHC Sans Medium" w:eastAsia="Calibri" w:hAnsi="UHC Sans Medium" w:cs="Calibri"/>
          <w:color w:val="1F497D"/>
        </w:rPr>
      </w:pPr>
    </w:p>
    <w:p w14:paraId="7F728953"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Is the special enrollment opportunity going to be available to All Savers?  </w:t>
      </w:r>
      <w:r w:rsidRPr="00246386">
        <w:rPr>
          <w:rFonts w:ascii="UHC Sans Medium" w:eastAsia="Calibri" w:hAnsi="UHC Sans Medium" w:cs="Calibri"/>
          <w:b/>
          <w:bCs/>
          <w:color w:val="C00000"/>
        </w:rPr>
        <w:t xml:space="preserve">Update </w:t>
      </w:r>
      <w:r w:rsidR="0096656D">
        <w:rPr>
          <w:rFonts w:ascii="UHC Sans Medium" w:eastAsia="Calibri" w:hAnsi="UHC Sans Medium" w:cs="Calibri"/>
          <w:b/>
          <w:bCs/>
          <w:color w:val="C00000"/>
        </w:rPr>
        <w:t>4/1</w:t>
      </w:r>
    </w:p>
    <w:p w14:paraId="680B28C4" w14:textId="77777777" w:rsidR="00246386" w:rsidRPr="00246386" w:rsidRDefault="00246386" w:rsidP="00246386">
      <w:pPr>
        <w:spacing w:before="120" w:after="0" w:line="240" w:lineRule="auto"/>
        <w:rPr>
          <w:rFonts w:ascii="UHC Sans Medium" w:eastAsia="UHC Sans" w:hAnsi="UHC Sans Medium" w:cs="UHC Sans"/>
          <w:color w:val="000000"/>
        </w:rPr>
      </w:pPr>
      <w:r w:rsidRPr="00246386">
        <w:rPr>
          <w:rFonts w:ascii="UHC Sans Medium" w:eastAsia="Calibri" w:hAnsi="UHC Sans Medium" w:cs="Calibri"/>
          <w:color w:val="000000"/>
        </w:rPr>
        <w:t>To assist members in accessing care in light of the COVID-19 National Emergency, UnitedHealthcare is providing its fully</w:t>
      </w:r>
      <w:r w:rsidR="00E77EF4">
        <w:rPr>
          <w:rFonts w:ascii="UHC Sans Medium" w:eastAsia="Calibri" w:hAnsi="UHC Sans Medium" w:cs="Calibri"/>
          <w:color w:val="000000"/>
        </w:rPr>
        <w:t xml:space="preserve"> </w:t>
      </w:r>
      <w:r w:rsidRPr="00246386">
        <w:rPr>
          <w:rFonts w:ascii="UHC Sans Medium" w:eastAsia="Calibri" w:hAnsi="UHC Sans Medium" w:cs="Calibri"/>
          <w:color w:val="000000"/>
        </w:rPr>
        <w:t xml:space="preserve">insured small and large employer customers, along with All Savers, with a </w:t>
      </w:r>
      <w:r w:rsidRPr="00246386">
        <w:rPr>
          <w:rFonts w:ascii="UHC Sans Medium" w:eastAsia="Calibri" w:hAnsi="UHC Sans Medium" w:cs="Calibri"/>
          <w:i/>
          <w:iCs/>
          <w:color w:val="000000"/>
        </w:rPr>
        <w:t xml:space="preserve">Special COVID-19 Enrollment Opportunity </w:t>
      </w:r>
      <w:r w:rsidRPr="00246386">
        <w:rPr>
          <w:rFonts w:ascii="UHC Sans Medium" w:eastAsia="Calibri" w:hAnsi="UHC Sans Medium" w:cs="Calibri"/>
          <w:color w:val="000000"/>
        </w:rPr>
        <w:t xml:space="preserve">to enroll employees who previously failed to enroll in coverage. The opportunity will be limited to those employees who previously did not elect coverage for themselves (spouses or children) or waived coverage. </w:t>
      </w:r>
      <w:r w:rsidRPr="00246386">
        <w:rPr>
          <w:rFonts w:ascii="UHC Sans Medium" w:eastAsia="UHC Sans" w:hAnsi="UHC Sans Medium" w:cs="UHC Sans"/>
          <w:color w:val="000000"/>
        </w:rPr>
        <w:t xml:space="preserve">See </w:t>
      </w:r>
      <w:hyperlink r:id="rId95" w:history="1">
        <w:r w:rsidRPr="00246386">
          <w:rPr>
            <w:rFonts w:ascii="UHC Sans Medium" w:eastAsia="UHC Sans" w:hAnsi="UHC Sans Medium" w:cs="UHC Sans"/>
            <w:b/>
            <w:color w:val="0000FF"/>
            <w:u w:val="single"/>
          </w:rPr>
          <w:t>Notice of Special COVID-19 Enrollment Opportunity</w:t>
        </w:r>
      </w:hyperlink>
      <w:r w:rsidRPr="00246386">
        <w:rPr>
          <w:rFonts w:ascii="UHC Sans Medium" w:eastAsia="UHC Sans" w:hAnsi="UHC Sans Medium" w:cs="UHC Sans"/>
          <w:color w:val="000000"/>
        </w:rPr>
        <w:t xml:space="preserve"> (English) and </w:t>
      </w:r>
      <w:hyperlink r:id="rId96" w:history="1">
        <w:r w:rsidRPr="00246386">
          <w:rPr>
            <w:rFonts w:ascii="UHC Sans Medium" w:eastAsia="UHC Sans" w:hAnsi="UHC Sans Medium" w:cs="UHC Sans"/>
            <w:b/>
            <w:color w:val="0000FF"/>
            <w:u w:val="single"/>
          </w:rPr>
          <w:t>Notice of Special COVID-19 Enrollment Opportunity (Spanish)</w:t>
        </w:r>
      </w:hyperlink>
      <w:r w:rsidRPr="00246386">
        <w:rPr>
          <w:rFonts w:ascii="UHC Sans Medium" w:eastAsia="UHC Sans" w:hAnsi="UHC Sans Medium" w:cs="UHC Sans"/>
          <w:b/>
          <w:color w:val="000000"/>
        </w:rPr>
        <w:t xml:space="preserve"> </w:t>
      </w:r>
      <w:r w:rsidRPr="00246386">
        <w:rPr>
          <w:rFonts w:ascii="UHC Sans Medium" w:eastAsia="UHC Sans" w:hAnsi="UHC Sans Medium" w:cs="UHC Sans"/>
          <w:color w:val="000000"/>
        </w:rPr>
        <w:t>document for details.</w:t>
      </w:r>
    </w:p>
    <w:p w14:paraId="0F27CB89" w14:textId="77777777" w:rsidR="00104956" w:rsidRPr="00246386" w:rsidRDefault="006F0023" w:rsidP="00246386">
      <w:pPr>
        <w:spacing w:after="120" w:line="240" w:lineRule="auto"/>
        <w:rPr>
          <w:rFonts w:ascii="UHC Sans Medium" w:eastAsia="Calibri" w:hAnsi="UHC Sans Medium" w:cs="Calibri"/>
          <w:color w:val="000000"/>
        </w:rPr>
      </w:pPr>
      <w:r w:rsidRPr="00246386">
        <w:rPr>
          <w:rFonts w:ascii="UHC Sans Medium" w:eastAsia="Calibri" w:hAnsi="UHC Sans Medium" w:cs="Calibri"/>
          <w:color w:val="000000"/>
        </w:rPr>
        <w:lastRenderedPageBreak/>
        <w:t xml:space="preserve">The enrollment opportunity will extend from March 23, 2020, to April </w:t>
      </w:r>
      <w:r w:rsidR="002E47BA">
        <w:rPr>
          <w:rFonts w:ascii="UHC Sans Medium" w:eastAsia="Calibri" w:hAnsi="UHC Sans Medium" w:cs="Calibri"/>
          <w:color w:val="000000"/>
        </w:rPr>
        <w:t>13</w:t>
      </w:r>
      <w:r w:rsidRPr="00246386">
        <w:rPr>
          <w:rFonts w:ascii="UHC Sans Medium" w:eastAsia="Calibri" w:hAnsi="UHC Sans Medium" w:cs="Calibri"/>
          <w:color w:val="000000"/>
        </w:rPr>
        <w:t>, 2020. The effective date for this special enrollment is 4/1/20.</w:t>
      </w:r>
    </w:p>
    <w:p w14:paraId="04B80291" w14:textId="77777777" w:rsidR="00104956" w:rsidRPr="00246386" w:rsidRDefault="006F0023" w:rsidP="004611D3">
      <w:pPr>
        <w:numPr>
          <w:ilvl w:val="0"/>
          <w:numId w:val="19"/>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 xml:space="preserve">Customers are not required to adopt the </w:t>
      </w:r>
      <w:r w:rsidRPr="00246386">
        <w:rPr>
          <w:rFonts w:ascii="UHC Sans Medium" w:eastAsia="Calibri" w:hAnsi="UHC Sans Medium" w:cs="Calibri"/>
          <w:i/>
          <w:iCs/>
          <w:color w:val="000000"/>
        </w:rPr>
        <w:t>Special COVID-19 Enrollment Opportunity</w:t>
      </w:r>
      <w:r w:rsidRPr="00246386">
        <w:rPr>
          <w:rFonts w:ascii="UHC Sans Medium" w:eastAsia="Calibri" w:hAnsi="UHC Sans Medium" w:cs="Calibri"/>
          <w:color w:val="000000"/>
        </w:rPr>
        <w:t>. Because of this, no opt out action is required on their behalf. UnitedHealthcare realizes each situation is unique, and each customer must make their own decisions on the enrollment opportunity.</w:t>
      </w:r>
      <w:r w:rsidRPr="00246386">
        <w:rPr>
          <w:rFonts w:ascii="UHC Sans Medium" w:eastAsia="Calibri" w:hAnsi="UHC Sans Medium" w:cs="Calibri"/>
          <w:color w:val="1F497D"/>
        </w:rPr>
        <w:t xml:space="preserve"> </w:t>
      </w:r>
    </w:p>
    <w:p w14:paraId="22472635" w14:textId="77777777" w:rsidR="00104956" w:rsidRPr="00246386" w:rsidRDefault="006F0023" w:rsidP="004611D3">
      <w:pPr>
        <w:numPr>
          <w:ilvl w:val="0"/>
          <w:numId w:val="19"/>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Dependents, such as spouses and children, can be added if they are enrolled in the same coverage or benefit option as the employee.</w:t>
      </w:r>
    </w:p>
    <w:p w14:paraId="1E917534" w14:textId="77777777" w:rsidR="00104956" w:rsidRPr="00246386" w:rsidRDefault="006F0023" w:rsidP="004611D3">
      <w:pPr>
        <w:numPr>
          <w:ilvl w:val="0"/>
          <w:numId w:val="19"/>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Standard waiting periods will be waived; however, existing eligibility and state guidelines will apply.</w:t>
      </w:r>
    </w:p>
    <w:p w14:paraId="4D4A1D56" w14:textId="77777777" w:rsidR="00104956" w:rsidRPr="00246386" w:rsidRDefault="006F0023" w:rsidP="004611D3">
      <w:pPr>
        <w:numPr>
          <w:ilvl w:val="0"/>
          <w:numId w:val="19"/>
        </w:numPr>
        <w:spacing w:after="0" w:line="240" w:lineRule="auto"/>
        <w:ind w:right="277"/>
        <w:contextualSpacing/>
        <w:rPr>
          <w:rFonts w:ascii="UHC Sans Medium" w:eastAsia="Calibri" w:hAnsi="UHC Sans Medium" w:cs="Calibri"/>
        </w:rPr>
      </w:pPr>
      <w:r w:rsidRPr="00246386">
        <w:rPr>
          <w:rFonts w:ascii="UHC Sans Medium" w:eastAsia="Calibri" w:hAnsi="UHC Sans Medium" w:cs="Calibri"/>
          <w:color w:val="000000"/>
        </w:rPr>
        <w:t xml:space="preserve">For small employers (2-50), a wage and tax statement will be needed to validate the employee’s eligibility. </w:t>
      </w:r>
    </w:p>
    <w:p w14:paraId="2F545717" w14:textId="77777777" w:rsidR="004C71BA" w:rsidRDefault="004C71BA" w:rsidP="00246386">
      <w:pPr>
        <w:spacing w:after="120" w:line="240" w:lineRule="auto"/>
        <w:rPr>
          <w:rFonts w:ascii="UHC Sans Medium" w:eastAsia="Calibri" w:hAnsi="UHC Sans Medium" w:cs="Calibri"/>
          <w:b/>
          <w:bCs/>
          <w:color w:val="003DA1"/>
        </w:rPr>
      </w:pPr>
    </w:p>
    <w:p w14:paraId="019E242C" w14:textId="01D3473A" w:rsidR="00B726CA" w:rsidRPr="00B726CA" w:rsidRDefault="00B726CA" w:rsidP="00B726CA">
      <w:pPr>
        <w:spacing w:before="120" w:after="0" w:line="240" w:lineRule="auto"/>
        <w:rPr>
          <w:rFonts w:ascii="UHC Sans Medium" w:eastAsia="Calibri" w:hAnsi="UHC Sans Medium" w:cs="Arial"/>
          <w:b/>
          <w:bCs/>
          <w:color w:val="C00000"/>
        </w:rPr>
      </w:pPr>
      <w:r w:rsidRPr="00B726CA">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Pr="00B726CA">
        <w:rPr>
          <w:rFonts w:ascii="UHC Sans Medium" w:eastAsia="Calibri" w:hAnsi="UHC Sans Medium" w:cs="Arial"/>
          <w:b/>
          <w:bCs/>
          <w:color w:val="C00000"/>
        </w:rPr>
        <w:t xml:space="preserve">New </w:t>
      </w:r>
      <w:r>
        <w:rPr>
          <w:rFonts w:ascii="UHC Sans Medium" w:eastAsia="Calibri" w:hAnsi="UHC Sans Medium" w:cs="Arial"/>
          <w:b/>
          <w:bCs/>
          <w:color w:val="C00000"/>
        </w:rPr>
        <w:t>6/2</w:t>
      </w:r>
    </w:p>
    <w:p w14:paraId="2ADE6B9A" w14:textId="77777777" w:rsidR="00B726CA" w:rsidRPr="00B726CA" w:rsidRDefault="00B726CA" w:rsidP="00B726CA">
      <w:pPr>
        <w:spacing w:before="120" w:after="0" w:line="240" w:lineRule="auto"/>
        <w:rPr>
          <w:rFonts w:ascii="UHC Sans Medium" w:eastAsia="Calibri" w:hAnsi="UHC Sans Medium" w:cs="Times New Roman"/>
        </w:rPr>
      </w:pPr>
      <w:r w:rsidRPr="00B726CA">
        <w:rPr>
          <w:rFonts w:ascii="UHC Sans Medium" w:eastAsia="Calibri" w:hAnsi="UHC Sans Medium" w:cs="Times New Roman"/>
        </w:rPr>
        <w:t>In Notice 2020-29, the notice indicates that plans may, but are not required, to allow employees to make the following election changes:</w:t>
      </w:r>
    </w:p>
    <w:p w14:paraId="31D2AE97" w14:textId="77777777" w:rsidR="00B726CA" w:rsidRPr="00B726CA" w:rsidRDefault="00B726CA" w:rsidP="004611D3">
      <w:pPr>
        <w:numPr>
          <w:ilvl w:val="0"/>
          <w:numId w:val="66"/>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may make a new election to enroll in employer-sponsored health coverage on a prospective basis if the employee initially declined health coverage.</w:t>
      </w:r>
    </w:p>
    <w:p w14:paraId="7A80AC4F" w14:textId="77777777" w:rsidR="00B726CA" w:rsidRPr="00B726CA" w:rsidRDefault="00B726CA" w:rsidP="004611D3">
      <w:pPr>
        <w:numPr>
          <w:ilvl w:val="0"/>
          <w:numId w:val="66"/>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make revoke existing election for employer-sponsored health coverage and make a new election, to enroll in different coverage.</w:t>
      </w:r>
    </w:p>
    <w:p w14:paraId="355F45E7" w14:textId="77777777" w:rsidR="00B726CA" w:rsidRPr="00B726CA" w:rsidRDefault="00B726CA" w:rsidP="004611D3">
      <w:pPr>
        <w:numPr>
          <w:ilvl w:val="0"/>
          <w:numId w:val="66"/>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my revoke an election, make a new election, or decrease or increase an existing Health FSA election on a prospective basis.</w:t>
      </w:r>
    </w:p>
    <w:p w14:paraId="23098011" w14:textId="77777777" w:rsidR="00B726CA" w:rsidRPr="00B726CA" w:rsidRDefault="00B726CA" w:rsidP="00B726CA">
      <w:pPr>
        <w:spacing w:before="120" w:after="0" w:line="240" w:lineRule="auto"/>
        <w:rPr>
          <w:rFonts w:ascii="UHC Sans Medium" w:eastAsia="Calibri" w:hAnsi="UHC Sans Medium" w:cs="Calibri"/>
        </w:rPr>
      </w:pPr>
      <w:bookmarkStart w:id="155" w:name="_Hlk41654161"/>
      <w:bookmarkStart w:id="156" w:name="_Hlk41653628"/>
      <w:r w:rsidRPr="00B726CA">
        <w:rPr>
          <w:rFonts w:ascii="UHC Sans Medium" w:eastAsia="Calibri" w:hAnsi="UHC Sans Medium" w:cs="Arial"/>
        </w:rPr>
        <w:t>Although the IRS in Notice 2020-29 allows the employer to provide for these enrollments and changes in enrollment during 2020, UnitedHealthcare, as the medical carrier, already offered a UnitedHealthcare Notice of Special COVID-19 Enrollment Opportunity in April. UnitedHealthcare will not provide coverage for new medical enrollments or changes of enrollment other than those related to (1) annual open enrollment, (2) UnitedHealthcare’s Notice of Special COVID-19 Enrollment Opportunity, which is now closed, or (3) a HIPAA qualifying life event.</w:t>
      </w:r>
    </w:p>
    <w:bookmarkEnd w:id="155"/>
    <w:p w14:paraId="3E82DB27" w14:textId="77777777" w:rsidR="00B726CA" w:rsidRPr="00B726CA" w:rsidRDefault="00B726CA" w:rsidP="00B726CA">
      <w:pPr>
        <w:spacing w:before="120" w:after="0" w:line="240" w:lineRule="auto"/>
        <w:rPr>
          <w:rFonts w:ascii="UHC Sans Medium" w:eastAsia="Calibri" w:hAnsi="UHC Sans Medium" w:cs="Arial"/>
        </w:rPr>
      </w:pPr>
      <w:r w:rsidRPr="00B726CA">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D1E2BE1" w14:textId="77777777" w:rsidR="00B726CA" w:rsidRPr="00B726CA" w:rsidRDefault="00B726CA" w:rsidP="00B726CA">
      <w:pPr>
        <w:spacing w:before="120" w:after="0" w:line="240" w:lineRule="auto"/>
        <w:rPr>
          <w:rFonts w:ascii="UHC Sans Medium" w:eastAsia="Calibri" w:hAnsi="UHC Sans Medium" w:cs="Calibri"/>
        </w:rPr>
      </w:pPr>
      <w:r w:rsidRPr="00B726CA">
        <w:rPr>
          <w:rFonts w:ascii="UHC Sans Medium" w:eastAsia="Calibri" w:hAnsi="UHC Sans Medium" w:cs="Arial"/>
        </w:rPr>
        <w:t xml:space="preserve">For FSA or HRA/HIA accounts, employers may allow employees to allow prospective changes.  In addition, based on the Notice, changes to the dependent care FSA (DCAP) are also permitted. </w:t>
      </w:r>
    </w:p>
    <w:p w14:paraId="49861FDE" w14:textId="77777777" w:rsidR="00B726CA" w:rsidRPr="00B726CA" w:rsidRDefault="00B726CA" w:rsidP="00B726CA">
      <w:pPr>
        <w:spacing w:before="120" w:after="0" w:line="240" w:lineRule="auto"/>
        <w:rPr>
          <w:rFonts w:ascii="UHC Sans Medium" w:eastAsia="Calibri" w:hAnsi="UHC Sans Medium" w:cs="Times New Roman"/>
        </w:rPr>
      </w:pPr>
    </w:p>
    <w:bookmarkEnd w:id="156"/>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687FDE1" w14:textId="77777777" w:rsidR="000E4AE7" w:rsidRDefault="000E4AE7" w:rsidP="00246386">
      <w:pPr>
        <w:spacing w:before="120" w:after="120" w:line="240" w:lineRule="auto"/>
        <w:rPr>
          <w:rFonts w:ascii="UHC Sans Medium" w:eastAsia="Calibri" w:hAnsi="UHC Sans Medium" w:cs="Calibri"/>
          <w:b/>
          <w:bCs/>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726E80BF"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157"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157"/>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97"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lastRenderedPageBreak/>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1B19B876" w14:textId="77777777" w:rsidR="003D2726" w:rsidRDefault="003D2726">
      <w:pPr>
        <w:rPr>
          <w:rFonts w:ascii="UHC Sans Medium" w:eastAsia="Calibri" w:hAnsi="UHC Sans Medium" w:cs="Calibri"/>
        </w:rPr>
      </w:pPr>
      <w:r>
        <w:rPr>
          <w:rFonts w:ascii="UHC Sans Medium" w:eastAsia="Calibri" w:hAnsi="UHC Sans Medium" w:cs="Calibri"/>
        </w:rPr>
        <w:br w:type="page"/>
      </w:r>
    </w:p>
    <w:p w14:paraId="44C64715" w14:textId="77777777" w:rsidR="003D2726" w:rsidRDefault="003D2726" w:rsidP="003D2726">
      <w:pPr>
        <w:pStyle w:val="Heading1"/>
        <w:rPr>
          <w:rFonts w:eastAsia="Calibri"/>
        </w:rPr>
      </w:pPr>
      <w:bookmarkStart w:id="158" w:name="_Toc42719275"/>
      <w:bookmarkStart w:id="159" w:name="_Hlk37167674"/>
      <w:bookmarkStart w:id="160" w:name="_Hlk37429285"/>
      <w:bookmarkEnd w:id="153"/>
      <w:r>
        <w:rPr>
          <w:rFonts w:eastAsia="Calibri"/>
        </w:rPr>
        <w:lastRenderedPageBreak/>
        <w:t>UNITEDHEALTHCARE COMBATING COVID-19</w:t>
      </w:r>
      <w:bookmarkEnd w:id="158"/>
    </w:p>
    <w:p w14:paraId="05A1BDA9" w14:textId="77777777" w:rsidR="003D2726" w:rsidRDefault="003D2726" w:rsidP="003D2726">
      <w:pPr>
        <w:spacing w:after="0" w:line="240" w:lineRule="auto"/>
        <w:rPr>
          <w:rFonts w:ascii="UHC Sans Medium" w:eastAsia="Calibri" w:hAnsi="UHC Sans Medium" w:cs="Calibri"/>
          <w:b/>
          <w:bCs/>
          <w:color w:val="1F497D"/>
        </w:rPr>
      </w:pPr>
    </w:p>
    <w:p w14:paraId="28F5A562" w14:textId="77777777" w:rsidR="003D2726" w:rsidRPr="00954839" w:rsidRDefault="003D2726" w:rsidP="00954839">
      <w:pPr>
        <w:spacing w:before="120" w:after="0" w:line="240" w:lineRule="auto"/>
        <w:rPr>
          <w:rFonts w:ascii="UHC Sans Medium" w:eastAsia="Calibri" w:hAnsi="UHC Sans Medium" w:cs="Calibri"/>
          <w:b/>
          <w:bCs/>
          <w:color w:val="C00000"/>
        </w:rPr>
      </w:pPr>
      <w:r w:rsidRPr="00954839">
        <w:rPr>
          <w:rFonts w:ascii="UHC Sans Medium" w:eastAsia="Calibri" w:hAnsi="UHC Sans Medium" w:cs="Calibri"/>
          <w:b/>
          <w:bCs/>
          <w:color w:val="003DA1"/>
        </w:rPr>
        <w:t xml:space="preserve">How will the UnitedHealth Group initial commitment of $50 million help combat COVID-19? </w:t>
      </w:r>
      <w:r w:rsidR="00B025AF" w:rsidRPr="00954839">
        <w:rPr>
          <w:rFonts w:ascii="UHC Sans Medium" w:eastAsia="Calibri" w:hAnsi="UHC Sans Medium" w:cs="Calibri"/>
          <w:b/>
          <w:bCs/>
          <w:color w:val="C00000"/>
        </w:rPr>
        <w:t>New 4/3</w:t>
      </w:r>
    </w:p>
    <w:p w14:paraId="72D661C9" w14:textId="77777777" w:rsidR="003D2726" w:rsidRPr="00954839" w:rsidRDefault="003D2726" w:rsidP="00954839">
      <w:pPr>
        <w:shd w:val="clear" w:color="auto" w:fill="FFFFFF"/>
        <w:spacing w:before="120" w:after="0" w:line="240" w:lineRule="auto"/>
        <w:rPr>
          <w:rFonts w:ascii="UHC Sans Medium" w:eastAsia="Calibri" w:hAnsi="UHC Sans Medium" w:cs="Times New Roman"/>
          <w:color w:val="424242"/>
        </w:rPr>
      </w:pPr>
      <w:r w:rsidRPr="00954839">
        <w:rPr>
          <w:rFonts w:ascii="UHC Sans Medium" w:eastAsia="Calibri" w:hAnsi="UHC Sans Medium" w:cs="Times New Roman"/>
          <w:color w:val="424242"/>
          <w:shd w:val="clear" w:color="auto" w:fill="FFFFFF"/>
        </w:rPr>
        <w:t>UnitedHealth Group is committing an initial $50 million investment to assist those most directly impacted, including health care workers, seniors, and people experiencing food insecurity and homelessness. Th</w:t>
      </w:r>
      <w:r w:rsidRPr="00954839">
        <w:rPr>
          <w:rFonts w:ascii="UHC Sans Medium" w:eastAsia="Calibri" w:hAnsi="UHC Sans Medium" w:cs="Times New Roman"/>
          <w:color w:val="424242"/>
        </w:rPr>
        <w:t>rough several national and local partnerships that will be announced in the coming weeks, UnitedHealth Group and the United Health Foundation will invest approximately:</w:t>
      </w:r>
    </w:p>
    <w:p w14:paraId="25725D46" w14:textId="77777777" w:rsidR="003D2726" w:rsidRPr="00954839" w:rsidRDefault="003D2726" w:rsidP="004611D3">
      <w:pPr>
        <w:numPr>
          <w:ilvl w:val="0"/>
          <w:numId w:val="25"/>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$30 million in efforts to protect and support health care workers.</w:t>
      </w:r>
    </w:p>
    <w:p w14:paraId="2F7106A5" w14:textId="77777777" w:rsidR="003D2726" w:rsidRPr="00954839" w:rsidRDefault="003D2726" w:rsidP="004611D3">
      <w:pPr>
        <w:numPr>
          <w:ilvl w:val="0"/>
          <w:numId w:val="25"/>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$10 million to support states where COVID-19 is having an outsized impact, starting with New York, New Jersey, Washington, California and Florida.</w:t>
      </w:r>
    </w:p>
    <w:p w14:paraId="1E18B4F8" w14:textId="77777777" w:rsidR="003D2726" w:rsidRPr="00954839" w:rsidRDefault="003D2726" w:rsidP="004611D3">
      <w:pPr>
        <w:numPr>
          <w:ilvl w:val="0"/>
          <w:numId w:val="25"/>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$5 million to address social isolation among seniors.</w:t>
      </w:r>
    </w:p>
    <w:p w14:paraId="34E35D72" w14:textId="77777777" w:rsidR="003D2726" w:rsidRPr="00954839" w:rsidRDefault="003D2726" w:rsidP="004611D3">
      <w:pPr>
        <w:numPr>
          <w:ilvl w:val="0"/>
          <w:numId w:val="25"/>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$5 million to provide care and support for people experiencing food insecurity or homelessness.</w:t>
      </w:r>
    </w:p>
    <w:p w14:paraId="11849F9B" w14:textId="77777777" w:rsidR="003D2726" w:rsidRPr="00954839" w:rsidRDefault="003D2726" w:rsidP="00954839">
      <w:pPr>
        <w:shd w:val="clear" w:color="auto" w:fill="FFFFFF"/>
        <w:spacing w:before="120" w:after="0" w:line="240" w:lineRule="auto"/>
        <w:rPr>
          <w:rFonts w:ascii="UHC Sans Medium" w:eastAsia="UHC Sans" w:hAnsi="UHC Sans Medium" w:cs="Times New Roman"/>
        </w:rPr>
      </w:pPr>
      <w:r w:rsidRPr="00954839">
        <w:rPr>
          <w:rFonts w:ascii="UHC Sans Medium" w:eastAsia="Calibri" w:hAnsi="UHC Sans Medium" w:cs="Calibri"/>
          <w:color w:val="424242"/>
        </w:rPr>
        <w:t xml:space="preserve">UnitedHealth Group is also organizing and matching employee donations dollar for dollar to support the COVID-19 response efforts. To learn more, read the </w:t>
      </w:r>
      <w:hyperlink r:id="rId98" w:history="1">
        <w:r w:rsidRPr="00954839">
          <w:rPr>
            <w:rFonts w:ascii="UHC Sans Medium" w:eastAsia="Calibri" w:hAnsi="UHC Sans Medium" w:cs="Calibri"/>
            <w:color w:val="0000FF"/>
            <w:u w:val="single"/>
          </w:rPr>
          <w:t>news release</w:t>
        </w:r>
      </w:hyperlink>
      <w:r w:rsidRPr="00954839">
        <w:rPr>
          <w:rFonts w:ascii="UHC Sans Medium" w:eastAsia="Calibri" w:hAnsi="UHC Sans Medium" w:cs="Calibri"/>
          <w:color w:val="424242"/>
        </w:rPr>
        <w:t xml:space="preserve">. </w:t>
      </w:r>
    </w:p>
    <w:p w14:paraId="27EBB1D6" w14:textId="77777777" w:rsidR="00147AE9" w:rsidRDefault="00147AE9" w:rsidP="00147AE9">
      <w:pPr>
        <w:spacing w:before="120" w:after="0" w:line="240" w:lineRule="auto"/>
        <w:rPr>
          <w:rFonts w:ascii="UHC Sans Medium" w:eastAsia="UHC Sans" w:hAnsi="UHC Sans Medium" w:cs="Times New Roman"/>
          <w:b/>
          <w:bCs/>
          <w:color w:val="003DA1"/>
          <w:sz w:val="24"/>
          <w:szCs w:val="24"/>
        </w:rPr>
      </w:pPr>
    </w:p>
    <w:p w14:paraId="18121EE2" w14:textId="77777777" w:rsidR="00147AE9" w:rsidRPr="00147AE9" w:rsidRDefault="00147AE9" w:rsidP="00147AE9">
      <w:pPr>
        <w:spacing w:before="120" w:after="0" w:line="240" w:lineRule="auto"/>
        <w:rPr>
          <w:rFonts w:ascii="UHC Sans Medium" w:eastAsia="UHC Sans" w:hAnsi="UHC Sans Medium" w:cs="Times New Roman"/>
          <w:b/>
          <w:bCs/>
          <w:color w:val="C00000"/>
          <w:sz w:val="24"/>
          <w:szCs w:val="24"/>
        </w:rPr>
      </w:pPr>
      <w:r w:rsidRPr="00147AE9">
        <w:rPr>
          <w:rFonts w:ascii="UHC Sans Medium" w:eastAsia="UHC Sans" w:hAnsi="UHC Sans Medium" w:cs="Times New Roman"/>
          <w:b/>
          <w:bCs/>
          <w:color w:val="003DA1"/>
          <w:sz w:val="24"/>
          <w:szCs w:val="24"/>
        </w:rPr>
        <w:t>What is UnitedHealthcare doing to help employers</w:t>
      </w:r>
      <w:r>
        <w:rPr>
          <w:rFonts w:ascii="UHC Sans Medium" w:eastAsia="UHC Sans" w:hAnsi="UHC Sans Medium" w:cs="Times New Roman"/>
          <w:b/>
          <w:bCs/>
          <w:color w:val="003DA1"/>
          <w:sz w:val="24"/>
          <w:szCs w:val="24"/>
        </w:rPr>
        <w:t xml:space="preserve"> with symptom screening</w:t>
      </w:r>
      <w:r w:rsidRPr="00147AE9">
        <w:rPr>
          <w:rFonts w:ascii="UHC Sans Medium" w:eastAsia="UHC Sans" w:hAnsi="UHC Sans Medium" w:cs="Times New Roman"/>
          <w:b/>
          <w:bCs/>
          <w:color w:val="003DA1"/>
          <w:sz w:val="24"/>
          <w:szCs w:val="24"/>
        </w:rPr>
        <w:t xml:space="preserve"> as they have their employees come back to work? </w:t>
      </w:r>
      <w:r w:rsidRPr="00147AE9">
        <w:rPr>
          <w:rFonts w:ascii="UHC Sans Medium" w:eastAsia="UHC Sans" w:hAnsi="UHC Sans Medium" w:cs="Times New Roman"/>
          <w:b/>
          <w:bCs/>
          <w:color w:val="C00000"/>
          <w:sz w:val="24"/>
          <w:szCs w:val="24"/>
        </w:rPr>
        <w:t>New 5/15</w:t>
      </w:r>
    </w:p>
    <w:p w14:paraId="0A378A2A" w14:textId="77777777" w:rsidR="00147AE9" w:rsidRPr="00147AE9" w:rsidRDefault="00147AE9" w:rsidP="00147AE9">
      <w:pPr>
        <w:spacing w:before="120" w:after="0" w:line="240" w:lineRule="auto"/>
        <w:rPr>
          <w:rFonts w:ascii="UHC Sans Medium" w:eastAsia="UHC Sans" w:hAnsi="UHC Sans Medium" w:cs="Times New Roman"/>
          <w:color w:val="000000"/>
        </w:rPr>
      </w:pPr>
      <w:r w:rsidRPr="00147AE9">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99" w:history="1">
        <w:r w:rsidRPr="00147AE9">
          <w:rPr>
            <w:rFonts w:ascii="UHC Sans Medium" w:eastAsia="UHC Sans" w:hAnsi="UHC Sans Medium" w:cs="Times New Roman"/>
            <w:color w:val="0000FF"/>
            <w:u w:val="single"/>
          </w:rPr>
          <w:t>press release</w:t>
        </w:r>
      </w:hyperlink>
      <w:r w:rsidRPr="00147AE9">
        <w:rPr>
          <w:rFonts w:ascii="UHC Sans Medium" w:eastAsia="UHC Sans" w:hAnsi="UHC Sans Medium" w:cs="Times New Roman"/>
          <w:color w:val="000000"/>
        </w:rPr>
        <w:t xml:space="preserve"> for more information. </w:t>
      </w:r>
    </w:p>
    <w:p w14:paraId="0FBC1A5E" w14:textId="77777777" w:rsidR="00147AE9" w:rsidRPr="00147AE9" w:rsidRDefault="00147AE9" w:rsidP="00147AE9">
      <w:pPr>
        <w:shd w:val="clear" w:color="auto" w:fill="FFFFFF"/>
        <w:spacing w:before="120" w:after="0" w:line="240" w:lineRule="auto"/>
        <w:rPr>
          <w:rFonts w:ascii="UHC Sans Medium" w:eastAsia="UHC Sans" w:hAnsi="UHC Sans Medium" w:cs="Times New Roman"/>
        </w:rPr>
      </w:pPr>
      <w:r w:rsidRPr="00147AE9">
        <w:rPr>
          <w:rFonts w:ascii="UHC Sans Medium" w:eastAsia="UHC Sans" w:hAnsi="UHC Sans Medium" w:cs="Helvetica"/>
          <w:color w:val="424242"/>
          <w:lang w:val="en"/>
        </w:rPr>
        <w:t>ProtectWell</w:t>
      </w:r>
      <w:r w:rsidRPr="00147AE9">
        <w:rPr>
          <w:rFonts w:ascii="UHC Sans Medium" w:eastAsia="UHC Sans" w:hAnsi="UHC Sans Medium" w:cs="Helvetica"/>
          <w:color w:val="424242"/>
          <w:vertAlign w:val="superscript"/>
          <w:lang w:val="en"/>
        </w:rPr>
        <w:t>TM</w:t>
      </w:r>
      <w:r w:rsidRPr="00147AE9">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7AE9">
        <w:rPr>
          <w:rFonts w:ascii="UHC Sans Medium" w:eastAsia="UHC Sans" w:hAnsi="UHC Sans Medium" w:cs="Helvetica"/>
          <w:color w:val="424242"/>
          <w:vertAlign w:val="superscript"/>
          <w:lang w:val="en"/>
        </w:rPr>
        <w:t>TM</w:t>
      </w:r>
      <w:r w:rsidRPr="00147AE9">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3E4C48F6" w14:textId="77777777" w:rsidR="00147AE9" w:rsidRPr="00147AE9" w:rsidRDefault="00147AE9" w:rsidP="00147AE9">
      <w:pPr>
        <w:spacing w:before="120" w:after="0" w:line="240" w:lineRule="auto"/>
        <w:rPr>
          <w:rFonts w:ascii="UHC Sans Medium" w:eastAsia="UHC Sans" w:hAnsi="UHC Sans Medium" w:cs="Times New Roman"/>
          <w:b/>
          <w:bCs/>
          <w:color w:val="000000"/>
        </w:rPr>
      </w:pPr>
    </w:p>
    <w:p w14:paraId="0F97E3C8" w14:textId="77777777" w:rsidR="00375F6C" w:rsidRPr="00954839" w:rsidRDefault="00375F6C" w:rsidP="00954839">
      <w:pPr>
        <w:pStyle w:val="wordsection1"/>
        <w:spacing w:before="120" w:beforeAutospacing="0" w:after="0" w:afterAutospacing="0"/>
        <w:rPr>
          <w:rFonts w:ascii="UHC Sans Medium" w:hAnsi="UHC Sans Medium"/>
          <w:b/>
          <w:bCs/>
          <w:color w:val="003DA1"/>
          <w:sz w:val="22"/>
          <w:szCs w:val="22"/>
        </w:rPr>
      </w:pPr>
      <w:r w:rsidRPr="00954839">
        <w:rPr>
          <w:rFonts w:ascii="UHC Sans Medium" w:hAnsi="UHC Sans Medium"/>
          <w:b/>
          <w:bCs/>
          <w:color w:val="003DA1"/>
          <w:sz w:val="22"/>
          <w:szCs w:val="22"/>
        </w:rPr>
        <w:t>Are you also relaxing your managed care protocols?</w:t>
      </w:r>
      <w:r w:rsidRPr="00954839">
        <w:rPr>
          <w:rFonts w:ascii="UHC Sans Medium" w:hAnsi="UHC Sans Medium"/>
          <w:b/>
          <w:bCs/>
          <w:color w:val="C00000"/>
          <w:sz w:val="22"/>
          <w:szCs w:val="22"/>
        </w:rPr>
        <w:t xml:space="preserve"> New 4/7</w:t>
      </w:r>
    </w:p>
    <w:p w14:paraId="510A1E09" w14:textId="77777777" w:rsidR="00375F6C" w:rsidRPr="00954839" w:rsidRDefault="00375F6C" w:rsidP="00954839">
      <w:pPr>
        <w:pStyle w:val="wordsection1"/>
        <w:shd w:val="clear" w:color="auto" w:fill="FFFFFF"/>
        <w:spacing w:before="120" w:beforeAutospacing="0" w:after="0" w:afterAutospacing="0"/>
        <w:rPr>
          <w:rFonts w:ascii="UHC Sans Medium" w:hAnsi="UHC Sans Medium"/>
          <w:sz w:val="22"/>
          <w:szCs w:val="22"/>
        </w:rPr>
      </w:pPr>
      <w:r w:rsidRPr="00954839">
        <w:rPr>
          <w:rFonts w:ascii="UHC Sans Medium" w:hAnsi="UHC Sans Medium"/>
          <w:color w:val="000000"/>
          <w:sz w:val="22"/>
          <w:szCs w:val="22"/>
        </w:rPr>
        <w:t>We have announced several actions including:</w:t>
      </w:r>
    </w:p>
    <w:p w14:paraId="0C2F29D2" w14:textId="77777777" w:rsidR="00375F6C" w:rsidRPr="00954839" w:rsidRDefault="00375F6C" w:rsidP="004611D3">
      <w:pPr>
        <w:pStyle w:val="wordsection1"/>
        <w:numPr>
          <w:ilvl w:val="0"/>
          <w:numId w:val="36"/>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Suspension of prior authorization requirements to a post-acute care setting through May 31, 2020</w:t>
      </w:r>
      <w:r w:rsidR="00310FC5" w:rsidRPr="00954839">
        <w:rPr>
          <w:rFonts w:ascii="UHC Sans Medium" w:eastAsia="Times New Roman" w:hAnsi="UHC Sans Medium"/>
          <w:color w:val="000000"/>
          <w:sz w:val="22"/>
          <w:szCs w:val="22"/>
        </w:rPr>
        <w:t>.</w:t>
      </w:r>
    </w:p>
    <w:p w14:paraId="08641C02" w14:textId="77777777" w:rsidR="00375F6C" w:rsidRPr="00954839" w:rsidRDefault="00375F6C" w:rsidP="004611D3">
      <w:pPr>
        <w:pStyle w:val="wordsection1"/>
        <w:numPr>
          <w:ilvl w:val="0"/>
          <w:numId w:val="36"/>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Suspension of prior authorization requirements when a member transfers to a new provider through May 31, 2020</w:t>
      </w:r>
      <w:r w:rsidR="00310FC5" w:rsidRPr="00954839">
        <w:rPr>
          <w:rFonts w:ascii="UHC Sans Medium" w:eastAsia="Times New Roman" w:hAnsi="UHC Sans Medium"/>
          <w:color w:val="000000"/>
          <w:sz w:val="22"/>
          <w:szCs w:val="22"/>
        </w:rPr>
        <w:t>.</w:t>
      </w:r>
    </w:p>
    <w:p w14:paraId="03932D7B" w14:textId="77777777" w:rsidR="00375F6C" w:rsidRPr="00954839" w:rsidRDefault="00375F6C" w:rsidP="004611D3">
      <w:pPr>
        <w:pStyle w:val="wordsection1"/>
        <w:numPr>
          <w:ilvl w:val="0"/>
          <w:numId w:val="36"/>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Extension of timely filing deadlines for claims during the COVID-19 public health emergency period for Medicare Advantage, Medicaid, and Individual and Group Market health plans through June 30, 2020</w:t>
      </w:r>
      <w:r w:rsidR="00310FC5" w:rsidRPr="00954839">
        <w:rPr>
          <w:rFonts w:ascii="UHC Sans Medium" w:eastAsia="Times New Roman" w:hAnsi="UHC Sans Medium"/>
          <w:color w:val="000000"/>
          <w:sz w:val="22"/>
          <w:szCs w:val="22"/>
        </w:rPr>
        <w:t>.</w:t>
      </w:r>
    </w:p>
    <w:p w14:paraId="4044765D" w14:textId="77777777" w:rsidR="00375F6C" w:rsidRPr="00954839" w:rsidRDefault="00375F6C" w:rsidP="004611D3">
      <w:pPr>
        <w:pStyle w:val="wordsection1"/>
        <w:numPr>
          <w:ilvl w:val="0"/>
          <w:numId w:val="36"/>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Implementation of provisional credentialing to make it easier for out-of-network care providers who are licensed independent practitioners to participate in one or more of our networks</w:t>
      </w:r>
      <w:r w:rsidR="00310FC5" w:rsidRPr="00954839">
        <w:rPr>
          <w:rFonts w:ascii="UHC Sans Medium" w:eastAsia="Times New Roman" w:hAnsi="UHC Sans Medium"/>
          <w:color w:val="000000"/>
          <w:sz w:val="22"/>
          <w:szCs w:val="22"/>
        </w:rPr>
        <w:t>.</w:t>
      </w:r>
    </w:p>
    <w:p w14:paraId="1D7DADD8" w14:textId="77777777" w:rsidR="003D2726" w:rsidRPr="00954839" w:rsidRDefault="003D2726" w:rsidP="00954839">
      <w:pPr>
        <w:spacing w:before="120" w:after="0" w:line="240" w:lineRule="auto"/>
        <w:rPr>
          <w:rFonts w:ascii="UHC Sans Medium" w:hAnsi="UHC Sans Medium"/>
        </w:rPr>
      </w:pPr>
    </w:p>
    <w:bookmarkEnd w:id="159"/>
    <w:p w14:paraId="79830C0F" w14:textId="77777777" w:rsidR="00954839" w:rsidRPr="00954839" w:rsidRDefault="00954839" w:rsidP="00954839">
      <w:pPr>
        <w:spacing w:before="120" w:after="0" w:line="240" w:lineRule="auto"/>
        <w:rPr>
          <w:rFonts w:ascii="UHC Sans Medium" w:eastAsia="Calibri" w:hAnsi="UHC Sans Medium" w:cs="Arial"/>
          <w:b/>
          <w:bCs/>
          <w:color w:val="C00000"/>
        </w:rPr>
      </w:pPr>
      <w:r w:rsidRPr="00954839">
        <w:rPr>
          <w:rFonts w:ascii="UHC Sans Medium" w:eastAsia="Calibri" w:hAnsi="UHC Sans Medium" w:cs="Arial"/>
          <w:b/>
          <w:bCs/>
          <w:color w:val="003DA1"/>
        </w:rPr>
        <w:t xml:space="preserve">What is happening with the 100 billion emergency relief fund under the CARES Act? </w:t>
      </w:r>
      <w:r w:rsidRPr="00954839">
        <w:rPr>
          <w:rFonts w:ascii="UHC Sans Medium" w:eastAsia="Calibri" w:hAnsi="UHC Sans Medium" w:cs="Arial"/>
          <w:b/>
          <w:bCs/>
          <w:color w:val="C00000"/>
        </w:rPr>
        <w:t>New 4/10</w:t>
      </w:r>
    </w:p>
    <w:p w14:paraId="33729E6D" w14:textId="77777777" w:rsidR="00954839" w:rsidRPr="00954839" w:rsidRDefault="00954839" w:rsidP="00954839">
      <w:pPr>
        <w:spacing w:before="120" w:after="0" w:line="240" w:lineRule="auto"/>
        <w:rPr>
          <w:rFonts w:ascii="UHC Sans Medium" w:eastAsia="UHC Sans" w:hAnsi="UHC Sans Medium" w:cs="Helvetica"/>
          <w:color w:val="000000"/>
          <w:lang w:val="en"/>
        </w:rPr>
      </w:pPr>
      <w:r w:rsidRPr="00954839">
        <w:rPr>
          <w:rFonts w:ascii="UHC Sans Medium" w:eastAsia="Calibri" w:hAnsi="UHC Sans Medium" w:cs="Arial"/>
          <w:color w:val="2D2D39"/>
        </w:rPr>
        <w:lastRenderedPageBreak/>
        <w:t xml:space="preserve">Department of Health and Human Services (HHS) </w:t>
      </w:r>
      <w:hyperlink r:id="rId100" w:history="1">
        <w:r w:rsidRPr="00954839">
          <w:rPr>
            <w:rFonts w:ascii="UHC Sans Medium" w:eastAsia="Calibri" w:hAnsi="UHC Sans Medium" w:cs="Arial"/>
            <w:color w:val="0000FF"/>
            <w:u w:val="single"/>
          </w:rPr>
          <w:t>announced</w:t>
        </w:r>
      </w:hyperlink>
      <w:r w:rsidRPr="00954839">
        <w:rPr>
          <w:rFonts w:ascii="UHC Sans Medium" w:eastAsia="Calibri" w:hAnsi="UHC Sans Medium" w:cs="Arial"/>
          <w:color w:val="2D2D39"/>
        </w:rPr>
        <w:t xml:space="preserve"> that they have called on UnitedHealth Group to administer the initial $30 billion of the $100 billion emergency relief fund for public health and social services providers that is a part of the recently enacted CARES Act. </w:t>
      </w:r>
      <w:r w:rsidRPr="00954839">
        <w:rPr>
          <w:rFonts w:ascii="UHC Sans Medium" w:eastAsia="UHC Sans" w:hAnsi="UHC Sans Medium" w:cs="Helvetica"/>
          <w:color w:val="000000"/>
          <w:lang w:val="en"/>
        </w:rPr>
        <w:t>HHS is partnering with UnitedHealth Group (UHG) to deliver the initial $30 billion distribution to providers as quickly as possible. Providers will be paid via Automated Clearing House account information on file with UnitedHealth Group, UnitedHealthcare, or Optum Bank, or used for reimbursements from the Centers for Medicare &amp; Medicaid Services (CMS).</w:t>
      </w:r>
    </w:p>
    <w:p w14:paraId="4F34828E" w14:textId="77777777" w:rsidR="003D2726" w:rsidRDefault="00954839" w:rsidP="00954839">
      <w:pPr>
        <w:spacing w:before="120" w:after="0" w:line="240" w:lineRule="auto"/>
        <w:rPr>
          <w:rFonts w:ascii="UHC Sans Medium" w:eastAsia="Calibri" w:hAnsi="UHC Sans Medium" w:cs="Arial"/>
          <w:color w:val="2D2D39"/>
        </w:rPr>
      </w:pPr>
      <w:r w:rsidRPr="00954839">
        <w:rPr>
          <w:rFonts w:ascii="UHC Sans Medium" w:eastAsia="Calibri" w:hAnsi="UHC Sans Medium" w:cs="Arial"/>
          <w:color w:val="2D2D39"/>
        </w:rPr>
        <w:t>UnitedHealthcare will not</w:t>
      </w:r>
      <w:r w:rsidRPr="00732219">
        <w:rPr>
          <w:rFonts w:ascii="UHC Sans Medium" w:eastAsia="Calibri" w:hAnsi="UHC Sans Medium" w:cs="Arial"/>
          <w:color w:val="2D2D39"/>
        </w:rPr>
        <w:t xml:space="preserve"> accept any CARES funding and will donate </w:t>
      </w:r>
      <w:r w:rsidRPr="00954839">
        <w:rPr>
          <w:rFonts w:ascii="UHC Sans Medium" w:eastAsia="Calibri" w:hAnsi="UHC Sans Medium" w:cs="Arial"/>
          <w:color w:val="2D2D39"/>
        </w:rPr>
        <w:t xml:space="preserve">the </w:t>
      </w:r>
      <w:r w:rsidRPr="00732219">
        <w:rPr>
          <w:rFonts w:ascii="UHC Sans Medium" w:eastAsia="Calibri" w:hAnsi="UHC Sans Medium" w:cs="Arial"/>
          <w:color w:val="2D2D39"/>
        </w:rPr>
        <w:t>fee for administering this fund to develop a memorial to and help the families of the teammates we have lost to COVID-19</w:t>
      </w:r>
      <w:bookmarkEnd w:id="160"/>
    </w:p>
    <w:p w14:paraId="2C815BF3" w14:textId="77777777" w:rsidR="003D5DBA" w:rsidRDefault="003D5DBA" w:rsidP="00954839">
      <w:pPr>
        <w:spacing w:before="120" w:after="0" w:line="240" w:lineRule="auto"/>
        <w:rPr>
          <w:rFonts w:ascii="UHC Sans Medium" w:eastAsia="Calibri" w:hAnsi="UHC Sans Medium" w:cs="Arial"/>
          <w:color w:val="2D2D39"/>
        </w:rPr>
      </w:pPr>
    </w:p>
    <w:p w14:paraId="79B1555C" w14:textId="77777777" w:rsidR="003D5DBA" w:rsidRPr="003D5DBA" w:rsidRDefault="003D5DBA" w:rsidP="00954839">
      <w:pPr>
        <w:spacing w:before="120" w:after="0" w:line="240" w:lineRule="auto"/>
        <w:rPr>
          <w:rFonts w:ascii="UHC Sans Medium" w:eastAsia="Calibri" w:hAnsi="UHC Sans Medium" w:cs="Arial"/>
          <w:b/>
          <w:bCs/>
          <w:color w:val="C00000"/>
        </w:rPr>
      </w:pPr>
      <w:bookmarkStart w:id="161" w:name="_Hlk38375102"/>
      <w:r w:rsidRPr="003D5DBA">
        <w:rPr>
          <w:rFonts w:ascii="UHC Sans Medium" w:eastAsia="Calibri" w:hAnsi="UHC Sans Medium" w:cs="Arial"/>
          <w:b/>
          <w:bCs/>
          <w:color w:val="003DA1"/>
        </w:rPr>
        <w:t xml:space="preserve">What will the $5 million donation for the Mayo Clinic </w:t>
      </w:r>
      <w:r w:rsidR="00545F0E">
        <w:rPr>
          <w:rFonts w:ascii="UHC Sans Medium" w:eastAsia="Calibri" w:hAnsi="UHC Sans Medium" w:cs="Arial"/>
          <w:b/>
          <w:bCs/>
          <w:color w:val="003DA1"/>
        </w:rPr>
        <w:t xml:space="preserve">research project </w:t>
      </w:r>
      <w:r w:rsidRPr="003D5DBA">
        <w:rPr>
          <w:rFonts w:ascii="UHC Sans Medium" w:eastAsia="Calibri" w:hAnsi="UHC Sans Medium" w:cs="Arial"/>
          <w:b/>
          <w:bCs/>
          <w:color w:val="003DA1"/>
        </w:rPr>
        <w:t>include?</w:t>
      </w:r>
      <w:r>
        <w:rPr>
          <w:rFonts w:ascii="UHC Sans Medium" w:eastAsia="Calibri" w:hAnsi="UHC Sans Medium" w:cs="Arial"/>
          <w:b/>
          <w:bCs/>
          <w:color w:val="003DA1"/>
        </w:rPr>
        <w:t xml:space="preserve"> </w:t>
      </w:r>
      <w:r w:rsidRPr="003D5DBA">
        <w:rPr>
          <w:rFonts w:ascii="UHC Sans Medium" w:eastAsia="Calibri" w:hAnsi="UHC Sans Medium" w:cs="Arial"/>
          <w:b/>
          <w:bCs/>
          <w:color w:val="C00000"/>
        </w:rPr>
        <w:t>New 4/21</w:t>
      </w:r>
    </w:p>
    <w:p w14:paraId="2324B3B1" w14:textId="77777777" w:rsidR="003D5DBA" w:rsidRDefault="003D5DBA" w:rsidP="00954839">
      <w:pPr>
        <w:spacing w:before="120" w:after="0" w:line="240" w:lineRule="auto"/>
        <w:rPr>
          <w:rFonts w:ascii="UHC Sans Medium" w:eastAsia="Calibri" w:hAnsi="UHC Sans Medium" w:cs="Arial"/>
          <w:color w:val="2D2D39"/>
        </w:rPr>
      </w:pPr>
      <w:r>
        <w:rPr>
          <w:rFonts w:ascii="UHC Sans Medium" w:eastAsia="Calibri" w:hAnsi="UHC Sans Medium" w:cs="Arial"/>
          <w:color w:val="2D2D39"/>
        </w:rPr>
        <w:t xml:space="preserve">The UnitedHealth Group donation is to support a federally sponsored program led by the Mayo Clinic aimed at accelerating and expanding the availability of investigational convalescent plasma treatments for COVID-19 patients nationwide.  The program will speed collection and increase availability of treatments derived from antibodies collected from recovered COVID19 patients that may help others fight the virus. </w:t>
      </w:r>
    </w:p>
    <w:p w14:paraId="520E5E26" w14:textId="77777777" w:rsidR="003D5DBA" w:rsidRDefault="003D5DBA" w:rsidP="00954839">
      <w:pPr>
        <w:spacing w:before="120" w:after="0" w:line="240" w:lineRule="auto"/>
        <w:rPr>
          <w:rFonts w:ascii="UHC Sans Medium" w:hAnsi="UHC Sans Medium"/>
        </w:rPr>
      </w:pPr>
      <w:r>
        <w:rPr>
          <w:rFonts w:ascii="UHC Sans Medium" w:eastAsia="Calibri" w:hAnsi="UHC Sans Medium" w:cs="Arial"/>
          <w:color w:val="2D2D39"/>
        </w:rPr>
        <w:t xml:space="preserve">This $5 million donation brings UnitedHealth Group’s total donations to nearly $70 million to fight COVID-19 and support communities impacted by the virus. </w:t>
      </w:r>
      <w:bookmarkEnd w:id="161"/>
    </w:p>
    <w:p w14:paraId="0C3EB146" w14:textId="77777777" w:rsidR="003D5DBA" w:rsidRDefault="003D5DBA" w:rsidP="00954839">
      <w:pPr>
        <w:spacing w:before="120" w:after="0" w:line="240" w:lineRule="auto"/>
        <w:rPr>
          <w:rFonts w:ascii="UHC Sans Medium" w:hAnsi="UHC Sans Medium"/>
        </w:rPr>
      </w:pPr>
    </w:p>
    <w:p w14:paraId="5C237942" w14:textId="77777777" w:rsidR="003D5DBA" w:rsidRPr="003D5DBA" w:rsidRDefault="003D5DBA" w:rsidP="003D5DBA">
      <w:pPr>
        <w:spacing w:before="120" w:after="0" w:line="240" w:lineRule="auto"/>
        <w:rPr>
          <w:rFonts w:ascii="UHC Sans Medium" w:eastAsia="UHC Sans" w:hAnsi="UHC Sans Medium" w:cs="UHC Sans"/>
          <w:color w:val="C00000"/>
        </w:rPr>
      </w:pPr>
      <w:r w:rsidRPr="003D5DBA">
        <w:rPr>
          <w:rFonts w:ascii="UHC Sans Medium" w:eastAsia="UHC Sans" w:hAnsi="UHC Sans Medium" w:cs="UHC Sans"/>
          <w:b/>
          <w:bCs/>
          <w:color w:val="003DA1"/>
        </w:rPr>
        <w:t>There were a number of actions mentioned on the earnings call on April 15</w:t>
      </w:r>
      <w:r>
        <w:rPr>
          <w:rFonts w:ascii="UHC Sans Medium" w:eastAsia="UHC Sans" w:hAnsi="UHC Sans Medium" w:cs="UHC Sans"/>
          <w:b/>
          <w:bCs/>
          <w:color w:val="003DA1"/>
        </w:rPr>
        <w:t xml:space="preserve"> in addition to UnitedHealth Groups financial donations to fight the virus</w:t>
      </w:r>
      <w:r w:rsidRPr="003D5DBA">
        <w:rPr>
          <w:rFonts w:ascii="UHC Sans Medium" w:eastAsia="UHC Sans" w:hAnsi="UHC Sans Medium" w:cs="UHC Sans"/>
          <w:b/>
          <w:bCs/>
          <w:color w:val="003DA1"/>
        </w:rPr>
        <w:t>. Can you outline a few of them again for our employees?</w:t>
      </w:r>
      <w:r w:rsidRPr="003D5DBA">
        <w:rPr>
          <w:rFonts w:ascii="UHC Sans Medium" w:eastAsia="UHC Sans" w:hAnsi="UHC Sans Medium" w:cs="UHC Sans"/>
          <w:color w:val="003DA1"/>
        </w:rPr>
        <w:t xml:space="preserve">  </w:t>
      </w:r>
      <w:r w:rsidRPr="003D5DBA">
        <w:rPr>
          <w:rFonts w:ascii="UHC Sans Medium" w:eastAsia="UHC Sans" w:hAnsi="UHC Sans Medium" w:cs="UHC Sans"/>
          <w:color w:val="C00000"/>
        </w:rPr>
        <w:t>New 4/16</w:t>
      </w:r>
    </w:p>
    <w:p w14:paraId="57EFC6F8" w14:textId="77777777" w:rsidR="003D5DBA" w:rsidRPr="003D5DBA" w:rsidRDefault="003D5DBA" w:rsidP="004611D3">
      <w:pPr>
        <w:numPr>
          <w:ilvl w:val="0"/>
          <w:numId w:val="48"/>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 have </w:t>
      </w:r>
      <w:r w:rsidRPr="003D5DBA">
        <w:rPr>
          <w:rFonts w:ascii="UHC Sans Medium" w:eastAsia="Times New Roman" w:hAnsi="UHC Sans Medium" w:cs="Arial"/>
          <w:b/>
          <w:bCs/>
          <w:color w:val="2D2D39"/>
        </w:rPr>
        <w:t>100,000</w:t>
      </w:r>
      <w:r w:rsidRPr="003D5DBA">
        <w:rPr>
          <w:rFonts w:ascii="UHC Sans Medium" w:eastAsia="Times New Roman" w:hAnsi="UHC Sans Medium" w:cs="Arial"/>
          <w:color w:val="2D2D39"/>
        </w:rPr>
        <w:t xml:space="preserve"> clinical team members heroically working on the front lines of this crisis – caring for patients across our more than </w:t>
      </w:r>
      <w:r w:rsidRPr="003D5DBA">
        <w:rPr>
          <w:rFonts w:ascii="UHC Sans Medium" w:eastAsia="Times New Roman" w:hAnsi="UHC Sans Medium" w:cs="Arial"/>
          <w:b/>
          <w:bCs/>
          <w:color w:val="2D2D39"/>
        </w:rPr>
        <w:t>1,500</w:t>
      </w:r>
      <w:r w:rsidRPr="003D5DBA">
        <w:rPr>
          <w:rFonts w:ascii="UHC Sans Medium" w:eastAsia="Times New Roman" w:hAnsi="UHC Sans Medium" w:cs="Arial"/>
          <w:color w:val="2D2D39"/>
        </w:rPr>
        <w:t xml:space="preserve"> facilities.</w:t>
      </w:r>
    </w:p>
    <w:p w14:paraId="24B10AD0" w14:textId="77777777" w:rsidR="003D5DBA" w:rsidRPr="003D5DBA" w:rsidRDefault="003D5DBA" w:rsidP="004611D3">
      <w:pPr>
        <w:numPr>
          <w:ilvl w:val="0"/>
          <w:numId w:val="48"/>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We’re operating </w:t>
      </w:r>
      <w:r w:rsidRPr="003D5DBA">
        <w:rPr>
          <w:rFonts w:ascii="UHC Sans Medium" w:eastAsia="Times New Roman" w:hAnsi="UHC Sans Medium" w:cs="Arial"/>
          <w:b/>
          <w:bCs/>
          <w:color w:val="2D2D39"/>
        </w:rPr>
        <w:t>400</w:t>
      </w:r>
      <w:r w:rsidRPr="003D5DBA">
        <w:rPr>
          <w:rFonts w:ascii="UHC Sans Medium" w:eastAsia="Times New Roman" w:hAnsi="UHC Sans Medium" w:cs="Arial"/>
          <w:color w:val="2D2D39"/>
        </w:rPr>
        <w:t xml:space="preserve"> Optum COVID-19 testing sites.</w:t>
      </w:r>
    </w:p>
    <w:p w14:paraId="36F88490" w14:textId="77777777" w:rsidR="003D5DBA" w:rsidRPr="003D5DBA" w:rsidRDefault="003D5DBA" w:rsidP="004611D3">
      <w:pPr>
        <w:numPr>
          <w:ilvl w:val="0"/>
          <w:numId w:val="48"/>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UnitedHealthcare is waiving cost sharing for COVID-19 testing and treatment, making our U.S. members’ out-of-pocket cost </w:t>
      </w:r>
      <w:r w:rsidRPr="003D5DBA">
        <w:rPr>
          <w:rFonts w:ascii="UHC Sans Medium" w:eastAsia="Times New Roman" w:hAnsi="UHC Sans Medium" w:cs="Arial"/>
          <w:b/>
          <w:bCs/>
          <w:color w:val="2D2D39"/>
        </w:rPr>
        <w:t>zero</w:t>
      </w:r>
      <w:r w:rsidRPr="003D5DBA">
        <w:rPr>
          <w:rFonts w:ascii="UHC Sans Medium" w:eastAsia="Times New Roman" w:hAnsi="UHC Sans Medium" w:cs="Arial"/>
          <w:color w:val="2D2D39"/>
        </w:rPr>
        <w:t>.</w:t>
      </w:r>
    </w:p>
    <w:p w14:paraId="77024839" w14:textId="77777777" w:rsidR="003D5DBA" w:rsidRPr="003D5DBA" w:rsidRDefault="003D5DBA" w:rsidP="004611D3">
      <w:pPr>
        <w:numPr>
          <w:ilvl w:val="0"/>
          <w:numId w:val="48"/>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We continue to redeploy our skilled workforce to ensure people continue to get the care they need. Today,</w:t>
      </w:r>
      <w:r w:rsidRPr="003D5DBA">
        <w:rPr>
          <w:rFonts w:ascii="UHC Sans Medium" w:eastAsia="Times New Roman" w:hAnsi="UHC Sans Medium" w:cs="Arial"/>
          <w:b/>
          <w:bCs/>
          <w:color w:val="2D2D39"/>
        </w:rPr>
        <w:t xml:space="preserve"> 700</w:t>
      </w:r>
      <w:r w:rsidRPr="003D5DBA">
        <w:rPr>
          <w:rFonts w:ascii="UHC Sans Medium" w:eastAsia="Times New Roman" w:hAnsi="UHC Sans Medium" w:cs="Arial"/>
          <w:color w:val="2D2D39"/>
        </w:rPr>
        <w:t xml:space="preserve"> Advance Practice Clinicians are serving members and patients on telehealth lines and more than </w:t>
      </w:r>
      <w:r w:rsidRPr="003D5DBA">
        <w:rPr>
          <w:rFonts w:ascii="UHC Sans Medium" w:eastAsia="Times New Roman" w:hAnsi="UHC Sans Medium" w:cs="Arial"/>
          <w:b/>
          <w:bCs/>
          <w:color w:val="2D2D39"/>
        </w:rPr>
        <w:t>5,000</w:t>
      </w:r>
      <w:r w:rsidRPr="003D5DBA">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3D5DBA">
        <w:rPr>
          <w:rFonts w:ascii="UHC Sans Medium" w:eastAsia="Times New Roman" w:hAnsi="UHC Sans Medium" w:cs="Arial"/>
          <w:b/>
          <w:bCs/>
          <w:color w:val="2D2D39"/>
        </w:rPr>
        <w:t>10,000</w:t>
      </w:r>
      <w:r w:rsidRPr="003D5DBA">
        <w:rPr>
          <w:rFonts w:ascii="UHC Sans Medium" w:eastAsia="Times New Roman" w:hAnsi="UHC Sans Medium" w:cs="Arial"/>
          <w:color w:val="2D2D39"/>
        </w:rPr>
        <w:t xml:space="preserve"> we will offer by the end of this month.</w:t>
      </w:r>
    </w:p>
    <w:p w14:paraId="2D99B097" w14:textId="77777777" w:rsidR="003D5DBA" w:rsidRPr="003D5DBA" w:rsidRDefault="003D5DBA" w:rsidP="004611D3">
      <w:pPr>
        <w:numPr>
          <w:ilvl w:val="0"/>
          <w:numId w:val="48"/>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We’ve made </w:t>
      </w:r>
      <w:r w:rsidRPr="003D5DBA">
        <w:rPr>
          <w:rFonts w:ascii="UHC Sans Medium" w:eastAsia="Times New Roman" w:hAnsi="UHC Sans Medium" w:cs="Arial"/>
          <w:b/>
          <w:bCs/>
          <w:color w:val="2D2D39"/>
        </w:rPr>
        <w:t>7.7 million</w:t>
      </w:r>
      <w:r w:rsidRPr="003D5DBA">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7C184A52" w14:textId="77777777" w:rsidR="003D5DBA" w:rsidRPr="003D5DBA" w:rsidRDefault="003D5DBA" w:rsidP="004611D3">
      <w:pPr>
        <w:numPr>
          <w:ilvl w:val="0"/>
          <w:numId w:val="48"/>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 offered free access to Sanvello, our mental health mobile app, and </w:t>
      </w:r>
      <w:r w:rsidRPr="003D5DBA">
        <w:rPr>
          <w:rFonts w:ascii="UHC Sans Medium" w:eastAsia="Times New Roman" w:hAnsi="UHC Sans Medium" w:cs="Arial"/>
          <w:b/>
          <w:bCs/>
          <w:color w:val="2D2D39"/>
        </w:rPr>
        <w:t>24/7</w:t>
      </w:r>
      <w:r w:rsidRPr="003D5DBA">
        <w:rPr>
          <w:rFonts w:ascii="UHC Sans Medium" w:eastAsia="Times New Roman" w:hAnsi="UHC Sans Medium" w:cs="Arial"/>
          <w:color w:val="2D2D39"/>
        </w:rPr>
        <w:t xml:space="preserve"> emotional support phone lines, to help </w:t>
      </w:r>
      <w:r w:rsidRPr="003D5DBA">
        <w:rPr>
          <w:rFonts w:ascii="UHC Sans Medium" w:eastAsia="Times New Roman" w:hAnsi="UHC Sans Medium" w:cs="Arial"/>
          <w:b/>
          <w:bCs/>
          <w:color w:val="2D2D39"/>
        </w:rPr>
        <w:t>all</w:t>
      </w:r>
      <w:r w:rsidRPr="003D5DBA">
        <w:rPr>
          <w:rFonts w:ascii="UHC Sans Medium" w:eastAsia="Times New Roman" w:hAnsi="UHC Sans Medium" w:cs="Arial"/>
          <w:color w:val="2D2D39"/>
        </w:rPr>
        <w:t xml:space="preserve"> Americans cope with mental health impacts of COVID-19.</w:t>
      </w:r>
    </w:p>
    <w:p w14:paraId="4AE83834" w14:textId="77777777" w:rsidR="003D5DBA" w:rsidRPr="00F205FB" w:rsidRDefault="003D5DBA" w:rsidP="004611D3">
      <w:pPr>
        <w:numPr>
          <w:ilvl w:val="0"/>
          <w:numId w:val="48"/>
        </w:numPr>
        <w:spacing w:before="120" w:after="0" w:line="240" w:lineRule="auto"/>
        <w:rPr>
          <w:rFonts w:ascii="UHC Sans Medium" w:hAnsi="UHC Sans Medium"/>
        </w:rPr>
      </w:pPr>
      <w:r w:rsidRPr="00545F0E">
        <w:rPr>
          <w:rFonts w:ascii="UHC Sans Medium" w:eastAsia="Times New Roman" w:hAnsi="UHC Sans Medium" w:cs="Arial"/>
          <w:color w:val="2D2D39"/>
        </w:rPr>
        <w:t>Nearly 90% of our</w:t>
      </w:r>
      <w:r w:rsidRPr="00545F0E">
        <w:rPr>
          <w:rFonts w:ascii="UHC Sans Medium" w:eastAsia="Times New Roman" w:hAnsi="UHC Sans Medium" w:cs="Arial"/>
          <w:b/>
          <w:bCs/>
          <w:color w:val="2D2D39"/>
        </w:rPr>
        <w:t xml:space="preserve"> 200,000</w:t>
      </w:r>
      <w:r w:rsidRPr="00545F0E">
        <w:rPr>
          <w:rFonts w:ascii="UHC Sans Medium" w:eastAsia="Times New Roman" w:hAnsi="UHC Sans Medium" w:cs="Arial"/>
          <w:color w:val="2D2D39"/>
        </w:rPr>
        <w:t xml:space="preserve"> non-clinical team members are now safely working from home, and our cafeteria teams are cooking more than </w:t>
      </w:r>
      <w:r w:rsidRPr="00545F0E">
        <w:rPr>
          <w:rFonts w:ascii="UHC Sans Medium" w:eastAsia="Times New Roman" w:hAnsi="UHC Sans Medium" w:cs="Arial"/>
          <w:b/>
          <w:bCs/>
          <w:color w:val="2D2D39"/>
        </w:rPr>
        <w:t>75,000</w:t>
      </w:r>
      <w:r w:rsidRPr="00545F0E">
        <w:rPr>
          <w:rFonts w:ascii="UHC Sans Medium" w:eastAsia="Times New Roman" w:hAnsi="UHC Sans Medium" w:cs="Arial"/>
          <w:color w:val="2D2D39"/>
        </w:rPr>
        <w:t xml:space="preserve"> meals each week for those in need from our communities.</w:t>
      </w:r>
    </w:p>
    <w:sectPr w:rsidR="003D5DBA" w:rsidRPr="00F205FB" w:rsidSect="00E964C6">
      <w:footerReference w:type="default" r:id="rId101"/>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2213" w14:textId="77777777" w:rsidR="00B25578" w:rsidRDefault="00B25578" w:rsidP="002855B0">
      <w:pPr>
        <w:spacing w:after="0" w:line="240" w:lineRule="auto"/>
      </w:pPr>
      <w:r>
        <w:separator/>
      </w:r>
    </w:p>
  </w:endnote>
  <w:endnote w:type="continuationSeparator" w:id="0">
    <w:p w14:paraId="19A07B22" w14:textId="77777777" w:rsidR="00B25578" w:rsidRDefault="00B25578" w:rsidP="002855B0">
      <w:pPr>
        <w:spacing w:after="0" w:line="240" w:lineRule="auto"/>
      </w:pPr>
      <w:r>
        <w:continuationSeparator/>
      </w:r>
    </w:p>
  </w:endnote>
  <w:endnote w:id="1">
    <w:p w14:paraId="58DD0FD9" w14:textId="77777777" w:rsidR="00B25578" w:rsidRDefault="00B25578" w:rsidP="003E4011">
      <w:pPr>
        <w:pStyle w:val="EndnoteText"/>
        <w:rPr>
          <w:rFonts w:cs="Calibri"/>
          <w:sz w:val="18"/>
          <w:szCs w:val="18"/>
        </w:rPr>
      </w:pPr>
    </w:p>
  </w:endnote>
  <w:endnote w:id="2">
    <w:p w14:paraId="33B5CCF4" w14:textId="77777777" w:rsidR="00B25578" w:rsidRDefault="00B25578" w:rsidP="003E4011">
      <w:pPr>
        <w:pStyle w:val="EndnoteText"/>
        <w:rPr>
          <w:rFonts w:cs="Calibri"/>
          <w:sz w:val="18"/>
          <w:szCs w:val="18"/>
        </w:rPr>
      </w:pPr>
    </w:p>
  </w:endnote>
  <w:endnote w:id="3">
    <w:p w14:paraId="60846D4D" w14:textId="77777777" w:rsidR="00B25578" w:rsidRDefault="00B25578" w:rsidP="003E4011">
      <w:pPr>
        <w:pStyle w:val="EndnoteText"/>
        <w:rPr>
          <w:rFonts w:cs="Calibri"/>
          <w:sz w:val="18"/>
          <w:szCs w:val="18"/>
        </w:rPr>
      </w:pPr>
    </w:p>
  </w:endnote>
  <w:endnote w:id="4">
    <w:p w14:paraId="536219CF" w14:textId="77777777" w:rsidR="00B25578" w:rsidRDefault="00B25578"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HC Sans">
    <w:altName w:val="Calibri"/>
    <w:panose1 w:val="00000000000000000000"/>
    <w:charset w:val="00"/>
    <w:family w:val="modern"/>
    <w:notTrueType/>
    <w:pitch w:val="variable"/>
    <w:sig w:usb0="00000007" w:usb1="00000001" w:usb2="00000000" w:usb3="00000000" w:csb0="00000093" w:csb1="00000000"/>
  </w:font>
  <w:font w:name="UHCSans">
    <w:altName w:val="Times New Roman"/>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HCSans-Medium">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62" w:name="_Hlk37152670" w:displacedByCustomXml="next"/>
  <w:sdt>
    <w:sdtPr>
      <w:rPr>
        <w:sz w:val="16"/>
        <w:szCs w:val="16"/>
      </w:rPr>
      <w:id w:val="-1521312215"/>
      <w:docPartObj>
        <w:docPartGallery w:val="Page Numbers (Bottom of Page)"/>
        <w:docPartUnique/>
      </w:docPartObj>
    </w:sdtPr>
    <w:sdtEndPr/>
    <w:sdtContent>
      <w:bookmarkStart w:id="163" w:name="_Hlk40773219" w:displacedByCustomXml="next"/>
      <w:bookmarkStart w:id="164" w:name="_Hlk37187116" w:displacedByCustomXml="next"/>
      <w:sdt>
        <w:sdtPr>
          <w:rPr>
            <w:sz w:val="16"/>
            <w:szCs w:val="16"/>
          </w:rPr>
          <w:id w:val="860082579"/>
          <w:docPartObj>
            <w:docPartGallery w:val="Page Numbers (Top of Page)"/>
            <w:docPartUnique/>
          </w:docPartObj>
        </w:sdtPr>
        <w:sdtEndPr/>
        <w:sdtContent>
          <w:p w14:paraId="735B6B45" w14:textId="77777777" w:rsidR="00B25578" w:rsidRPr="00976D98" w:rsidRDefault="00B25578" w:rsidP="004B33D2">
            <w:pPr>
              <w:pStyle w:val="Footer"/>
              <w:rPr>
                <w:sz w:val="16"/>
                <w:szCs w:val="16"/>
              </w:rPr>
            </w:pPr>
            <w:r>
              <w:rPr>
                <w:sz w:val="16"/>
                <w:szCs w:val="16"/>
              </w:rPr>
              <w:t xml:space="preserve">UNITEDHEALTHCARE PROPRIETARY AND CONFIDENTIAL </w:t>
            </w:r>
          </w:p>
          <w:p w14:paraId="152F3B84" w14:textId="77777777" w:rsidR="00B25578" w:rsidRPr="00976D98" w:rsidRDefault="00B25578" w:rsidP="004B33D2">
            <w:pPr>
              <w:pStyle w:val="Footer"/>
              <w:rPr>
                <w:sz w:val="16"/>
                <w:szCs w:val="16"/>
              </w:rPr>
            </w:pPr>
          </w:p>
          <w:p w14:paraId="500AFDC2" w14:textId="77777777" w:rsidR="00B25578" w:rsidRPr="00976D98" w:rsidRDefault="00B25578"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50B5EE44" w14:textId="77777777" w:rsidR="00B25578" w:rsidRPr="00976D98" w:rsidRDefault="00B25578" w:rsidP="004B33D2">
            <w:pPr>
              <w:pStyle w:val="Footer"/>
              <w:rPr>
                <w:sz w:val="16"/>
                <w:szCs w:val="16"/>
              </w:rPr>
            </w:pPr>
          </w:p>
          <w:p w14:paraId="6E828B08" w14:textId="153B6D50" w:rsidR="00B25578" w:rsidRDefault="00B25578"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211C9411" w14:textId="05262950" w:rsidR="00B25578" w:rsidRPr="00976D98" w:rsidRDefault="00B25578" w:rsidP="004B33D2">
            <w:pPr>
              <w:pStyle w:val="Footer"/>
              <w:rPr>
                <w:sz w:val="16"/>
                <w:szCs w:val="16"/>
              </w:rPr>
            </w:pPr>
            <w:r>
              <w:rPr>
                <w:sz w:val="16"/>
                <w:szCs w:val="16"/>
              </w:rPr>
              <w:t>Last updated 6/10/2020</w:t>
            </w:r>
            <w:bookmarkEnd w:id="163"/>
          </w:p>
          <w:bookmarkEnd w:id="162"/>
          <w:bookmarkEnd w:id="164"/>
          <w:p w14:paraId="606901DA" w14:textId="77777777" w:rsidR="00B25578" w:rsidRPr="00753D37" w:rsidRDefault="00B25578">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Pr>
                <w:bCs/>
                <w:noProof/>
                <w:sz w:val="16"/>
                <w:szCs w:val="16"/>
              </w:rPr>
              <w:t>1</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Pr>
                <w:bCs/>
                <w:noProof/>
                <w:sz w:val="16"/>
                <w:szCs w:val="16"/>
              </w:rPr>
              <w:t>48</w:t>
            </w:r>
            <w:r w:rsidRPr="00753D37">
              <w:rPr>
                <w:bCs/>
                <w:sz w:val="16"/>
                <w:szCs w:val="16"/>
              </w:rPr>
              <w:fldChar w:fldCharType="end"/>
            </w:r>
          </w:p>
        </w:sdtContent>
      </w:sdt>
    </w:sdtContent>
  </w:sdt>
  <w:p w14:paraId="3778F272" w14:textId="77777777" w:rsidR="00B25578" w:rsidRPr="00976D98" w:rsidRDefault="00B2557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DD5E" w14:textId="77777777" w:rsidR="00B25578" w:rsidRDefault="00B25578" w:rsidP="002855B0">
      <w:pPr>
        <w:spacing w:after="0" w:line="240" w:lineRule="auto"/>
      </w:pPr>
      <w:r>
        <w:separator/>
      </w:r>
    </w:p>
  </w:footnote>
  <w:footnote w:type="continuationSeparator" w:id="0">
    <w:p w14:paraId="33C0E0B8" w14:textId="77777777" w:rsidR="00B25578" w:rsidRDefault="00B25578" w:rsidP="002855B0">
      <w:pPr>
        <w:spacing w:after="0" w:line="240" w:lineRule="auto"/>
      </w:pPr>
      <w:r>
        <w:continuationSeparator/>
      </w:r>
    </w:p>
  </w:footnote>
  <w:footnote w:id="1">
    <w:p w14:paraId="67D44A2E" w14:textId="77777777" w:rsidR="00B25578" w:rsidRDefault="00B25578"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A97"/>
    <w:multiLevelType w:val="hybridMultilevel"/>
    <w:tmpl w:val="936AD482"/>
    <w:lvl w:ilvl="0" w:tplc="21FC1B2A">
      <w:start w:val="2"/>
      <w:numFmt w:val="bullet"/>
      <w:lvlText w:val="•"/>
      <w:lvlJc w:val="left"/>
      <w:pPr>
        <w:ind w:left="720" w:hanging="72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5CE5F60"/>
    <w:multiLevelType w:val="multilevel"/>
    <w:tmpl w:val="6E1C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40FBB"/>
    <w:multiLevelType w:val="hybridMultilevel"/>
    <w:tmpl w:val="1FA0A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B2AB3"/>
    <w:multiLevelType w:val="hybridMultilevel"/>
    <w:tmpl w:val="DD40A242"/>
    <w:lvl w:ilvl="0" w:tplc="0409000F">
      <w:start w:val="1"/>
      <w:numFmt w:val="decimal"/>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B4EE0"/>
    <w:multiLevelType w:val="multilevel"/>
    <w:tmpl w:val="74B8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411AD1"/>
    <w:multiLevelType w:val="hybridMultilevel"/>
    <w:tmpl w:val="7ECCFBA0"/>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6A775AB"/>
    <w:multiLevelType w:val="hybridMultilevel"/>
    <w:tmpl w:val="DB6C43F0"/>
    <w:lvl w:ilvl="0" w:tplc="186C36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4"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30"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F746E0"/>
    <w:multiLevelType w:val="hybridMultilevel"/>
    <w:tmpl w:val="7ECCFBA0"/>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1960C5"/>
    <w:multiLevelType w:val="hybridMultilevel"/>
    <w:tmpl w:val="63366F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49" w15:restartNumberingAfterBreak="0">
    <w:nsid w:val="641B3439"/>
    <w:multiLevelType w:val="multilevel"/>
    <w:tmpl w:val="75D045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2"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4" w15:restartNumberingAfterBreak="0">
    <w:nsid w:val="6EA44C41"/>
    <w:multiLevelType w:val="multilevel"/>
    <w:tmpl w:val="464AEC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4F34D05"/>
    <w:multiLevelType w:val="hybridMultilevel"/>
    <w:tmpl w:val="98101A7A"/>
    <w:lvl w:ilvl="0" w:tplc="F53EED48">
      <w:numFmt w:val="bullet"/>
      <w:lvlText w:val=""/>
      <w:lvlJc w:val="left"/>
      <w:pPr>
        <w:ind w:left="1080" w:hanging="360"/>
      </w:pPr>
      <w:rPr>
        <w:rFonts w:ascii="Symbol" w:eastAsia="Calibri" w:hAnsi="Symbol" w:cs="Arial" w:hint="default"/>
        <w:b/>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FD434B"/>
    <w:multiLevelType w:val="hybridMultilevel"/>
    <w:tmpl w:val="8FB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A965DB"/>
    <w:multiLevelType w:val="hybridMultilevel"/>
    <w:tmpl w:val="896E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33"/>
  </w:num>
  <w:num w:numId="2">
    <w:abstractNumId w:val="48"/>
  </w:num>
  <w:num w:numId="3">
    <w:abstractNumId w:val="57"/>
  </w:num>
  <w:num w:numId="4">
    <w:abstractNumId w:val="47"/>
  </w:num>
  <w:num w:numId="5">
    <w:abstractNumId w:val="17"/>
  </w:num>
  <w:num w:numId="6">
    <w:abstractNumId w:val="38"/>
  </w:num>
  <w:num w:numId="7">
    <w:abstractNumId w:val="51"/>
  </w:num>
  <w:num w:numId="8">
    <w:abstractNumId w:val="13"/>
  </w:num>
  <w:num w:numId="9">
    <w:abstractNumId w:val="5"/>
  </w:num>
  <w:num w:numId="10">
    <w:abstractNumId w:val="10"/>
  </w:num>
  <w:num w:numId="11">
    <w:abstractNumId w:val="52"/>
  </w:num>
  <w:num w:numId="12">
    <w:abstractNumId w:val="1"/>
  </w:num>
  <w:num w:numId="13">
    <w:abstractNumId w:val="24"/>
  </w:num>
  <w:num w:numId="14">
    <w:abstractNumId w:val="25"/>
  </w:num>
  <w:num w:numId="15">
    <w:abstractNumId w:val="60"/>
  </w:num>
  <w:num w:numId="16">
    <w:abstractNumId w:val="15"/>
  </w:num>
  <w:num w:numId="17">
    <w:abstractNumId w:val="21"/>
  </w:num>
  <w:num w:numId="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num>
  <w:num w:numId="20">
    <w:abstractNumId w:val="65"/>
  </w:num>
  <w:num w:numId="21">
    <w:abstractNumId w:val="42"/>
  </w:num>
  <w:num w:numId="22">
    <w:abstractNumId w:val="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41"/>
  </w:num>
  <w:num w:numId="25">
    <w:abstractNumId w:val="3"/>
  </w:num>
  <w:num w:numId="26">
    <w:abstractNumId w:val="58"/>
  </w:num>
  <w:num w:numId="27">
    <w:abstractNumId w:val="34"/>
  </w:num>
  <w:num w:numId="28">
    <w:abstractNumId w:val="20"/>
  </w:num>
  <w:num w:numId="29">
    <w:abstractNumId w:val="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44"/>
  </w:num>
  <w:num w:numId="33">
    <w:abstractNumId w:val="27"/>
  </w:num>
  <w:num w:numId="34">
    <w:abstractNumId w:val="40"/>
  </w:num>
  <w:num w:numId="35">
    <w:abstractNumId w:val="61"/>
  </w:num>
  <w:num w:numId="36">
    <w:abstractNumId w:val="18"/>
  </w:num>
  <w:num w:numId="37">
    <w:abstractNumId w:val="14"/>
  </w:num>
  <w:num w:numId="38">
    <w:abstractNumId w:val="36"/>
  </w:num>
  <w:num w:numId="39">
    <w:abstractNumId w:val="12"/>
  </w:num>
  <w:num w:numId="40">
    <w:abstractNumId w:val="45"/>
  </w:num>
  <w:num w:numId="41">
    <w:abstractNumId w:val="11"/>
  </w:num>
  <w:num w:numId="42">
    <w:abstractNumId w:val="50"/>
  </w:num>
  <w:num w:numId="43">
    <w:abstractNumId w:val="16"/>
  </w:num>
  <w:num w:numId="44">
    <w:abstractNumId w:val="31"/>
  </w:num>
  <w:num w:numId="45">
    <w:abstractNumId w:val="32"/>
  </w:num>
  <w:num w:numId="46">
    <w:abstractNumId w:val="60"/>
  </w:num>
  <w:num w:numId="47">
    <w:abstractNumId w:val="56"/>
  </w:num>
  <w:num w:numId="48">
    <w:abstractNumId w:val="26"/>
  </w:num>
  <w:num w:numId="49">
    <w:abstractNumId w:val="55"/>
  </w:num>
  <w:num w:numId="50">
    <w:abstractNumId w:val="9"/>
  </w:num>
  <w:num w:numId="51">
    <w:abstractNumId w:val="28"/>
  </w:num>
  <w:num w:numId="52">
    <w:abstractNumId w:val="37"/>
  </w:num>
  <w:num w:numId="53">
    <w:abstractNumId w:val="63"/>
  </w:num>
  <w:num w:numId="54">
    <w:abstractNumId w:val="59"/>
  </w:num>
  <w:num w:numId="55">
    <w:abstractNumId w:val="4"/>
  </w:num>
  <w:num w:numId="56">
    <w:abstractNumId w:val="64"/>
  </w:num>
  <w:num w:numId="57">
    <w:abstractNumId w:val="46"/>
  </w:num>
  <w:num w:numId="58">
    <w:abstractNumId w:val="7"/>
  </w:num>
  <w:num w:numId="59">
    <w:abstractNumId w:val="39"/>
  </w:num>
  <w:num w:numId="60">
    <w:abstractNumId w:val="19"/>
  </w:num>
  <w:num w:numId="61">
    <w:abstractNumId w:val="43"/>
  </w:num>
  <w:num w:numId="62">
    <w:abstractNumId w:val="35"/>
  </w:num>
  <w:num w:numId="63">
    <w:abstractNumId w:val="29"/>
  </w:num>
  <w:num w:numId="64">
    <w:abstractNumId w:val="6"/>
  </w:num>
  <w:num w:numId="65">
    <w:abstractNumId w:val="23"/>
  </w:num>
  <w:num w:numId="66">
    <w:abstractNumId w:val="22"/>
  </w:num>
  <w:num w:numId="67">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7A51"/>
    <w:rsid w:val="00015B6B"/>
    <w:rsid w:val="00016743"/>
    <w:rsid w:val="00020916"/>
    <w:rsid w:val="00021BE8"/>
    <w:rsid w:val="00024198"/>
    <w:rsid w:val="00024229"/>
    <w:rsid w:val="0002595D"/>
    <w:rsid w:val="00034844"/>
    <w:rsid w:val="00036912"/>
    <w:rsid w:val="00040A3C"/>
    <w:rsid w:val="00042354"/>
    <w:rsid w:val="00042531"/>
    <w:rsid w:val="00046EC5"/>
    <w:rsid w:val="00047797"/>
    <w:rsid w:val="00054289"/>
    <w:rsid w:val="000620B6"/>
    <w:rsid w:val="00064213"/>
    <w:rsid w:val="00072C40"/>
    <w:rsid w:val="00074DE2"/>
    <w:rsid w:val="00075F8C"/>
    <w:rsid w:val="0008251E"/>
    <w:rsid w:val="00083EEA"/>
    <w:rsid w:val="000843CE"/>
    <w:rsid w:val="00086B17"/>
    <w:rsid w:val="000924C2"/>
    <w:rsid w:val="0009469F"/>
    <w:rsid w:val="0009510D"/>
    <w:rsid w:val="00096B9E"/>
    <w:rsid w:val="000A15B8"/>
    <w:rsid w:val="000A17FA"/>
    <w:rsid w:val="000A2703"/>
    <w:rsid w:val="000A412D"/>
    <w:rsid w:val="000A4F45"/>
    <w:rsid w:val="000B2E9F"/>
    <w:rsid w:val="000B6565"/>
    <w:rsid w:val="000C397A"/>
    <w:rsid w:val="000D1346"/>
    <w:rsid w:val="000D2D4E"/>
    <w:rsid w:val="000D33D0"/>
    <w:rsid w:val="000D3EDF"/>
    <w:rsid w:val="000D5A1F"/>
    <w:rsid w:val="000D5AF0"/>
    <w:rsid w:val="000D7004"/>
    <w:rsid w:val="000E02C1"/>
    <w:rsid w:val="000E0614"/>
    <w:rsid w:val="000E35E7"/>
    <w:rsid w:val="000E40C3"/>
    <w:rsid w:val="000E4AE7"/>
    <w:rsid w:val="000F0C26"/>
    <w:rsid w:val="000F168B"/>
    <w:rsid w:val="000F178E"/>
    <w:rsid w:val="000F55C3"/>
    <w:rsid w:val="00100B4C"/>
    <w:rsid w:val="00100E0A"/>
    <w:rsid w:val="00101497"/>
    <w:rsid w:val="00102F29"/>
    <w:rsid w:val="00104956"/>
    <w:rsid w:val="00110CA3"/>
    <w:rsid w:val="00112F35"/>
    <w:rsid w:val="00117A80"/>
    <w:rsid w:val="00117AA4"/>
    <w:rsid w:val="00120233"/>
    <w:rsid w:val="00121765"/>
    <w:rsid w:val="001224F0"/>
    <w:rsid w:val="0012545E"/>
    <w:rsid w:val="0012560E"/>
    <w:rsid w:val="00127C8E"/>
    <w:rsid w:val="001317BA"/>
    <w:rsid w:val="001322EB"/>
    <w:rsid w:val="001324BB"/>
    <w:rsid w:val="00133D32"/>
    <w:rsid w:val="00133F40"/>
    <w:rsid w:val="00134CE7"/>
    <w:rsid w:val="00136039"/>
    <w:rsid w:val="00140667"/>
    <w:rsid w:val="001448E9"/>
    <w:rsid w:val="001467FA"/>
    <w:rsid w:val="00147084"/>
    <w:rsid w:val="00147AE9"/>
    <w:rsid w:val="00162E20"/>
    <w:rsid w:val="00164ACC"/>
    <w:rsid w:val="001664E5"/>
    <w:rsid w:val="001668C8"/>
    <w:rsid w:val="001715C5"/>
    <w:rsid w:val="00172B18"/>
    <w:rsid w:val="00172FEF"/>
    <w:rsid w:val="0017416A"/>
    <w:rsid w:val="0017634A"/>
    <w:rsid w:val="001801E5"/>
    <w:rsid w:val="00185DCF"/>
    <w:rsid w:val="00187157"/>
    <w:rsid w:val="001920D8"/>
    <w:rsid w:val="0019427C"/>
    <w:rsid w:val="0019541B"/>
    <w:rsid w:val="001A3616"/>
    <w:rsid w:val="001A3A21"/>
    <w:rsid w:val="001B699C"/>
    <w:rsid w:val="001B6BBB"/>
    <w:rsid w:val="001C1AF3"/>
    <w:rsid w:val="001C5B6E"/>
    <w:rsid w:val="001D3CC4"/>
    <w:rsid w:val="001E07DB"/>
    <w:rsid w:val="001E3619"/>
    <w:rsid w:val="001E56BB"/>
    <w:rsid w:val="001E607F"/>
    <w:rsid w:val="001E6FF5"/>
    <w:rsid w:val="001E7ABF"/>
    <w:rsid w:val="001F21E8"/>
    <w:rsid w:val="001F7231"/>
    <w:rsid w:val="00201253"/>
    <w:rsid w:val="0020462E"/>
    <w:rsid w:val="00205044"/>
    <w:rsid w:val="0020604E"/>
    <w:rsid w:val="00206450"/>
    <w:rsid w:val="00213E2E"/>
    <w:rsid w:val="002151EE"/>
    <w:rsid w:val="00221394"/>
    <w:rsid w:val="002225D0"/>
    <w:rsid w:val="00222704"/>
    <w:rsid w:val="002232B4"/>
    <w:rsid w:val="002270E3"/>
    <w:rsid w:val="0022735A"/>
    <w:rsid w:val="00227519"/>
    <w:rsid w:val="002303D0"/>
    <w:rsid w:val="00230A5F"/>
    <w:rsid w:val="00233057"/>
    <w:rsid w:val="0023501D"/>
    <w:rsid w:val="00237C7B"/>
    <w:rsid w:val="00237E90"/>
    <w:rsid w:val="00242108"/>
    <w:rsid w:val="002439DB"/>
    <w:rsid w:val="00246386"/>
    <w:rsid w:val="00250FD4"/>
    <w:rsid w:val="00254242"/>
    <w:rsid w:val="00255042"/>
    <w:rsid w:val="00257A31"/>
    <w:rsid w:val="00257B60"/>
    <w:rsid w:val="00264D9A"/>
    <w:rsid w:val="00266DF0"/>
    <w:rsid w:val="002674BE"/>
    <w:rsid w:val="00270343"/>
    <w:rsid w:val="00271234"/>
    <w:rsid w:val="00271B26"/>
    <w:rsid w:val="00273F38"/>
    <w:rsid w:val="002747AD"/>
    <w:rsid w:val="00277F41"/>
    <w:rsid w:val="002855B0"/>
    <w:rsid w:val="00285D74"/>
    <w:rsid w:val="00290F2F"/>
    <w:rsid w:val="00292084"/>
    <w:rsid w:val="00293B37"/>
    <w:rsid w:val="00294FA8"/>
    <w:rsid w:val="00295448"/>
    <w:rsid w:val="0029769B"/>
    <w:rsid w:val="002A0741"/>
    <w:rsid w:val="002A0BB9"/>
    <w:rsid w:val="002A3523"/>
    <w:rsid w:val="002A3C57"/>
    <w:rsid w:val="002A62CF"/>
    <w:rsid w:val="002A686E"/>
    <w:rsid w:val="002B10F8"/>
    <w:rsid w:val="002B2082"/>
    <w:rsid w:val="002B521A"/>
    <w:rsid w:val="002B5C63"/>
    <w:rsid w:val="002C3B6E"/>
    <w:rsid w:val="002C4C56"/>
    <w:rsid w:val="002D269E"/>
    <w:rsid w:val="002D5BB9"/>
    <w:rsid w:val="002D698F"/>
    <w:rsid w:val="002E03AB"/>
    <w:rsid w:val="002E2D73"/>
    <w:rsid w:val="002E47BA"/>
    <w:rsid w:val="002E6F17"/>
    <w:rsid w:val="002F123D"/>
    <w:rsid w:val="002F3373"/>
    <w:rsid w:val="002F3406"/>
    <w:rsid w:val="00302CA2"/>
    <w:rsid w:val="00302FEC"/>
    <w:rsid w:val="00303BAE"/>
    <w:rsid w:val="003058C6"/>
    <w:rsid w:val="0030674D"/>
    <w:rsid w:val="00306AEF"/>
    <w:rsid w:val="00310FC5"/>
    <w:rsid w:val="0031162D"/>
    <w:rsid w:val="0031396E"/>
    <w:rsid w:val="00320BC2"/>
    <w:rsid w:val="0032137F"/>
    <w:rsid w:val="003213EC"/>
    <w:rsid w:val="00323780"/>
    <w:rsid w:val="00324E1F"/>
    <w:rsid w:val="00325EDE"/>
    <w:rsid w:val="00326835"/>
    <w:rsid w:val="00327BF5"/>
    <w:rsid w:val="00334034"/>
    <w:rsid w:val="00334989"/>
    <w:rsid w:val="003352BD"/>
    <w:rsid w:val="00335A17"/>
    <w:rsid w:val="003365AF"/>
    <w:rsid w:val="00340627"/>
    <w:rsid w:val="00345526"/>
    <w:rsid w:val="00345F72"/>
    <w:rsid w:val="003465FD"/>
    <w:rsid w:val="003469C2"/>
    <w:rsid w:val="00350FFC"/>
    <w:rsid w:val="00352F0B"/>
    <w:rsid w:val="00353621"/>
    <w:rsid w:val="00357686"/>
    <w:rsid w:val="0036240E"/>
    <w:rsid w:val="00364BCF"/>
    <w:rsid w:val="00365025"/>
    <w:rsid w:val="003674F4"/>
    <w:rsid w:val="00370A69"/>
    <w:rsid w:val="00373172"/>
    <w:rsid w:val="003739F4"/>
    <w:rsid w:val="00375AF9"/>
    <w:rsid w:val="00375F6C"/>
    <w:rsid w:val="003769BA"/>
    <w:rsid w:val="00381F48"/>
    <w:rsid w:val="003843B5"/>
    <w:rsid w:val="00385982"/>
    <w:rsid w:val="00385CBB"/>
    <w:rsid w:val="00385F35"/>
    <w:rsid w:val="00390EE7"/>
    <w:rsid w:val="00391E21"/>
    <w:rsid w:val="00393583"/>
    <w:rsid w:val="00394C95"/>
    <w:rsid w:val="003970A5"/>
    <w:rsid w:val="003A4D4C"/>
    <w:rsid w:val="003A4DC0"/>
    <w:rsid w:val="003B5628"/>
    <w:rsid w:val="003B7485"/>
    <w:rsid w:val="003C03C9"/>
    <w:rsid w:val="003C0A78"/>
    <w:rsid w:val="003C1A19"/>
    <w:rsid w:val="003C7F04"/>
    <w:rsid w:val="003D1D3E"/>
    <w:rsid w:val="003D2726"/>
    <w:rsid w:val="003D4DA4"/>
    <w:rsid w:val="003D58C8"/>
    <w:rsid w:val="003D5DBA"/>
    <w:rsid w:val="003E1891"/>
    <w:rsid w:val="003E4011"/>
    <w:rsid w:val="003E4312"/>
    <w:rsid w:val="003E479D"/>
    <w:rsid w:val="003F1C21"/>
    <w:rsid w:val="003F3C4C"/>
    <w:rsid w:val="003F50E1"/>
    <w:rsid w:val="003F5D33"/>
    <w:rsid w:val="003F6776"/>
    <w:rsid w:val="003F6B91"/>
    <w:rsid w:val="003F788E"/>
    <w:rsid w:val="003F798D"/>
    <w:rsid w:val="004032C7"/>
    <w:rsid w:val="0040357D"/>
    <w:rsid w:val="0040520D"/>
    <w:rsid w:val="004057A2"/>
    <w:rsid w:val="00406A7C"/>
    <w:rsid w:val="00407160"/>
    <w:rsid w:val="00415682"/>
    <w:rsid w:val="004157D0"/>
    <w:rsid w:val="00422ED5"/>
    <w:rsid w:val="00423702"/>
    <w:rsid w:val="00424790"/>
    <w:rsid w:val="00424A37"/>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3E4C"/>
    <w:rsid w:val="00466616"/>
    <w:rsid w:val="00470853"/>
    <w:rsid w:val="004710E8"/>
    <w:rsid w:val="00471C49"/>
    <w:rsid w:val="004728BD"/>
    <w:rsid w:val="004815EE"/>
    <w:rsid w:val="00482852"/>
    <w:rsid w:val="004846EE"/>
    <w:rsid w:val="004853AB"/>
    <w:rsid w:val="00487999"/>
    <w:rsid w:val="00497589"/>
    <w:rsid w:val="004A15DC"/>
    <w:rsid w:val="004A214B"/>
    <w:rsid w:val="004B292C"/>
    <w:rsid w:val="004B33D2"/>
    <w:rsid w:val="004C045C"/>
    <w:rsid w:val="004C226C"/>
    <w:rsid w:val="004C2CC7"/>
    <w:rsid w:val="004C35ED"/>
    <w:rsid w:val="004C4847"/>
    <w:rsid w:val="004C71BA"/>
    <w:rsid w:val="004C74BD"/>
    <w:rsid w:val="004D0602"/>
    <w:rsid w:val="004D107D"/>
    <w:rsid w:val="004D268D"/>
    <w:rsid w:val="004D56C6"/>
    <w:rsid w:val="004D702B"/>
    <w:rsid w:val="004D75E4"/>
    <w:rsid w:val="004E17D5"/>
    <w:rsid w:val="004E2189"/>
    <w:rsid w:val="004E4743"/>
    <w:rsid w:val="004E4F32"/>
    <w:rsid w:val="004E5AB8"/>
    <w:rsid w:val="004E6948"/>
    <w:rsid w:val="004E7AFB"/>
    <w:rsid w:val="004F116B"/>
    <w:rsid w:val="004F25B9"/>
    <w:rsid w:val="004F30AD"/>
    <w:rsid w:val="004F3E41"/>
    <w:rsid w:val="004F5FB9"/>
    <w:rsid w:val="004F7A11"/>
    <w:rsid w:val="00506C11"/>
    <w:rsid w:val="005138D5"/>
    <w:rsid w:val="00516030"/>
    <w:rsid w:val="00522FA9"/>
    <w:rsid w:val="00525CD8"/>
    <w:rsid w:val="00526001"/>
    <w:rsid w:val="005301C6"/>
    <w:rsid w:val="00532DE4"/>
    <w:rsid w:val="0053315C"/>
    <w:rsid w:val="005334F4"/>
    <w:rsid w:val="00536ABC"/>
    <w:rsid w:val="00540BB2"/>
    <w:rsid w:val="00540CEF"/>
    <w:rsid w:val="00544903"/>
    <w:rsid w:val="00545C1E"/>
    <w:rsid w:val="00545F0E"/>
    <w:rsid w:val="005470E9"/>
    <w:rsid w:val="00547B71"/>
    <w:rsid w:val="00552A14"/>
    <w:rsid w:val="0055497E"/>
    <w:rsid w:val="00556671"/>
    <w:rsid w:val="00556FEB"/>
    <w:rsid w:val="00557814"/>
    <w:rsid w:val="00560EC0"/>
    <w:rsid w:val="00560EDF"/>
    <w:rsid w:val="0056121F"/>
    <w:rsid w:val="00564D7B"/>
    <w:rsid w:val="00566D6C"/>
    <w:rsid w:val="00567973"/>
    <w:rsid w:val="005706DB"/>
    <w:rsid w:val="0057072D"/>
    <w:rsid w:val="00575376"/>
    <w:rsid w:val="005777AC"/>
    <w:rsid w:val="00580804"/>
    <w:rsid w:val="0058127B"/>
    <w:rsid w:val="00582C86"/>
    <w:rsid w:val="00584754"/>
    <w:rsid w:val="00584941"/>
    <w:rsid w:val="0058676D"/>
    <w:rsid w:val="00596C6D"/>
    <w:rsid w:val="005A0A3A"/>
    <w:rsid w:val="005A41E5"/>
    <w:rsid w:val="005A4AF5"/>
    <w:rsid w:val="005B0C6F"/>
    <w:rsid w:val="005B3E10"/>
    <w:rsid w:val="005B6055"/>
    <w:rsid w:val="005B6585"/>
    <w:rsid w:val="005B69E9"/>
    <w:rsid w:val="005B7D8E"/>
    <w:rsid w:val="005C1E1F"/>
    <w:rsid w:val="005D0E0C"/>
    <w:rsid w:val="005D10A1"/>
    <w:rsid w:val="005D6871"/>
    <w:rsid w:val="005D6B83"/>
    <w:rsid w:val="005E11F2"/>
    <w:rsid w:val="005E1736"/>
    <w:rsid w:val="005F0BB2"/>
    <w:rsid w:val="005F17F2"/>
    <w:rsid w:val="005F53CC"/>
    <w:rsid w:val="005F7599"/>
    <w:rsid w:val="00600BC9"/>
    <w:rsid w:val="00603C18"/>
    <w:rsid w:val="00604563"/>
    <w:rsid w:val="00605546"/>
    <w:rsid w:val="00605DD6"/>
    <w:rsid w:val="006063AC"/>
    <w:rsid w:val="00607A26"/>
    <w:rsid w:val="00610431"/>
    <w:rsid w:val="00612947"/>
    <w:rsid w:val="006245F4"/>
    <w:rsid w:val="00624672"/>
    <w:rsid w:val="00627E25"/>
    <w:rsid w:val="00631875"/>
    <w:rsid w:val="00644A50"/>
    <w:rsid w:val="0065427D"/>
    <w:rsid w:val="006558E7"/>
    <w:rsid w:val="00657F24"/>
    <w:rsid w:val="00665E0A"/>
    <w:rsid w:val="006673B5"/>
    <w:rsid w:val="00671DF5"/>
    <w:rsid w:val="00673058"/>
    <w:rsid w:val="00676321"/>
    <w:rsid w:val="006816BB"/>
    <w:rsid w:val="00684859"/>
    <w:rsid w:val="0068490B"/>
    <w:rsid w:val="00686368"/>
    <w:rsid w:val="006921DB"/>
    <w:rsid w:val="0069543E"/>
    <w:rsid w:val="00695516"/>
    <w:rsid w:val="006A2966"/>
    <w:rsid w:val="006A7103"/>
    <w:rsid w:val="006B2CF1"/>
    <w:rsid w:val="006B2E0C"/>
    <w:rsid w:val="006B4B5A"/>
    <w:rsid w:val="006B57AE"/>
    <w:rsid w:val="006C07FB"/>
    <w:rsid w:val="006C1E78"/>
    <w:rsid w:val="006C5F5F"/>
    <w:rsid w:val="006D197E"/>
    <w:rsid w:val="006D76FC"/>
    <w:rsid w:val="006E0943"/>
    <w:rsid w:val="006E2FFC"/>
    <w:rsid w:val="006E36AE"/>
    <w:rsid w:val="006F0023"/>
    <w:rsid w:val="006F4A6B"/>
    <w:rsid w:val="006F653F"/>
    <w:rsid w:val="006F6B0A"/>
    <w:rsid w:val="007027DA"/>
    <w:rsid w:val="00704387"/>
    <w:rsid w:val="0070562C"/>
    <w:rsid w:val="00706028"/>
    <w:rsid w:val="00707828"/>
    <w:rsid w:val="00710C69"/>
    <w:rsid w:val="00711367"/>
    <w:rsid w:val="0071186E"/>
    <w:rsid w:val="0071333A"/>
    <w:rsid w:val="00714888"/>
    <w:rsid w:val="00721570"/>
    <w:rsid w:val="00724716"/>
    <w:rsid w:val="00725667"/>
    <w:rsid w:val="0073168F"/>
    <w:rsid w:val="00735FF8"/>
    <w:rsid w:val="00736458"/>
    <w:rsid w:val="00736D5F"/>
    <w:rsid w:val="00744FD6"/>
    <w:rsid w:val="00746CF2"/>
    <w:rsid w:val="00751248"/>
    <w:rsid w:val="0075327A"/>
    <w:rsid w:val="00753D37"/>
    <w:rsid w:val="00753DE9"/>
    <w:rsid w:val="007557B3"/>
    <w:rsid w:val="00755986"/>
    <w:rsid w:val="00755A66"/>
    <w:rsid w:val="00755FAA"/>
    <w:rsid w:val="0075730E"/>
    <w:rsid w:val="007603A6"/>
    <w:rsid w:val="0076155E"/>
    <w:rsid w:val="00761BB6"/>
    <w:rsid w:val="00762BA9"/>
    <w:rsid w:val="00763B42"/>
    <w:rsid w:val="007658C5"/>
    <w:rsid w:val="00767B77"/>
    <w:rsid w:val="00773474"/>
    <w:rsid w:val="007747B3"/>
    <w:rsid w:val="00776F53"/>
    <w:rsid w:val="00781B4C"/>
    <w:rsid w:val="007828AB"/>
    <w:rsid w:val="00785F6C"/>
    <w:rsid w:val="00787CE4"/>
    <w:rsid w:val="00793B41"/>
    <w:rsid w:val="007959C4"/>
    <w:rsid w:val="007A1DBF"/>
    <w:rsid w:val="007A5092"/>
    <w:rsid w:val="007A593D"/>
    <w:rsid w:val="007A7056"/>
    <w:rsid w:val="007B097D"/>
    <w:rsid w:val="007B1130"/>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471A"/>
    <w:rsid w:val="007D6EB2"/>
    <w:rsid w:val="007E313F"/>
    <w:rsid w:val="007E3A91"/>
    <w:rsid w:val="007E61E5"/>
    <w:rsid w:val="007F21FC"/>
    <w:rsid w:val="007F4CB3"/>
    <w:rsid w:val="007F5039"/>
    <w:rsid w:val="007F6FE2"/>
    <w:rsid w:val="007F73F3"/>
    <w:rsid w:val="0080104C"/>
    <w:rsid w:val="00805DAC"/>
    <w:rsid w:val="00813DED"/>
    <w:rsid w:val="00814630"/>
    <w:rsid w:val="00817621"/>
    <w:rsid w:val="00817784"/>
    <w:rsid w:val="00817ECD"/>
    <w:rsid w:val="008233F9"/>
    <w:rsid w:val="00823E2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74C6"/>
    <w:rsid w:val="00867BCB"/>
    <w:rsid w:val="00874C80"/>
    <w:rsid w:val="00875521"/>
    <w:rsid w:val="00876AE4"/>
    <w:rsid w:val="00882825"/>
    <w:rsid w:val="00891C27"/>
    <w:rsid w:val="00892E6A"/>
    <w:rsid w:val="00894C18"/>
    <w:rsid w:val="008A1701"/>
    <w:rsid w:val="008A330B"/>
    <w:rsid w:val="008B051F"/>
    <w:rsid w:val="008B0C5E"/>
    <w:rsid w:val="008B116C"/>
    <w:rsid w:val="008B1A9A"/>
    <w:rsid w:val="008B466D"/>
    <w:rsid w:val="008C2D51"/>
    <w:rsid w:val="008C685B"/>
    <w:rsid w:val="008C7161"/>
    <w:rsid w:val="008D199B"/>
    <w:rsid w:val="008D50F4"/>
    <w:rsid w:val="008D54D3"/>
    <w:rsid w:val="008D68E4"/>
    <w:rsid w:val="008D7170"/>
    <w:rsid w:val="008E3104"/>
    <w:rsid w:val="008E6B49"/>
    <w:rsid w:val="008E7323"/>
    <w:rsid w:val="008F140F"/>
    <w:rsid w:val="008F3746"/>
    <w:rsid w:val="008F43FE"/>
    <w:rsid w:val="008F4DE4"/>
    <w:rsid w:val="008F4E7F"/>
    <w:rsid w:val="008F59C7"/>
    <w:rsid w:val="00900BAD"/>
    <w:rsid w:val="00900F2A"/>
    <w:rsid w:val="00910E48"/>
    <w:rsid w:val="00915912"/>
    <w:rsid w:val="00915D66"/>
    <w:rsid w:val="00920B66"/>
    <w:rsid w:val="009235D8"/>
    <w:rsid w:val="00924314"/>
    <w:rsid w:val="00925DFF"/>
    <w:rsid w:val="00926744"/>
    <w:rsid w:val="009273B6"/>
    <w:rsid w:val="009304E7"/>
    <w:rsid w:val="00932C5C"/>
    <w:rsid w:val="00940548"/>
    <w:rsid w:val="00951FB5"/>
    <w:rsid w:val="00953B46"/>
    <w:rsid w:val="00954839"/>
    <w:rsid w:val="009614E2"/>
    <w:rsid w:val="00964EF2"/>
    <w:rsid w:val="0096656D"/>
    <w:rsid w:val="00966E80"/>
    <w:rsid w:val="0096761E"/>
    <w:rsid w:val="00967666"/>
    <w:rsid w:val="00971864"/>
    <w:rsid w:val="00971873"/>
    <w:rsid w:val="00976D98"/>
    <w:rsid w:val="0098192B"/>
    <w:rsid w:val="009945EF"/>
    <w:rsid w:val="00995E01"/>
    <w:rsid w:val="00997F6C"/>
    <w:rsid w:val="009A2B24"/>
    <w:rsid w:val="009A2DA5"/>
    <w:rsid w:val="009A56C2"/>
    <w:rsid w:val="009A6977"/>
    <w:rsid w:val="009A7D01"/>
    <w:rsid w:val="009B08C3"/>
    <w:rsid w:val="009B0EE2"/>
    <w:rsid w:val="009B1375"/>
    <w:rsid w:val="009B1565"/>
    <w:rsid w:val="009B18DC"/>
    <w:rsid w:val="009B32DD"/>
    <w:rsid w:val="009B3431"/>
    <w:rsid w:val="009B349F"/>
    <w:rsid w:val="009B5195"/>
    <w:rsid w:val="009C3240"/>
    <w:rsid w:val="009C4D81"/>
    <w:rsid w:val="009C723B"/>
    <w:rsid w:val="009D1BEA"/>
    <w:rsid w:val="009D2AEE"/>
    <w:rsid w:val="009D6C70"/>
    <w:rsid w:val="009D731A"/>
    <w:rsid w:val="009D7F73"/>
    <w:rsid w:val="009E19C8"/>
    <w:rsid w:val="009E6665"/>
    <w:rsid w:val="009E7442"/>
    <w:rsid w:val="009F349A"/>
    <w:rsid w:val="009F3BD4"/>
    <w:rsid w:val="009F45A7"/>
    <w:rsid w:val="009F6D5D"/>
    <w:rsid w:val="009F7756"/>
    <w:rsid w:val="00A00C1D"/>
    <w:rsid w:val="00A01862"/>
    <w:rsid w:val="00A02048"/>
    <w:rsid w:val="00A0220A"/>
    <w:rsid w:val="00A11193"/>
    <w:rsid w:val="00A1166E"/>
    <w:rsid w:val="00A12ADA"/>
    <w:rsid w:val="00A13E4B"/>
    <w:rsid w:val="00A17517"/>
    <w:rsid w:val="00A1795C"/>
    <w:rsid w:val="00A26E53"/>
    <w:rsid w:val="00A31AEE"/>
    <w:rsid w:val="00A33FA6"/>
    <w:rsid w:val="00A346B3"/>
    <w:rsid w:val="00A36C2B"/>
    <w:rsid w:val="00A371F9"/>
    <w:rsid w:val="00A37853"/>
    <w:rsid w:val="00A402A1"/>
    <w:rsid w:val="00A40BCD"/>
    <w:rsid w:val="00A41F24"/>
    <w:rsid w:val="00A43447"/>
    <w:rsid w:val="00A44425"/>
    <w:rsid w:val="00A44BED"/>
    <w:rsid w:val="00A501CD"/>
    <w:rsid w:val="00A51B0A"/>
    <w:rsid w:val="00A572F8"/>
    <w:rsid w:val="00A6496A"/>
    <w:rsid w:val="00A64E17"/>
    <w:rsid w:val="00A7277C"/>
    <w:rsid w:val="00A73FE9"/>
    <w:rsid w:val="00A7606C"/>
    <w:rsid w:val="00A779CB"/>
    <w:rsid w:val="00A81CA5"/>
    <w:rsid w:val="00A82D18"/>
    <w:rsid w:val="00A82F1A"/>
    <w:rsid w:val="00A8449D"/>
    <w:rsid w:val="00A874C9"/>
    <w:rsid w:val="00A92D90"/>
    <w:rsid w:val="00A94F53"/>
    <w:rsid w:val="00A97287"/>
    <w:rsid w:val="00AA12DB"/>
    <w:rsid w:val="00AA6FB5"/>
    <w:rsid w:val="00AB463C"/>
    <w:rsid w:val="00AB5791"/>
    <w:rsid w:val="00AB7141"/>
    <w:rsid w:val="00AC0800"/>
    <w:rsid w:val="00AC1297"/>
    <w:rsid w:val="00AC3072"/>
    <w:rsid w:val="00AC5F95"/>
    <w:rsid w:val="00AD48E0"/>
    <w:rsid w:val="00AE1992"/>
    <w:rsid w:val="00AE19B1"/>
    <w:rsid w:val="00AE2804"/>
    <w:rsid w:val="00AF214C"/>
    <w:rsid w:val="00AF3C22"/>
    <w:rsid w:val="00AF5851"/>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4D3B"/>
    <w:rsid w:val="00B2547E"/>
    <w:rsid w:val="00B25578"/>
    <w:rsid w:val="00B3112A"/>
    <w:rsid w:val="00B31DC0"/>
    <w:rsid w:val="00B3468B"/>
    <w:rsid w:val="00B34813"/>
    <w:rsid w:val="00B43F02"/>
    <w:rsid w:val="00B4673A"/>
    <w:rsid w:val="00B54143"/>
    <w:rsid w:val="00B55568"/>
    <w:rsid w:val="00B568BF"/>
    <w:rsid w:val="00B57DAC"/>
    <w:rsid w:val="00B62CA1"/>
    <w:rsid w:val="00B63504"/>
    <w:rsid w:val="00B6414C"/>
    <w:rsid w:val="00B64A38"/>
    <w:rsid w:val="00B64DA5"/>
    <w:rsid w:val="00B726CA"/>
    <w:rsid w:val="00B726D1"/>
    <w:rsid w:val="00B739BE"/>
    <w:rsid w:val="00B746AD"/>
    <w:rsid w:val="00B80B9C"/>
    <w:rsid w:val="00B87D4D"/>
    <w:rsid w:val="00B926BD"/>
    <w:rsid w:val="00B930B4"/>
    <w:rsid w:val="00B94E4D"/>
    <w:rsid w:val="00B95FB8"/>
    <w:rsid w:val="00B97A01"/>
    <w:rsid w:val="00BA01F2"/>
    <w:rsid w:val="00BA0FFE"/>
    <w:rsid w:val="00BA569B"/>
    <w:rsid w:val="00BA62C6"/>
    <w:rsid w:val="00BA7426"/>
    <w:rsid w:val="00BA7D58"/>
    <w:rsid w:val="00BB5697"/>
    <w:rsid w:val="00BB794F"/>
    <w:rsid w:val="00BB7F63"/>
    <w:rsid w:val="00BC19F0"/>
    <w:rsid w:val="00BC45E2"/>
    <w:rsid w:val="00BD074A"/>
    <w:rsid w:val="00BD2C81"/>
    <w:rsid w:val="00BD2EF2"/>
    <w:rsid w:val="00BD51EA"/>
    <w:rsid w:val="00BD55E0"/>
    <w:rsid w:val="00BD6B83"/>
    <w:rsid w:val="00BE0C4F"/>
    <w:rsid w:val="00BE1B39"/>
    <w:rsid w:val="00BE3CF6"/>
    <w:rsid w:val="00BE404D"/>
    <w:rsid w:val="00BF4401"/>
    <w:rsid w:val="00BF7100"/>
    <w:rsid w:val="00C02713"/>
    <w:rsid w:val="00C0700C"/>
    <w:rsid w:val="00C106AA"/>
    <w:rsid w:val="00C1587F"/>
    <w:rsid w:val="00C23BDA"/>
    <w:rsid w:val="00C26B51"/>
    <w:rsid w:val="00C31D4A"/>
    <w:rsid w:val="00C33330"/>
    <w:rsid w:val="00C34422"/>
    <w:rsid w:val="00C36DCC"/>
    <w:rsid w:val="00C429AB"/>
    <w:rsid w:val="00C43199"/>
    <w:rsid w:val="00C46E21"/>
    <w:rsid w:val="00C47AD3"/>
    <w:rsid w:val="00C517FB"/>
    <w:rsid w:val="00C51FFA"/>
    <w:rsid w:val="00C57E95"/>
    <w:rsid w:val="00C60731"/>
    <w:rsid w:val="00C62493"/>
    <w:rsid w:val="00C63196"/>
    <w:rsid w:val="00C706C1"/>
    <w:rsid w:val="00C75ED3"/>
    <w:rsid w:val="00C771B2"/>
    <w:rsid w:val="00C77913"/>
    <w:rsid w:val="00C800E0"/>
    <w:rsid w:val="00C81516"/>
    <w:rsid w:val="00C81D27"/>
    <w:rsid w:val="00C83622"/>
    <w:rsid w:val="00CA06D8"/>
    <w:rsid w:val="00CA0E94"/>
    <w:rsid w:val="00CA4EB7"/>
    <w:rsid w:val="00CA6582"/>
    <w:rsid w:val="00CB79E6"/>
    <w:rsid w:val="00CC04BE"/>
    <w:rsid w:val="00CC2C3D"/>
    <w:rsid w:val="00CC56C4"/>
    <w:rsid w:val="00CD7216"/>
    <w:rsid w:val="00CE0E8C"/>
    <w:rsid w:val="00CE1286"/>
    <w:rsid w:val="00CE29C7"/>
    <w:rsid w:val="00CE390E"/>
    <w:rsid w:val="00CE7EB2"/>
    <w:rsid w:val="00CF04DF"/>
    <w:rsid w:val="00CF4110"/>
    <w:rsid w:val="00CF4ECC"/>
    <w:rsid w:val="00CF5979"/>
    <w:rsid w:val="00CF745C"/>
    <w:rsid w:val="00CF7CA8"/>
    <w:rsid w:val="00D05970"/>
    <w:rsid w:val="00D0735C"/>
    <w:rsid w:val="00D1106D"/>
    <w:rsid w:val="00D11C07"/>
    <w:rsid w:val="00D173E7"/>
    <w:rsid w:val="00D21450"/>
    <w:rsid w:val="00D22798"/>
    <w:rsid w:val="00D2631C"/>
    <w:rsid w:val="00D27E59"/>
    <w:rsid w:val="00D30941"/>
    <w:rsid w:val="00D33060"/>
    <w:rsid w:val="00D34891"/>
    <w:rsid w:val="00D374F0"/>
    <w:rsid w:val="00D37A74"/>
    <w:rsid w:val="00D37C2B"/>
    <w:rsid w:val="00D41E13"/>
    <w:rsid w:val="00D41EAE"/>
    <w:rsid w:val="00D4424C"/>
    <w:rsid w:val="00D45266"/>
    <w:rsid w:val="00D45624"/>
    <w:rsid w:val="00D507A3"/>
    <w:rsid w:val="00D511E5"/>
    <w:rsid w:val="00D523A8"/>
    <w:rsid w:val="00D54F26"/>
    <w:rsid w:val="00D57DC6"/>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D58"/>
    <w:rsid w:val="00D96F3B"/>
    <w:rsid w:val="00DA0F07"/>
    <w:rsid w:val="00DA106E"/>
    <w:rsid w:val="00DA1D8F"/>
    <w:rsid w:val="00DA60A9"/>
    <w:rsid w:val="00DA7615"/>
    <w:rsid w:val="00DB3F53"/>
    <w:rsid w:val="00DC115A"/>
    <w:rsid w:val="00DC178C"/>
    <w:rsid w:val="00DC2DC8"/>
    <w:rsid w:val="00DC2E9D"/>
    <w:rsid w:val="00DC6BC7"/>
    <w:rsid w:val="00DC7015"/>
    <w:rsid w:val="00DC7192"/>
    <w:rsid w:val="00DC7247"/>
    <w:rsid w:val="00DD29CB"/>
    <w:rsid w:val="00DD5045"/>
    <w:rsid w:val="00DE30CE"/>
    <w:rsid w:val="00DE40D2"/>
    <w:rsid w:val="00DE427C"/>
    <w:rsid w:val="00DE48BA"/>
    <w:rsid w:val="00DE7A15"/>
    <w:rsid w:val="00DF1171"/>
    <w:rsid w:val="00DF3006"/>
    <w:rsid w:val="00DF3B27"/>
    <w:rsid w:val="00DF4B6E"/>
    <w:rsid w:val="00DF558E"/>
    <w:rsid w:val="00DF6767"/>
    <w:rsid w:val="00E0203A"/>
    <w:rsid w:val="00E0285F"/>
    <w:rsid w:val="00E04857"/>
    <w:rsid w:val="00E11131"/>
    <w:rsid w:val="00E119C9"/>
    <w:rsid w:val="00E15E86"/>
    <w:rsid w:val="00E26EF4"/>
    <w:rsid w:val="00E277A9"/>
    <w:rsid w:val="00E2796F"/>
    <w:rsid w:val="00E317A4"/>
    <w:rsid w:val="00E32383"/>
    <w:rsid w:val="00E37601"/>
    <w:rsid w:val="00E464E5"/>
    <w:rsid w:val="00E46E4D"/>
    <w:rsid w:val="00E527C5"/>
    <w:rsid w:val="00E54117"/>
    <w:rsid w:val="00E54517"/>
    <w:rsid w:val="00E61051"/>
    <w:rsid w:val="00E62E42"/>
    <w:rsid w:val="00E64BF0"/>
    <w:rsid w:val="00E67432"/>
    <w:rsid w:val="00E67B51"/>
    <w:rsid w:val="00E72245"/>
    <w:rsid w:val="00E74C13"/>
    <w:rsid w:val="00E75417"/>
    <w:rsid w:val="00E76CDF"/>
    <w:rsid w:val="00E77EF4"/>
    <w:rsid w:val="00E86028"/>
    <w:rsid w:val="00E867D4"/>
    <w:rsid w:val="00E90404"/>
    <w:rsid w:val="00E949A4"/>
    <w:rsid w:val="00E964C6"/>
    <w:rsid w:val="00E96939"/>
    <w:rsid w:val="00EA0A35"/>
    <w:rsid w:val="00EA17BA"/>
    <w:rsid w:val="00EA55A0"/>
    <w:rsid w:val="00EA6AED"/>
    <w:rsid w:val="00EB08E7"/>
    <w:rsid w:val="00EB1C1B"/>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F07DF"/>
    <w:rsid w:val="00EF0A8D"/>
    <w:rsid w:val="00EF3204"/>
    <w:rsid w:val="00EF43DA"/>
    <w:rsid w:val="00EF5896"/>
    <w:rsid w:val="00EF5DD4"/>
    <w:rsid w:val="00EF647E"/>
    <w:rsid w:val="00EF694F"/>
    <w:rsid w:val="00EF76E8"/>
    <w:rsid w:val="00F0116B"/>
    <w:rsid w:val="00F05F0B"/>
    <w:rsid w:val="00F0692F"/>
    <w:rsid w:val="00F070B0"/>
    <w:rsid w:val="00F10B47"/>
    <w:rsid w:val="00F113DE"/>
    <w:rsid w:val="00F12CAF"/>
    <w:rsid w:val="00F159CB"/>
    <w:rsid w:val="00F16274"/>
    <w:rsid w:val="00F17681"/>
    <w:rsid w:val="00F205FB"/>
    <w:rsid w:val="00F20B04"/>
    <w:rsid w:val="00F217F6"/>
    <w:rsid w:val="00F25252"/>
    <w:rsid w:val="00F253AE"/>
    <w:rsid w:val="00F254C6"/>
    <w:rsid w:val="00F344C0"/>
    <w:rsid w:val="00F35BD9"/>
    <w:rsid w:val="00F36696"/>
    <w:rsid w:val="00F40C91"/>
    <w:rsid w:val="00F43E00"/>
    <w:rsid w:val="00F442F5"/>
    <w:rsid w:val="00F46920"/>
    <w:rsid w:val="00F4760D"/>
    <w:rsid w:val="00F47D91"/>
    <w:rsid w:val="00F611C7"/>
    <w:rsid w:val="00F67F98"/>
    <w:rsid w:val="00F7078E"/>
    <w:rsid w:val="00F715A1"/>
    <w:rsid w:val="00F73922"/>
    <w:rsid w:val="00F73F79"/>
    <w:rsid w:val="00F748DC"/>
    <w:rsid w:val="00F770BC"/>
    <w:rsid w:val="00F813D4"/>
    <w:rsid w:val="00F83BDA"/>
    <w:rsid w:val="00F919EF"/>
    <w:rsid w:val="00F91FBC"/>
    <w:rsid w:val="00F95CB9"/>
    <w:rsid w:val="00F96319"/>
    <w:rsid w:val="00FA3AB0"/>
    <w:rsid w:val="00FA45E4"/>
    <w:rsid w:val="00FA6AA5"/>
    <w:rsid w:val="00FB6DF4"/>
    <w:rsid w:val="00FB6F80"/>
    <w:rsid w:val="00FC2DDA"/>
    <w:rsid w:val="00FC3418"/>
    <w:rsid w:val="00FC3ECE"/>
    <w:rsid w:val="00FD2C40"/>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ptum.com/covid-19/stories-covid-19.html" TargetMode="External"/><Relationship Id="rId21" Type="http://schemas.openxmlformats.org/officeDocument/2006/relationships/hyperlink" Target="https://www.irs.gov/pub/irs-drop/n-20-15.pdf" TargetMode="External"/><Relationship Id="rId42" Type="http://schemas.openxmlformats.org/officeDocument/2006/relationships/hyperlink" Target="http://www.coronavirus.gov" TargetMode="External"/><Relationship Id="rId47" Type="http://schemas.openxmlformats.org/officeDocument/2006/relationships/hyperlink" Target="http://www.coronavirus.gov" TargetMode="External"/><Relationship Id="rId63" Type="http://schemas.openxmlformats.org/officeDocument/2006/relationships/hyperlink" Target="https://www.healthcare.gov/do-i-qualify-for-medicaid" TargetMode="External"/><Relationship Id="rId68" Type="http://schemas.openxmlformats.org/officeDocument/2006/relationships/hyperlink" Target="https://www.healthcare.gov/get-coverage/" TargetMode="External"/><Relationship Id="rId84" Type="http://schemas.openxmlformats.org/officeDocument/2006/relationships/hyperlink" Target="file:///C:\Users\cmetzge\Documents\Coronavirus%20-%20Dental%20Vision%20C19%20Notice%20re%20Special%20Enrollment%20Outside%20NY_5_11_20FINAL.docx" TargetMode="External"/><Relationship Id="rId89"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16" Type="http://schemas.openxmlformats.org/officeDocument/2006/relationships/hyperlink" Target="https://www.fda.gov/media/137111/download?utm_campaign=042020_PR_Coronavirus%20%28COVID-19%29%20Update%3A%20Daily%20Roundup%20April%2020%2C%202020&amp;utm_medium=email&amp;utm_source=Eloqua" TargetMode="External"/><Relationship Id="rId11" Type="http://schemas.openxmlformats.org/officeDocument/2006/relationships/image" Target="media/image1.jpg"/><Relationship Id="rId32"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37" Type="http://schemas.openxmlformats.org/officeDocument/2006/relationships/hyperlink" Target="http://www.coronavirus.gov" TargetMode="External"/><Relationship Id="rId53" Type="http://schemas.openxmlformats.org/officeDocument/2006/relationships/hyperlink" Target="https://apps.apple.com/us/app/sanvello-stress-anxiety-help/id922968861" TargetMode="External"/><Relationship Id="rId58" Type="http://schemas.openxmlformats.org/officeDocument/2006/relationships/hyperlink" Target="https://www.uhc.com/individual-and-family/short-term-health-insurance" TargetMode="External"/><Relationship Id="rId74" Type="http://schemas.openxmlformats.org/officeDocument/2006/relationships/hyperlink" Target="https://www.cdc.gov/coronavirus/2019-ncov/cases-updates/testing-in-us.html?CDC_AA_refVal=https%3A%2F%2Fwww.cdc.gov%2Fcoronavirus%2F2019-ncov%2Ftesting-in-us.html" TargetMode="External"/><Relationship Id="rId79" Type="http://schemas.openxmlformats.org/officeDocument/2006/relationships/image" Target="media/image2.emf"/><Relationship Id="rId102"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www.healthmarkets.com" TargetMode="External"/><Relationship Id="rId95" Type="http://schemas.openxmlformats.org/officeDocument/2006/relationships/hyperlink" Target="http://ctm.uhc.com/content/dam/ctm/ctm-document-assets/covid-notice-of-special-enrollment-english.docx" TargetMode="External"/><Relationship Id="rId22" Type="http://schemas.openxmlformats.org/officeDocument/2006/relationships/hyperlink" Target="https://www.congress.gov/bill/116th-congress/house-bill/6201/text" TargetMode="External"/><Relationship Id="rId27" Type="http://schemas.openxmlformats.org/officeDocument/2006/relationships/hyperlink" Target="mailto:disaster@leo.gov" TargetMode="External"/><Relationship Id="rId43" Type="http://schemas.openxmlformats.org/officeDocument/2006/relationships/hyperlink" Target="http://www.coronavirus.gov" TargetMode="External"/><Relationship Id="rId48" Type="http://schemas.openxmlformats.org/officeDocument/2006/relationships/hyperlink" Target="http://www.coronavirus.gov" TargetMode="External"/><Relationship Id="rId64" Type="http://schemas.openxmlformats.org/officeDocument/2006/relationships/hyperlink" Target="https://www.healthcare.gov/are-my-children-eligible-for-chip" TargetMode="External"/><Relationship Id="rId69" Type="http://schemas.openxmlformats.org/officeDocument/2006/relationships/hyperlink" Target="https://www.uhc.com/individual-and-family/understanding-health-insurance/how-insurance-works/cobra" TargetMode="External"/><Relationship Id="rId80"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85" Type="http://schemas.openxmlformats.org/officeDocument/2006/relationships/hyperlink" Target="https://www.epa.gov/pesticide-registration/list-n-disinfectants-use-against-sars-cov-2" TargetMode="External"/><Relationship Id="rId12" Type="http://schemas.openxmlformats.org/officeDocument/2006/relationships/hyperlink" Target="https://www.uhcprovider.com/content/dam/provider/docs/public/resources/news/2020/covid19/COVID-19-Date-Provision-Guide.pdf" TargetMode="External"/><Relationship Id="rId17"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25" Type="http://schemas.openxmlformats.org/officeDocument/2006/relationships/hyperlink" Target="http://ctm.uhc.com/content/dam/ctm/ctm-document-assets/covid-19-aso-options-guide-external.pptx" TargetMode="External"/><Relationship Id="rId33" Type="http://schemas.openxmlformats.org/officeDocument/2006/relationships/hyperlink" Target="https://www.cdc.gov/coronavirus/2019-ncov/downloads/php/CDC-Activities-Initiatives-for-COVID-19-Response.pdf" TargetMode="External"/><Relationship Id="rId38" Type="http://schemas.openxmlformats.org/officeDocument/2006/relationships/hyperlink" Target="http://www.coronavirus.gov" TargetMode="External"/><Relationship Id="rId46" Type="http://schemas.openxmlformats.org/officeDocument/2006/relationships/hyperlink" Target="http://www.coronavirus.gov" TargetMode="External"/><Relationship Id="rId59" Type="http://schemas.openxmlformats.org/officeDocument/2006/relationships/hyperlink" Target="https://www.healthcare.gov/do-i-qualify-for-medicaid" TargetMode="External"/><Relationship Id="rId67" Type="http://schemas.openxmlformats.org/officeDocument/2006/relationships/hyperlink" Target="https://uhc-author.uhc.com/content/dam/uhcdotcom/en/B2B-Newsletters/b2b-pdf/Individual_Coverage_Options_Flier.pdf" TargetMode="External"/><Relationship Id="rId103" Type="http://schemas.openxmlformats.org/officeDocument/2006/relationships/theme" Target="theme/theme1.xml"/><Relationship Id="rId20" Type="http://schemas.openxmlformats.org/officeDocument/2006/relationships/hyperlink" Target="https://www.uhc.com/" TargetMode="External"/><Relationship Id="rId41" Type="http://schemas.openxmlformats.org/officeDocument/2006/relationships/hyperlink" Target="http://www.coronavirus.gov" TargetMode="External"/><Relationship Id="rId54" Type="http://schemas.openxmlformats.org/officeDocument/2006/relationships/hyperlink" Target="https://play.google.com/store/apps/details?id=com.pacificalabs.pacifica&amp;hl=en_US" TargetMode="External"/><Relationship Id="rId62" Type="http://schemas.openxmlformats.org/officeDocument/2006/relationships/hyperlink" Target="https://www.uhc.com/individual-and-family/short-term-health-insurance" TargetMode="External"/><Relationship Id="rId70" Type="http://schemas.openxmlformats.org/officeDocument/2006/relationships/hyperlink" Target="https://www.uhc.com/individual-and-family/understanding-health-insurance/how-insurance-works/cobra" TargetMode="External"/><Relationship Id="rId75" Type="http://schemas.openxmlformats.org/officeDocument/2006/relationships/hyperlink" Target="http://www.fda.gov/emergency-preparedness-and-response/mcm-legal-regulatory-and-policy-framework/emergency-use-authorization" TargetMode="External"/><Relationship Id="rId83" Type="http://schemas.openxmlformats.org/officeDocument/2006/relationships/hyperlink" Target="file:///C:\Users\cmetzge\Documents\dental_vision_covid-notice-of-special-enrollment-english_NEW%20YORK_5_11_20FINAL.docx" TargetMode="External"/><Relationship Id="rId88" Type="http://schemas.openxmlformats.org/officeDocument/2006/relationships/hyperlink" Target="http://ctm.uhc.com/content/dam/ctm/pharmacy/internal-resources/epharmacynews/pharmacy-epharmacy-news-april-13-2020.pdf" TargetMode="External"/><Relationship Id="rId91" Type="http://schemas.openxmlformats.org/officeDocument/2006/relationships/hyperlink" Target="https://www.healthmarkets.com" TargetMode="External"/><Relationship Id="rId96" Type="http://schemas.openxmlformats.org/officeDocument/2006/relationships/hyperlink" Target="http://ctm.uhc.com/content/dam/ctm/ctm-document-assets/covid-notice-of-special-enrollment-spanish.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ms.gov/files/document/FFCRA-Part-42-FAQs.pdf" TargetMode="External"/><Relationship Id="rId23" Type="http://schemas.openxmlformats.org/officeDocument/2006/relationships/hyperlink" Target="https://covid19testcenterlocator.uhc.com/ctcl" TargetMode="External"/><Relationship Id="rId28" Type="http://schemas.openxmlformats.org/officeDocument/2006/relationships/hyperlink" Target="http://www.fda.gov/emergency-preparedness-and-response/mcm-legal-regulatory-and-policy-framework/emergency-use-authorization" TargetMode="External"/><Relationship Id="rId36" Type="http://schemas.openxmlformats.org/officeDocument/2006/relationships/hyperlink" Target="http://www.coronavirus.gov" TargetMode="External"/><Relationship Id="rId49" Type="http://schemas.openxmlformats.org/officeDocument/2006/relationships/hyperlink" Target="https://www.uhcprovider.com/en/resource-library/news/Novel-Coronavirus-COVID-19/pa-covid19-updates/dme-supplies-codes.html" TargetMode="External"/><Relationship Id="rId57" Type="http://schemas.openxmlformats.org/officeDocument/2006/relationships/hyperlink" Target="https://www.healthcare.gov/get-coverage/" TargetMode="External"/><Relationship Id="rId10" Type="http://schemas.openxmlformats.org/officeDocument/2006/relationships/endnotes" Target="endnotes.xml"/><Relationship Id="rId31" Type="http://schemas.openxmlformats.org/officeDocument/2006/relationships/hyperlink" Target="https://employereservices.optum.com/ees/prelogin/login.do" TargetMode="External"/><Relationship Id="rId44" Type="http://schemas.openxmlformats.org/officeDocument/2006/relationships/hyperlink" Target="http://www.coronavirus.gov" TargetMode="External"/><Relationship Id="rId52" Type="http://schemas.openxmlformats.org/officeDocument/2006/relationships/hyperlink" Target="http://www.members.uhcglobal.com" TargetMode="External"/><Relationship Id="rId60" Type="http://schemas.openxmlformats.org/officeDocument/2006/relationships/hyperlink" Target="https://www.healthcare.gov/are-my-children-eligible-for-chip" TargetMode="External"/><Relationship Id="rId65" Type="http://schemas.openxmlformats.org/officeDocument/2006/relationships/hyperlink" Target="https://www.uhc.com/content/dam/uhcdotcom/en/B2B-Newsletters/b2b-pdf/covid-19/individual_coverage_options_email_05042020.docx" TargetMode="External"/><Relationship Id="rId73" Type="http://schemas.openxmlformats.org/officeDocument/2006/relationships/hyperlink" Target="https://covid19testcenterlocator.uhc.com/ctcl" TargetMode="External"/><Relationship Id="rId78" Type="http://schemas.openxmlformats.org/officeDocument/2006/relationships/hyperlink" Target="http://www.fda.gov/emergency-preparedness-and-response/mcm-legal-regulatory-and-policy-framework/emergency-use-authorization" TargetMode="External"/><Relationship Id="rId81" Type="http://schemas.openxmlformats.org/officeDocument/2006/relationships/hyperlink" Target="https://www.uhc.com/content/dam/uhcdotcom/en/Employers/PDF/covidnotice-of-specialenrollment-english-version.pdf" TargetMode="External"/><Relationship Id="rId86" Type="http://schemas.openxmlformats.org/officeDocument/2006/relationships/hyperlink" Target="https://www.optum.com/content/dam/optum3/optum/en/resources/videos-podcasts/optum-grateful-cv19web.mp4" TargetMode="External"/><Relationship Id="rId94" Type="http://schemas.openxmlformats.org/officeDocument/2006/relationships/hyperlink" Target="https://www.irs.gov/newsroom/filing-and-payment-deadlines-questions-and-answers" TargetMode="External"/><Relationship Id="rId99" Type="http://schemas.openxmlformats.org/officeDocument/2006/relationships/hyperlink" Target="https://www.unitedhealthgroup.com/newsroom/2020/2020-05-15-protectwell-return-to-workplace-planning-covid-19-symptom-screening-app.html" TargetMode="External"/><Relationship Id="rId10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c.gov/coronavirus/2019-ncov/downloads/php/CDC-Activities-Initiatives-for-COVID-19-Response.pdf" TargetMode="External"/><Relationship Id="rId18" Type="http://schemas.openxmlformats.org/officeDocument/2006/relationships/hyperlink" Target="https://asprtracie.hhs.gov/COVID-19" TargetMode="External"/><Relationship Id="rId39" Type="http://schemas.openxmlformats.org/officeDocument/2006/relationships/hyperlink" Target="http://www.coronavirus.gov" TargetMode="External"/><Relationship Id="rId34" Type="http://schemas.openxmlformats.org/officeDocument/2006/relationships/hyperlink" Target="https://www.coronavirus.gov/" TargetMode="External"/><Relationship Id="rId50" Type="http://schemas.openxmlformats.org/officeDocument/2006/relationships/hyperlink" Target="https://www.cdc.gov/coronavirus/2019-ncov/about/index.html" TargetMode="External"/><Relationship Id="rId55" Type="http://schemas.openxmlformats.org/officeDocument/2006/relationships/hyperlink" Target="https://www.healthmarkets.com" TargetMode="External"/><Relationship Id="rId76" Type="http://schemas.openxmlformats.org/officeDocument/2006/relationships/hyperlink" Target="https://www.fda.gov/medical-devices/emergency-situations-medical-devices/faqs-testing-sars-cov-2" TargetMode="External"/><Relationship Id="rId97" Type="http://schemas.openxmlformats.org/officeDocument/2006/relationships/hyperlink" Target="https://www.healthmarkets.com" TargetMode="External"/><Relationship Id="rId7" Type="http://schemas.openxmlformats.org/officeDocument/2006/relationships/settings" Target="settings.xml"/><Relationship Id="rId71" Type="http://schemas.openxmlformats.org/officeDocument/2006/relationships/hyperlink" Target="https://www.uhcprovider.com/content/dam/provider/docs/public/resources/news/2020/covid19/UHC-COVID-19-Provider-Billing-Guidance.pdf" TargetMode="External"/><Relationship Id="rId92"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https://employereservices.optum.com/ees/prelogin/login.do" TargetMode="External"/><Relationship Id="rId24" Type="http://schemas.openxmlformats.org/officeDocument/2006/relationships/hyperlink" Target="https://www.unitedhealthgroup.com/newsroom/2020/2020-03-20-sanvello-premium-access-covid-19.html" TargetMode="External"/><Relationship Id="rId40" Type="http://schemas.openxmlformats.org/officeDocument/2006/relationships/hyperlink" Target="http://www.coronavirus.gov" TargetMode="External"/><Relationship Id="rId45" Type="http://schemas.openxmlformats.org/officeDocument/2006/relationships/hyperlink" Target="http://www.coronavirus.gov" TargetMode="External"/><Relationship Id="rId66" Type="http://schemas.openxmlformats.org/officeDocument/2006/relationships/hyperlink" Target="https://www.uhc.com/content/dam/uhcdotcom/en/B2B-Newsletters/b2b-pdf/covid-19/individual_coverage_options_letter_05042020.docx" TargetMode="External"/><Relationship Id="rId87" Type="http://schemas.openxmlformats.org/officeDocument/2006/relationships/hyperlink" Target="http://ctm.uhc.com/content/dam/ctm/pharmacy/internal-resources/epharmacynews/pharmacy-epharmacy-news-april-13-2020.pdf" TargetMode="External"/><Relationship Id="rId61" Type="http://schemas.openxmlformats.org/officeDocument/2006/relationships/hyperlink" Target="https://www.uhc.com/individual-and-family/understanding-health-insurance/how-insurance-works/cobra" TargetMode="External"/><Relationship Id="rId82" Type="http://schemas.openxmlformats.org/officeDocument/2006/relationships/hyperlink" Target="https://www.uhc.com/content/dam/uhcdotcom/en/Employers/PDF/covidnotice-of-specialenrollment-spanish-version.pdf" TargetMode="External"/><Relationship Id="rId19" Type="http://schemas.openxmlformats.org/officeDocument/2006/relationships/hyperlink" Target="https://www.cdc.gov/coronavirus/2019-ncov/travelers/index.html?hpid=ec0df367-28c1-4e0e-9fe3-20521c31f849&amp;hlkid=0d966159d56741d1a8616b32131d2c62&amp;hctky=" TargetMode="External"/><Relationship Id="rId14" Type="http://schemas.openxmlformats.org/officeDocument/2006/relationships/hyperlink" Target="https://www.cdc.gov/coronavirus/2019-nCoV/index.html" TargetMode="External"/><Relationship Id="rId30"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35" Type="http://schemas.openxmlformats.org/officeDocument/2006/relationships/hyperlink" Target="https://www.cdc.gov/coronavirus/2019-nCoV/index.html" TargetMode="External"/><Relationship Id="rId56" Type="http://schemas.openxmlformats.org/officeDocument/2006/relationships/hyperlink" Target="https://www.healthmarkets.com" TargetMode="External"/><Relationship Id="rId77" Type="http://schemas.openxmlformats.org/officeDocument/2006/relationships/hyperlink" Target="https://www.ama-assn.org/press-center/press-releases/ama-cautions-about-limitations-antibody-testing-sars-cov-2" TargetMode="External"/><Relationship Id="rId100" Type="http://schemas.openxmlformats.org/officeDocument/2006/relationships/hyperlink" Target="http://communications.uhg.com/T/v400000171640d5f0caecd546e96638900/d272b1b414f04a7d0000021ef3a0bcc2/d272b1b4-14f0-4a7d-ae3f-759e1b5169d4?__F__=v0fUYvjHMDjRPMSh3tviDHXIoXcPxvDgUUCCPvXMWoX_0JoZLAZABQFzMsaYGYf_vXKXOG00EV4j3w_y5mzeH6QBBF-dOP7eWrtzKM2WvvgEURyImnVB5JtPEYrGlvN9wW8UTqJ_8a9xNqkeNw1LbU7NlMSOjfF4kJDFHsXcLYuBUhmMT_lWKVFvBGHnTDci_HPLW-3pB625_o1UUd9cspqCX4XsLcemV9BS5o8DWw7zWYOTy_RR4SEVvy08P6ylGIwTFi1BWZfhecAAmfvN6NuB7vx5I5C4HS8O4ZTPSdmJROP5gr6w34-PELaK2pud95GNiR5915zKBL1XmFZyfyBIpzcanHZWnh6ihcQ_H64TVxCEP6LZtRX11ntPucjBow0OdmjJLEy1BJGohA3DOXQQj7VddDq-Wh71sYp6U06AzbzRsnMJYReYKDavBtCdOtvJz1YIXf_nV-X8tJl-YtfLNJ3A_KKUS6BWYyMDf-SlFtXE3NrGSf94SbrFsqVJ9D3oESzGGYuj8-hUcUAylJSMpemrNRNLoXeRge-2ncsSuoplpKo40SyLX_ptZvHXH2_067Ndehi-e_YB8WxqopKg==" TargetMode="External"/><Relationship Id="rId8" Type="http://schemas.openxmlformats.org/officeDocument/2006/relationships/webSettings" Target="webSettings.xml"/><Relationship Id="rId51" Type="http://schemas.openxmlformats.org/officeDocument/2006/relationships/hyperlink" Target="https://urldefense.com/v3/__http:/www.liveandworkwell.com/__;!!Lywf0ypNYjE!Dd3bfIPw3oFE2776-Zskx83kge52yYwHKw2U5QNfGOzPZcZNBJG3MeX-ECqWokMd8_9h$" TargetMode="External"/><Relationship Id="rId72"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93" Type="http://schemas.openxmlformats.org/officeDocument/2006/relationships/hyperlink" Target="https://www.irs.gov/newsroom/tax-day-now-july-15-treasury-irs-extend-filing-deadline-and-federal-tax-payments-regardless-of-amount-owed?elqTrackId=13a87ee9aadb4984803f39806f24cfeb" TargetMode="External"/><Relationship Id="rId98" Type="http://schemas.openxmlformats.org/officeDocument/2006/relationships/hyperlink" Target="https://www.unitedhealthgroup.com/newsroom/2020/2020-03-26-uhg-commits-support-combat-covid-19.html"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55E7059BC1D240A04DD2A3172F389D" ma:contentTypeVersion="12" ma:contentTypeDescription="Create a new document." ma:contentTypeScope="" ma:versionID="b15a26436abce328d0fa38a1122914c5">
  <xsd:schema xmlns:xsd="http://www.w3.org/2001/XMLSchema" xmlns:xs="http://www.w3.org/2001/XMLSchema" xmlns:p="http://schemas.microsoft.com/office/2006/metadata/properties" xmlns:ns3="37dfd681-bb2b-4ef7-8ea8-7059a01c7bad" xmlns:ns4="c8190fbe-d0ee-477f-93a9-0607ce8379bd" targetNamespace="http://schemas.microsoft.com/office/2006/metadata/properties" ma:root="true" ma:fieldsID="d978aa4efd44c375178ead29d779035c" ns3:_="" ns4:_="">
    <xsd:import namespace="37dfd681-bb2b-4ef7-8ea8-7059a01c7bad"/>
    <xsd:import namespace="c8190fbe-d0ee-477f-93a9-0607ce8379b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d681-bb2b-4ef7-8ea8-7059a01c7ba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190fbe-d0ee-477f-93a9-0607ce8379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A0950-F26E-49FE-8911-4088CCA67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d681-bb2b-4ef7-8ea8-7059a01c7bad"/>
    <ds:schemaRef ds:uri="c8190fbe-d0ee-477f-93a9-0607ce837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06DA6-2C48-4663-B0AE-7B3B8FBCEC71}">
  <ds:schemaRefs>
    <ds:schemaRef ds:uri="http://schemas.microsoft.com/sharepoint/v3/contenttype/forms"/>
  </ds:schemaRefs>
</ds:datastoreItem>
</file>

<file path=customXml/itemProps3.xml><?xml version="1.0" encoding="utf-8"?>
<ds:datastoreItem xmlns:ds="http://schemas.openxmlformats.org/officeDocument/2006/customXml" ds:itemID="{298A3CB5-7A22-4827-8CEE-0BBD5618A707}">
  <ds:schemaRefs>
    <ds:schemaRef ds:uri="37dfd681-bb2b-4ef7-8ea8-7059a01c7bad"/>
    <ds:schemaRef ds:uri="c8190fbe-d0ee-477f-93a9-0607ce8379bd"/>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BF78BE4D-E37B-4456-B7F1-32F7E487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102</Pages>
  <Words>34991</Words>
  <Characters>199453</Characters>
  <Application>Microsoft Office Word</Application>
  <DocSecurity>4</DocSecurity>
  <Lines>1662</Lines>
  <Paragraphs>467</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233977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dcterms:created xsi:type="dcterms:W3CDTF">2020-06-29T20:17:00Z</dcterms:created>
  <dcterms:modified xsi:type="dcterms:W3CDTF">2020-06-29T20:17:00Z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0x010100F055E7059BC1D240A04DD2A3172F389D</vt:lpwstr>
  </property>
</Properties>
</file>